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rPr>
          <w:rFonts w:ascii="Svoboda" w:hAnsi="Svoboda" w:cs="Arial"/>
          <w:sz w:val="26"/>
          <w:szCs w:val="26"/>
        </w:rPr>
      </w:pPr>
    </w:p>
    <w:p w:rsidR="004D4DCA" w:rsidRPr="00A65A0D" w:rsidRDefault="004D4DCA" w:rsidP="00A65A0D">
      <w:pPr>
        <w:ind w:right="4959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 xml:space="preserve">Про </w:t>
      </w:r>
      <w:r w:rsidR="00F93719" w:rsidRPr="00A65A0D">
        <w:rPr>
          <w:rFonts w:ascii="Svoboda" w:hAnsi="Svoboda" w:cs="Arial"/>
          <w:sz w:val="26"/>
          <w:szCs w:val="26"/>
        </w:rPr>
        <w:t>облаштування</w:t>
      </w:r>
      <w:r w:rsidRPr="00A65A0D">
        <w:rPr>
          <w:rFonts w:ascii="Svoboda" w:hAnsi="Svoboda" w:cs="Arial"/>
          <w:sz w:val="26"/>
          <w:szCs w:val="26"/>
        </w:rPr>
        <w:t xml:space="preserve"> інформаційних офісів Львівської міської ради</w:t>
      </w:r>
    </w:p>
    <w:p w:rsidR="009474A8" w:rsidRPr="00A65A0D" w:rsidRDefault="009474A8" w:rsidP="004D4DCA">
      <w:pPr>
        <w:jc w:val="both"/>
        <w:rPr>
          <w:rFonts w:ascii="Svoboda" w:hAnsi="Svoboda" w:cs="Arial"/>
          <w:sz w:val="26"/>
          <w:szCs w:val="26"/>
        </w:rPr>
      </w:pPr>
    </w:p>
    <w:p w:rsidR="009474A8" w:rsidRPr="00A65A0D" w:rsidRDefault="009474A8" w:rsidP="004D4DCA">
      <w:pPr>
        <w:jc w:val="both"/>
        <w:rPr>
          <w:rFonts w:ascii="Svoboda" w:hAnsi="Svoboda" w:cs="Arial"/>
          <w:sz w:val="26"/>
          <w:szCs w:val="26"/>
        </w:rPr>
      </w:pPr>
    </w:p>
    <w:p w:rsidR="004D4DCA" w:rsidRPr="00A65A0D" w:rsidRDefault="004D4DCA" w:rsidP="0062157C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>Враховуючи лист</w:t>
      </w:r>
      <w:r w:rsidR="009474A8" w:rsidRPr="00A65A0D">
        <w:rPr>
          <w:rFonts w:ascii="Svoboda" w:hAnsi="Svoboda" w:cs="Arial"/>
          <w:sz w:val="26"/>
          <w:szCs w:val="26"/>
        </w:rPr>
        <w:t>а</w:t>
      </w:r>
      <w:r w:rsidRPr="00A65A0D">
        <w:rPr>
          <w:rFonts w:ascii="Svoboda" w:hAnsi="Svoboda" w:cs="Arial"/>
          <w:sz w:val="26"/>
          <w:szCs w:val="26"/>
        </w:rPr>
        <w:t xml:space="preserve"> Зашківсько</w:t>
      </w:r>
      <w:r w:rsidR="007601B2" w:rsidRPr="00A65A0D">
        <w:rPr>
          <w:rFonts w:ascii="Svoboda" w:hAnsi="Svoboda" w:cs="Arial"/>
          <w:sz w:val="26"/>
          <w:szCs w:val="26"/>
        </w:rPr>
        <w:t>ї</w:t>
      </w:r>
      <w:r w:rsidRPr="00A65A0D">
        <w:rPr>
          <w:rFonts w:ascii="Svoboda" w:hAnsi="Svoboda" w:cs="Arial"/>
          <w:sz w:val="26"/>
          <w:szCs w:val="26"/>
        </w:rPr>
        <w:t xml:space="preserve"> сіль</w:t>
      </w:r>
      <w:r w:rsidR="007E7FA1" w:rsidRPr="00A65A0D">
        <w:rPr>
          <w:rFonts w:ascii="Svoboda" w:hAnsi="Svoboda" w:cs="Arial"/>
          <w:sz w:val="26"/>
          <w:szCs w:val="26"/>
        </w:rPr>
        <w:t>сь</w:t>
      </w:r>
      <w:r w:rsidRPr="00A65A0D">
        <w:rPr>
          <w:rFonts w:ascii="Svoboda" w:hAnsi="Svoboda" w:cs="Arial"/>
          <w:sz w:val="26"/>
          <w:szCs w:val="26"/>
        </w:rPr>
        <w:t>ко</w:t>
      </w:r>
      <w:r w:rsidR="007601B2" w:rsidRPr="00A65A0D">
        <w:rPr>
          <w:rFonts w:ascii="Svoboda" w:hAnsi="Svoboda" w:cs="Arial"/>
          <w:sz w:val="26"/>
          <w:szCs w:val="26"/>
        </w:rPr>
        <w:t>ї рад</w:t>
      </w:r>
      <w:r w:rsidRPr="00A65A0D">
        <w:rPr>
          <w:rFonts w:ascii="Svoboda" w:hAnsi="Svoboda" w:cs="Arial"/>
          <w:sz w:val="26"/>
          <w:szCs w:val="26"/>
        </w:rPr>
        <w:t>и від 27.06.2020</w:t>
      </w:r>
      <w:r w:rsidR="002F2B2B" w:rsidRPr="00A65A0D">
        <w:rPr>
          <w:rFonts w:ascii="Svoboda" w:hAnsi="Svoboda" w:cs="Arial"/>
          <w:sz w:val="26"/>
          <w:szCs w:val="26"/>
        </w:rPr>
        <w:t xml:space="preserve"> </w:t>
      </w:r>
      <w:r w:rsidRPr="00A65A0D">
        <w:rPr>
          <w:rFonts w:ascii="Svoboda" w:hAnsi="Svoboda" w:cs="Arial"/>
          <w:sz w:val="26"/>
          <w:szCs w:val="26"/>
        </w:rPr>
        <w:t>№ 121/02-21 (</w:t>
      </w:r>
      <w:r w:rsidR="009474A8" w:rsidRPr="00A65A0D">
        <w:rPr>
          <w:rFonts w:ascii="Svoboda" w:hAnsi="Svoboda" w:cs="Arial"/>
          <w:color w:val="000000"/>
          <w:sz w:val="26"/>
          <w:szCs w:val="26"/>
        </w:rPr>
        <w:t xml:space="preserve">зареєстрованого у Львівській міській раді </w:t>
      </w:r>
      <w:r w:rsidR="009474A8" w:rsidRPr="00A65A0D">
        <w:rPr>
          <w:rFonts w:ascii="Svoboda" w:hAnsi="Svoboda" w:cs="Arial"/>
          <w:sz w:val="26"/>
          <w:szCs w:val="26"/>
        </w:rPr>
        <w:t>01.07.2020</w:t>
      </w:r>
      <w:r w:rsidR="0062157C" w:rsidRPr="00A65A0D">
        <w:rPr>
          <w:rFonts w:ascii="Svoboda" w:hAnsi="Svoboda" w:cs="Arial"/>
          <w:sz w:val="26"/>
          <w:szCs w:val="26"/>
        </w:rPr>
        <w:t xml:space="preserve"> за</w:t>
      </w:r>
      <w:r w:rsidR="002F2B2B" w:rsidRPr="00A65A0D">
        <w:rPr>
          <w:rFonts w:ascii="Svoboda" w:hAnsi="Svoboda" w:cs="Arial"/>
          <w:sz w:val="26"/>
          <w:szCs w:val="26"/>
        </w:rPr>
        <w:t xml:space="preserve"> </w:t>
      </w:r>
      <w:r w:rsidRPr="00A65A0D">
        <w:rPr>
          <w:rFonts w:ascii="Svoboda" w:hAnsi="Svoboda" w:cs="Arial"/>
          <w:sz w:val="26"/>
          <w:szCs w:val="26"/>
        </w:rPr>
        <w:t>№</w:t>
      </w:r>
      <w:r w:rsidR="009474A8" w:rsidRPr="00A65A0D">
        <w:rPr>
          <w:rFonts w:ascii="Svoboda" w:hAnsi="Svoboda" w:cs="Arial"/>
          <w:sz w:val="26"/>
          <w:szCs w:val="26"/>
        </w:rPr>
        <w:t xml:space="preserve"> </w:t>
      </w:r>
      <w:r w:rsidRPr="00A65A0D">
        <w:rPr>
          <w:rFonts w:ascii="Svoboda" w:hAnsi="Svoboda" w:cs="Arial"/>
          <w:sz w:val="26"/>
          <w:szCs w:val="26"/>
        </w:rPr>
        <w:t>1.9-1899</w:t>
      </w:r>
      <w:r w:rsidR="0035097D" w:rsidRPr="00A65A0D">
        <w:rPr>
          <w:rFonts w:ascii="Svoboda" w:hAnsi="Svoboda" w:cs="Arial"/>
          <w:sz w:val="26"/>
          <w:szCs w:val="26"/>
        </w:rPr>
        <w:t>0-001</w:t>
      </w:r>
      <w:r w:rsidRPr="00A65A0D">
        <w:rPr>
          <w:rFonts w:ascii="Svoboda" w:hAnsi="Svoboda" w:cs="Arial"/>
          <w:sz w:val="26"/>
          <w:szCs w:val="26"/>
        </w:rPr>
        <w:t xml:space="preserve">), з метою підготовки до функціонування Львівської територіальної громади </w:t>
      </w:r>
      <w:r w:rsidR="009474A8" w:rsidRPr="00A65A0D">
        <w:rPr>
          <w:rFonts w:ascii="Svoboda" w:hAnsi="Svoboda" w:cs="Arial"/>
          <w:sz w:val="26"/>
          <w:szCs w:val="26"/>
        </w:rPr>
        <w:t>у</w:t>
      </w:r>
      <w:r w:rsidRPr="00A65A0D">
        <w:rPr>
          <w:rFonts w:ascii="Svoboda" w:hAnsi="Svoboda" w:cs="Arial"/>
          <w:sz w:val="26"/>
          <w:szCs w:val="26"/>
        </w:rPr>
        <w:t xml:space="preserve"> межах території, визначеної розпорядженням Кабінету Міністрів України від 12</w:t>
      </w:r>
      <w:r w:rsidR="009474A8" w:rsidRPr="00A65A0D">
        <w:rPr>
          <w:rFonts w:ascii="Svoboda" w:hAnsi="Svoboda" w:cs="Arial"/>
          <w:sz w:val="26"/>
          <w:szCs w:val="26"/>
        </w:rPr>
        <w:t>.06.</w:t>
      </w:r>
      <w:r w:rsidRPr="00A65A0D">
        <w:rPr>
          <w:rFonts w:ascii="Svoboda" w:hAnsi="Svoboda" w:cs="Arial"/>
          <w:sz w:val="26"/>
          <w:szCs w:val="26"/>
        </w:rPr>
        <w:t xml:space="preserve">2020 № 718-р </w:t>
      </w:r>
      <w:r w:rsidR="009474A8" w:rsidRPr="00A65A0D">
        <w:rPr>
          <w:rFonts w:ascii="Svoboda" w:hAnsi="Svoboda" w:cs="Arial"/>
          <w:sz w:val="26"/>
          <w:szCs w:val="26"/>
        </w:rPr>
        <w:t>“</w:t>
      </w:r>
      <w:r w:rsidRPr="00A65A0D">
        <w:rPr>
          <w:rFonts w:ascii="Svoboda" w:hAnsi="Svoboda" w:cs="Arial"/>
          <w:sz w:val="26"/>
          <w:szCs w:val="26"/>
        </w:rPr>
        <w:t>Про визначення адміністративних центрів та затвердження територій територіальних громад Львівської області</w:t>
      </w:r>
      <w:r w:rsidR="009474A8" w:rsidRPr="00A65A0D">
        <w:rPr>
          <w:rFonts w:ascii="Svoboda" w:hAnsi="Svoboda" w:cs="Arial"/>
          <w:sz w:val="26"/>
          <w:szCs w:val="26"/>
        </w:rPr>
        <w:t>“</w:t>
      </w:r>
      <w:r w:rsidRPr="00A65A0D">
        <w:rPr>
          <w:rFonts w:ascii="Svoboda" w:hAnsi="Svoboda" w:cs="Arial"/>
          <w:sz w:val="26"/>
          <w:szCs w:val="26"/>
        </w:rPr>
        <w:t xml:space="preserve">, зокрема організацію надання адміністративних послуг на території Львівської територіальної громади та інших заходів розвитку, керуючись Законом України “Про місцеве самоврядування в Україні“, виконавчий комітет вирішив: </w:t>
      </w:r>
    </w:p>
    <w:p w:rsidR="004D4DCA" w:rsidRPr="00A65A0D" w:rsidRDefault="004D4DCA" w:rsidP="004D4DCA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>1. Департаменту адміністративних послуг спільно з департаментом міської агломерації:</w:t>
      </w:r>
    </w:p>
    <w:p w:rsidR="004D4DCA" w:rsidRPr="00A65A0D" w:rsidRDefault="004D4DCA" w:rsidP="004D4DCA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 xml:space="preserve">1.1. </w:t>
      </w:r>
      <w:r w:rsidR="00A65A0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Розробити концепцію об</w:t>
      </w:r>
      <w:r w:rsidRPr="00A65A0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лаштування та діяльності інформаційних офісів Львівської міської ради з можливістю організації робочих місць для адміністраторів </w:t>
      </w:r>
      <w:r w:rsidR="009474A8" w:rsidRPr="00A65A0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Ц</w:t>
      </w:r>
      <w:r w:rsidRPr="00A65A0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ентру надання адміністративних </w:t>
      </w:r>
      <w:r w:rsidRPr="00A65A0D">
        <w:rPr>
          <w:rFonts w:ascii="Svoboda" w:hAnsi="Svoboda" w:cs="Arial"/>
          <w:sz w:val="26"/>
          <w:szCs w:val="26"/>
          <w:shd w:val="clear" w:color="auto" w:fill="FFFFFF"/>
        </w:rPr>
        <w:t xml:space="preserve">послуг </w:t>
      </w:r>
      <w:r w:rsidRPr="00A65A0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у територіальних громадах (населених пунктах), </w:t>
      </w:r>
      <w:r w:rsidR="009474A8" w:rsidRPr="00A65A0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які</w:t>
      </w:r>
      <w:r w:rsidRPr="00A65A0D"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формуватимуть Львівську об’єднану територіальну громаду.</w:t>
      </w:r>
      <w:r w:rsidRPr="00A65A0D">
        <w:rPr>
          <w:rFonts w:ascii="Svoboda" w:hAnsi="Svoboda" w:cs="Arial"/>
          <w:sz w:val="26"/>
          <w:szCs w:val="26"/>
        </w:rPr>
        <w:t xml:space="preserve"> </w:t>
      </w:r>
    </w:p>
    <w:p w:rsidR="00E6237C" w:rsidRPr="00A65A0D" w:rsidRDefault="00E6237C" w:rsidP="00E6237C">
      <w:pPr>
        <w:ind w:left="3539" w:firstLine="709"/>
        <w:jc w:val="both"/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</w:pPr>
      <w:r w:rsidRPr="00A65A0D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 xml:space="preserve">Термін: </w:t>
      </w:r>
      <w:r w:rsidR="00311FC5" w:rsidRPr="00A65A0D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 xml:space="preserve">до </w:t>
      </w:r>
      <w:r w:rsidR="00250464">
        <w:rPr>
          <w:rFonts w:ascii="Svoboda" w:hAnsi="Svoboda" w:cs="Arial"/>
          <w:color w:val="000000" w:themeColor="text1"/>
          <w:sz w:val="26"/>
          <w:szCs w:val="26"/>
          <w:shd w:val="clear" w:color="auto" w:fill="FFFFFF"/>
          <w:lang w:val="en-US"/>
        </w:rPr>
        <w:t>2</w:t>
      </w:r>
      <w:r w:rsidR="00311FC5" w:rsidRPr="00A65A0D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>0.08.2020</w:t>
      </w:r>
    </w:p>
    <w:p w:rsidR="004D4DCA" w:rsidRPr="00A65A0D" w:rsidRDefault="004D4DCA" w:rsidP="004D4DCA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 xml:space="preserve">1.2. </w:t>
      </w:r>
      <w:r w:rsidR="00945B5A" w:rsidRPr="00A65A0D">
        <w:rPr>
          <w:rFonts w:ascii="Svoboda" w:hAnsi="Svoboda" w:cs="Arial"/>
          <w:sz w:val="26"/>
          <w:szCs w:val="26"/>
        </w:rPr>
        <w:t>Облаштувати у с. Зашків (Жовківський район) та с. Лисиничі (Пустомитівський район)</w:t>
      </w:r>
      <w:r w:rsidRPr="00A65A0D">
        <w:rPr>
          <w:rFonts w:ascii="Svoboda" w:hAnsi="Svoboda" w:cs="Arial"/>
          <w:sz w:val="26"/>
          <w:szCs w:val="26"/>
        </w:rPr>
        <w:t xml:space="preserve"> як пілотн</w:t>
      </w:r>
      <w:r w:rsidR="00945B5A" w:rsidRPr="00A65A0D">
        <w:rPr>
          <w:rFonts w:ascii="Svoboda" w:hAnsi="Svoboda" w:cs="Arial"/>
          <w:sz w:val="26"/>
          <w:szCs w:val="26"/>
        </w:rPr>
        <w:t>ий</w:t>
      </w:r>
      <w:r w:rsidRPr="00A65A0D">
        <w:rPr>
          <w:rFonts w:ascii="Svoboda" w:hAnsi="Svoboda" w:cs="Arial"/>
          <w:sz w:val="26"/>
          <w:szCs w:val="26"/>
        </w:rPr>
        <w:t xml:space="preserve"> проект інформаційн</w:t>
      </w:r>
      <w:r w:rsidR="00945B5A" w:rsidRPr="00A65A0D">
        <w:rPr>
          <w:rFonts w:ascii="Svoboda" w:hAnsi="Svoboda" w:cs="Arial"/>
          <w:sz w:val="26"/>
          <w:szCs w:val="26"/>
        </w:rPr>
        <w:t>і</w:t>
      </w:r>
      <w:r w:rsidRPr="00A65A0D">
        <w:rPr>
          <w:rFonts w:ascii="Svoboda" w:hAnsi="Svoboda" w:cs="Arial"/>
          <w:sz w:val="26"/>
          <w:szCs w:val="26"/>
        </w:rPr>
        <w:t xml:space="preserve"> офіс</w:t>
      </w:r>
      <w:r w:rsidR="00945B5A" w:rsidRPr="00A65A0D">
        <w:rPr>
          <w:rFonts w:ascii="Svoboda" w:hAnsi="Svoboda" w:cs="Arial"/>
          <w:sz w:val="26"/>
          <w:szCs w:val="26"/>
        </w:rPr>
        <w:t>и</w:t>
      </w:r>
      <w:r w:rsidRPr="00A65A0D">
        <w:rPr>
          <w:rFonts w:ascii="Svoboda" w:hAnsi="Svoboda" w:cs="Arial"/>
          <w:sz w:val="26"/>
          <w:szCs w:val="26"/>
        </w:rPr>
        <w:t xml:space="preserve"> Львівської міської ради з організацією робочих місць для адміністраторів </w:t>
      </w:r>
      <w:r w:rsidR="009474A8" w:rsidRPr="00A65A0D">
        <w:rPr>
          <w:rFonts w:ascii="Svoboda" w:hAnsi="Svoboda" w:cs="Arial"/>
          <w:sz w:val="26"/>
          <w:szCs w:val="26"/>
        </w:rPr>
        <w:t>Ц</w:t>
      </w:r>
      <w:r w:rsidRPr="00A65A0D">
        <w:rPr>
          <w:rFonts w:ascii="Svoboda" w:hAnsi="Svoboda" w:cs="Arial"/>
          <w:sz w:val="26"/>
          <w:szCs w:val="26"/>
        </w:rPr>
        <w:t>ентру надання адміністративних послуг.</w:t>
      </w:r>
    </w:p>
    <w:p w:rsidR="00E6237C" w:rsidRPr="00A65A0D" w:rsidRDefault="00E6237C" w:rsidP="00E6237C">
      <w:pPr>
        <w:ind w:left="3539" w:firstLine="709"/>
        <w:jc w:val="both"/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</w:pPr>
      <w:r w:rsidRPr="00A65A0D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 xml:space="preserve">Термін: </w:t>
      </w:r>
      <w:r w:rsidR="00311FC5" w:rsidRPr="00A65A0D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 xml:space="preserve">до </w:t>
      </w:r>
      <w:r w:rsidR="00250464">
        <w:rPr>
          <w:rFonts w:ascii="Svoboda" w:hAnsi="Svoboda" w:cs="Arial"/>
          <w:color w:val="000000" w:themeColor="text1"/>
          <w:sz w:val="26"/>
          <w:szCs w:val="26"/>
          <w:shd w:val="clear" w:color="auto" w:fill="FFFFFF"/>
          <w:lang w:val="en-US"/>
        </w:rPr>
        <w:t>3</w:t>
      </w:r>
      <w:r w:rsidR="00311FC5" w:rsidRPr="00A65A0D">
        <w:rPr>
          <w:rFonts w:ascii="Svoboda" w:hAnsi="Svoboda" w:cs="Arial"/>
          <w:color w:val="000000" w:themeColor="text1"/>
          <w:sz w:val="26"/>
          <w:szCs w:val="26"/>
          <w:shd w:val="clear" w:color="auto" w:fill="FFFFFF"/>
        </w:rPr>
        <w:t>0.08.2020</w:t>
      </w:r>
      <w:bookmarkStart w:id="0" w:name="_GoBack"/>
      <w:bookmarkEnd w:id="0"/>
    </w:p>
    <w:p w:rsidR="009474A8" w:rsidRPr="00A65A0D" w:rsidRDefault="009474A8" w:rsidP="009474A8">
      <w:pPr>
        <w:ind w:left="3540"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>Відповідальні: директор департаменту</w:t>
      </w:r>
    </w:p>
    <w:p w:rsidR="009474A8" w:rsidRPr="00A65A0D" w:rsidRDefault="009474A8" w:rsidP="009474A8">
      <w:pPr>
        <w:ind w:left="3540"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>адміністративних послуг, директор</w:t>
      </w:r>
    </w:p>
    <w:p w:rsidR="009474A8" w:rsidRPr="00A65A0D" w:rsidRDefault="009474A8" w:rsidP="009474A8">
      <w:pPr>
        <w:ind w:left="3540"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>департаменту міської агломерації.</w:t>
      </w:r>
    </w:p>
    <w:p w:rsidR="004D4DCA" w:rsidRPr="00A65A0D" w:rsidRDefault="004D4DCA" w:rsidP="004D4DCA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>2. Контроль за виконанням рішення покласти на заступника міського голови з містобудування.</w:t>
      </w:r>
    </w:p>
    <w:p w:rsidR="009474A8" w:rsidRPr="00A65A0D" w:rsidRDefault="009474A8" w:rsidP="009474A8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9474A8">
      <w:pPr>
        <w:rPr>
          <w:rFonts w:ascii="Svoboda" w:hAnsi="Svoboda" w:cs="Arial"/>
          <w:sz w:val="26"/>
          <w:szCs w:val="26"/>
        </w:rPr>
      </w:pPr>
    </w:p>
    <w:p w:rsidR="009474A8" w:rsidRPr="00A65A0D" w:rsidRDefault="009474A8" w:rsidP="009474A8">
      <w:pPr>
        <w:rPr>
          <w:rFonts w:ascii="Svoboda" w:hAnsi="Svoboda" w:cs="Arial"/>
          <w:sz w:val="26"/>
          <w:szCs w:val="26"/>
        </w:rPr>
      </w:pPr>
    </w:p>
    <w:p w:rsidR="009948F5" w:rsidRPr="00A65A0D" w:rsidRDefault="009474A8" w:rsidP="00760B94">
      <w:pPr>
        <w:rPr>
          <w:rFonts w:ascii="Svoboda" w:hAnsi="Svoboda" w:cs="Arial"/>
          <w:sz w:val="26"/>
          <w:szCs w:val="26"/>
        </w:rPr>
      </w:pPr>
      <w:r w:rsidRPr="00A65A0D">
        <w:rPr>
          <w:rFonts w:ascii="Svoboda" w:hAnsi="Svoboda" w:cs="Arial"/>
          <w:sz w:val="26"/>
          <w:szCs w:val="26"/>
        </w:rPr>
        <w:t>Львівський міський голова</w:t>
      </w:r>
      <w:r w:rsidRPr="00A65A0D">
        <w:rPr>
          <w:rFonts w:ascii="Svoboda" w:hAnsi="Svoboda" w:cs="Arial"/>
          <w:sz w:val="26"/>
          <w:szCs w:val="26"/>
        </w:rPr>
        <w:tab/>
      </w:r>
      <w:r w:rsidRPr="00A65A0D">
        <w:rPr>
          <w:rFonts w:ascii="Svoboda" w:hAnsi="Svoboda" w:cs="Arial"/>
          <w:sz w:val="26"/>
          <w:szCs w:val="26"/>
        </w:rPr>
        <w:tab/>
      </w:r>
      <w:r w:rsidRPr="00A65A0D">
        <w:rPr>
          <w:rFonts w:ascii="Svoboda" w:hAnsi="Svoboda" w:cs="Arial"/>
          <w:sz w:val="26"/>
          <w:szCs w:val="26"/>
        </w:rPr>
        <w:tab/>
      </w:r>
      <w:r w:rsidRPr="00A65A0D">
        <w:rPr>
          <w:rFonts w:ascii="Svoboda" w:hAnsi="Svoboda" w:cs="Arial"/>
          <w:sz w:val="26"/>
          <w:szCs w:val="26"/>
        </w:rPr>
        <w:tab/>
      </w:r>
      <w:r w:rsidRPr="00A65A0D">
        <w:rPr>
          <w:rFonts w:ascii="Svoboda" w:hAnsi="Svoboda" w:cs="Arial"/>
          <w:sz w:val="26"/>
          <w:szCs w:val="26"/>
        </w:rPr>
        <w:tab/>
      </w:r>
      <w:r w:rsidRPr="00A65A0D">
        <w:rPr>
          <w:rFonts w:ascii="Svoboda" w:hAnsi="Svoboda" w:cs="Arial"/>
          <w:sz w:val="26"/>
          <w:szCs w:val="26"/>
        </w:rPr>
        <w:tab/>
        <w:t>А. Садовий</w:t>
      </w:r>
    </w:p>
    <w:sectPr w:rsidR="009948F5" w:rsidRPr="00A65A0D" w:rsidSect="002F40B3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39" w:rsidRDefault="00DE6339" w:rsidP="00CD7E20">
      <w:r>
        <w:separator/>
      </w:r>
    </w:p>
  </w:endnote>
  <w:endnote w:type="continuationSeparator" w:id="0">
    <w:p w:rsidR="00DE6339" w:rsidRDefault="00DE6339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39" w:rsidRDefault="00DE6339" w:rsidP="00CD7E20">
      <w:r>
        <w:separator/>
      </w:r>
    </w:p>
  </w:footnote>
  <w:footnote w:type="continuationSeparator" w:id="0">
    <w:p w:rsidR="00DE6339" w:rsidRDefault="00DE6339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74617A">
        <w:pPr>
          <w:pStyle w:val="a5"/>
          <w:jc w:val="center"/>
        </w:pPr>
        <w:r>
          <w:fldChar w:fldCharType="begin"/>
        </w:r>
        <w:r w:rsidR="00B12691">
          <w:instrText>PAGE   \* MERGEFORMAT</w:instrText>
        </w:r>
        <w:r>
          <w:fldChar w:fldCharType="separate"/>
        </w:r>
        <w:r w:rsidR="002F2B2B" w:rsidRPr="002F2B2B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818"/>
    <w:rsid w:val="000002D8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0464"/>
    <w:rsid w:val="00250FF4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2B2B"/>
    <w:rsid w:val="002F40B3"/>
    <w:rsid w:val="003052D1"/>
    <w:rsid w:val="00306818"/>
    <w:rsid w:val="003110C4"/>
    <w:rsid w:val="00311FC5"/>
    <w:rsid w:val="00317150"/>
    <w:rsid w:val="0034035E"/>
    <w:rsid w:val="00346524"/>
    <w:rsid w:val="00347A23"/>
    <w:rsid w:val="0035097D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A195F"/>
    <w:rsid w:val="004B2DE4"/>
    <w:rsid w:val="004B5D62"/>
    <w:rsid w:val="004B60BC"/>
    <w:rsid w:val="004C18BC"/>
    <w:rsid w:val="004C6A64"/>
    <w:rsid w:val="004C7531"/>
    <w:rsid w:val="004D2791"/>
    <w:rsid w:val="004D4CD2"/>
    <w:rsid w:val="004D4DCA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2157C"/>
    <w:rsid w:val="00634D23"/>
    <w:rsid w:val="006411F0"/>
    <w:rsid w:val="00642169"/>
    <w:rsid w:val="00643C8B"/>
    <w:rsid w:val="006469B5"/>
    <w:rsid w:val="00650393"/>
    <w:rsid w:val="006576A9"/>
    <w:rsid w:val="006649B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617A"/>
    <w:rsid w:val="007570CD"/>
    <w:rsid w:val="00757C78"/>
    <w:rsid w:val="007601B2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E7FA1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45B5A"/>
    <w:rsid w:val="009474A8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257CF"/>
    <w:rsid w:val="00A37B21"/>
    <w:rsid w:val="00A54C26"/>
    <w:rsid w:val="00A63EC8"/>
    <w:rsid w:val="00A65A0D"/>
    <w:rsid w:val="00A7637F"/>
    <w:rsid w:val="00A764AE"/>
    <w:rsid w:val="00A8283C"/>
    <w:rsid w:val="00A828F3"/>
    <w:rsid w:val="00A82A6F"/>
    <w:rsid w:val="00A866B2"/>
    <w:rsid w:val="00A86995"/>
    <w:rsid w:val="00A93DD4"/>
    <w:rsid w:val="00A95106"/>
    <w:rsid w:val="00AA3A0F"/>
    <w:rsid w:val="00AA6C91"/>
    <w:rsid w:val="00AB0CD2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37273"/>
    <w:rsid w:val="00B430F4"/>
    <w:rsid w:val="00B444E3"/>
    <w:rsid w:val="00B568FA"/>
    <w:rsid w:val="00B62649"/>
    <w:rsid w:val="00B82AFC"/>
    <w:rsid w:val="00B846E7"/>
    <w:rsid w:val="00B9312B"/>
    <w:rsid w:val="00B939F9"/>
    <w:rsid w:val="00BA30BF"/>
    <w:rsid w:val="00BA7DDC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6339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37C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93719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E4F93"/>
  <w15:docId w15:val="{11C1A8FF-2F78-4EE8-87DA-51096943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3BA2-5CB3-4A0A-8CC0-073364B7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14</cp:revision>
  <cp:lastPrinted>2020-03-10T09:16:00Z</cp:lastPrinted>
  <dcterms:created xsi:type="dcterms:W3CDTF">2020-07-08T07:58:00Z</dcterms:created>
  <dcterms:modified xsi:type="dcterms:W3CDTF">2020-07-08T13:21:00Z</dcterms:modified>
</cp:coreProperties>
</file>