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FA" w:rsidRPr="00692640" w:rsidRDefault="00F131FA" w:rsidP="00580504">
      <w:pPr>
        <w:ind w:left="12036" w:firstLine="708"/>
        <w:jc w:val="left"/>
        <w:rPr>
          <w:rFonts w:ascii="Arial" w:hAnsi="Arial" w:cs="Arial"/>
          <w:sz w:val="24"/>
          <w:szCs w:val="24"/>
        </w:rPr>
      </w:pPr>
      <w:r w:rsidRPr="00692640">
        <w:rPr>
          <w:rFonts w:ascii="Arial" w:hAnsi="Arial" w:cs="Arial"/>
          <w:sz w:val="24"/>
          <w:szCs w:val="24"/>
        </w:rPr>
        <w:t>Додаток 1</w:t>
      </w:r>
    </w:p>
    <w:p w:rsidR="00F131FA" w:rsidRPr="00692640" w:rsidRDefault="00F131FA" w:rsidP="00191CFF">
      <w:pPr>
        <w:ind w:left="12036" w:firstLine="708"/>
        <w:jc w:val="left"/>
        <w:rPr>
          <w:rFonts w:ascii="Arial" w:hAnsi="Arial" w:cs="Arial"/>
          <w:sz w:val="24"/>
          <w:szCs w:val="24"/>
        </w:rPr>
      </w:pPr>
      <w:r w:rsidRPr="00692640">
        <w:rPr>
          <w:rFonts w:ascii="Arial" w:hAnsi="Arial" w:cs="Arial"/>
          <w:sz w:val="24"/>
          <w:szCs w:val="24"/>
        </w:rPr>
        <w:t>Затверджено</w:t>
      </w:r>
    </w:p>
    <w:p w:rsidR="00F131FA" w:rsidRPr="00692640" w:rsidRDefault="00F131FA" w:rsidP="00580504">
      <w:pPr>
        <w:ind w:left="11328" w:firstLine="708"/>
        <w:jc w:val="left"/>
        <w:rPr>
          <w:rFonts w:ascii="Arial" w:hAnsi="Arial" w:cs="Arial"/>
          <w:sz w:val="24"/>
          <w:szCs w:val="24"/>
        </w:rPr>
      </w:pPr>
      <w:r w:rsidRPr="00692640">
        <w:rPr>
          <w:rFonts w:ascii="Arial" w:hAnsi="Arial" w:cs="Arial"/>
          <w:sz w:val="24"/>
          <w:szCs w:val="24"/>
        </w:rPr>
        <w:t>ухвалою міської ради</w:t>
      </w:r>
    </w:p>
    <w:p w:rsidR="00F131FA" w:rsidRPr="00692640" w:rsidRDefault="00F131FA" w:rsidP="00580504">
      <w:pPr>
        <w:ind w:left="11328" w:firstLine="708"/>
        <w:jc w:val="left"/>
        <w:rPr>
          <w:rFonts w:ascii="Arial" w:hAnsi="Arial" w:cs="Arial"/>
          <w:sz w:val="24"/>
          <w:szCs w:val="24"/>
        </w:rPr>
      </w:pPr>
      <w:r w:rsidRPr="00692640">
        <w:rPr>
          <w:rFonts w:ascii="Arial" w:hAnsi="Arial" w:cs="Arial"/>
          <w:sz w:val="24"/>
          <w:szCs w:val="24"/>
        </w:rPr>
        <w:t>від ________ № ____</w:t>
      </w:r>
    </w:p>
    <w:p w:rsidR="00F131FA" w:rsidRPr="00692640" w:rsidRDefault="00F131FA" w:rsidP="00580504">
      <w:pPr>
        <w:jc w:val="left"/>
        <w:rPr>
          <w:rFonts w:ascii="Arial" w:hAnsi="Arial" w:cs="Arial"/>
          <w:sz w:val="24"/>
          <w:szCs w:val="24"/>
        </w:rPr>
      </w:pPr>
    </w:p>
    <w:p w:rsidR="00F131FA" w:rsidRPr="00692640" w:rsidRDefault="00F131FA" w:rsidP="00F131FA">
      <w:pPr>
        <w:jc w:val="center"/>
        <w:rPr>
          <w:rFonts w:ascii="Arial" w:hAnsi="Arial" w:cs="Arial"/>
          <w:sz w:val="24"/>
          <w:szCs w:val="24"/>
        </w:rPr>
      </w:pPr>
      <w:r w:rsidRPr="00692640">
        <w:rPr>
          <w:rFonts w:ascii="Arial" w:hAnsi="Arial" w:cs="Arial"/>
          <w:sz w:val="24"/>
          <w:szCs w:val="24"/>
        </w:rPr>
        <w:t xml:space="preserve">ПЕРЕЛІК </w:t>
      </w:r>
    </w:p>
    <w:p w:rsidR="00F131FA" w:rsidRPr="00692640" w:rsidRDefault="00176D91" w:rsidP="00176D91">
      <w:pPr>
        <w:jc w:val="center"/>
        <w:rPr>
          <w:rFonts w:ascii="Arial" w:hAnsi="Arial" w:cs="Arial"/>
          <w:sz w:val="24"/>
          <w:szCs w:val="24"/>
        </w:rPr>
      </w:pPr>
      <w:r w:rsidRPr="00692640">
        <w:rPr>
          <w:rFonts w:ascii="Arial" w:hAnsi="Arial" w:cs="Arial"/>
          <w:sz w:val="24"/>
          <w:szCs w:val="24"/>
        </w:rPr>
        <w:t>об’єктів малої приватизації комунальної власності Львівської міської територіальної громади, які підлягають приватизації способом аукціону</w:t>
      </w:r>
    </w:p>
    <w:p w:rsidR="00F131FA" w:rsidRPr="00692640" w:rsidRDefault="00F131FA" w:rsidP="00F131FA">
      <w:pPr>
        <w:rPr>
          <w:rFonts w:ascii="Arial" w:hAnsi="Arial" w:cs="Arial"/>
          <w:sz w:val="24"/>
          <w:szCs w:val="24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3685"/>
        <w:gridCol w:w="3119"/>
        <w:gridCol w:w="1134"/>
        <w:gridCol w:w="1134"/>
        <w:gridCol w:w="2693"/>
        <w:gridCol w:w="2835"/>
      </w:tblGrid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580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№</w:t>
            </w:r>
            <w:r w:rsidR="00580504" w:rsidRPr="006926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2640">
              <w:rPr>
                <w:rFonts w:ascii="Arial" w:hAnsi="Arial" w:cs="Arial"/>
                <w:sz w:val="24"/>
                <w:szCs w:val="24"/>
              </w:rPr>
              <w:t>з/п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Адреса об’єкта приватизації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Поверховість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ind w:left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Площа,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кв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. 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580504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Реєстраційний номер об’єкта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Використання</w:t>
            </w: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FA" w:rsidRPr="00692640" w:rsidRDefault="00F131FA" w:rsidP="00F131FA">
            <w:pPr>
              <w:ind w:left="2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FA" w:rsidRPr="00692640" w:rsidRDefault="00580504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1FA" w:rsidRPr="00692640" w:rsidRDefault="00580504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C94B1E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Pr="006926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В. Антоновича, 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9,2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1389773346101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C94B1E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С. Бандери, 59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25,3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2482404346060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692640" w:rsidTr="00EE3D6F">
        <w:trPr>
          <w:trHeight w:val="51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C94B1E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04" w:rsidRPr="00692640" w:rsidRDefault="00F131FA" w:rsidP="00580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В</w:t>
            </w:r>
            <w:r w:rsidR="00580504" w:rsidRPr="00692640">
              <w:rPr>
                <w:rFonts w:ascii="Arial" w:hAnsi="Arial" w:cs="Arial"/>
                <w:sz w:val="24"/>
                <w:szCs w:val="24"/>
              </w:rPr>
              <w:t>олодимира</w:t>
            </w:r>
            <w:r w:rsidRPr="0069264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131FA" w:rsidRPr="00692640" w:rsidRDefault="00F131FA" w:rsidP="00580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Великого, 67-а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34,3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46180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2301136746101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58073B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4</w:t>
            </w:r>
            <w:r w:rsidR="00C94B1E" w:rsidRPr="006926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Городоцька, 52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30,5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1904787846101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510A3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1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0D4940" w:rsidP="00F131F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п</w:t>
            </w:r>
            <w:r w:rsidR="005A4B94" w:rsidRPr="00692640">
              <w:rPr>
                <w:rFonts w:ascii="Arial" w:hAnsi="Arial" w:cs="Arial"/>
                <w:i/>
                <w:sz w:val="24"/>
                <w:szCs w:val="24"/>
              </w:rPr>
              <w:t>ункт 5 скасовано згідно з ухвалою міської ради від 12.09.2024 № 5264</w:t>
            </w: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58073B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6</w:t>
            </w:r>
            <w:r w:rsidR="00C94B1E" w:rsidRPr="006926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580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r w:rsidR="00580504" w:rsidRPr="00692640">
              <w:rPr>
                <w:rFonts w:ascii="Arial" w:hAnsi="Arial" w:cs="Arial"/>
                <w:sz w:val="24"/>
                <w:szCs w:val="24"/>
              </w:rPr>
              <w:t xml:space="preserve">Генерала </w:t>
            </w:r>
            <w:r w:rsidRPr="00692640">
              <w:rPr>
                <w:rFonts w:ascii="Arial" w:hAnsi="Arial" w:cs="Arial"/>
                <w:sz w:val="24"/>
                <w:szCs w:val="24"/>
              </w:rPr>
              <w:t>Д. Грицая, 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цокольний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22,1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460243946101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935E26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58073B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7</w:t>
            </w:r>
            <w:r w:rsidR="00C94B1E" w:rsidRPr="006926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580504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Генерала Д. Грицая, 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нежитлові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27,9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1366859146101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935E26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D4940" w:rsidRPr="00692640" w:rsidTr="000D494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940" w:rsidRPr="00692640" w:rsidRDefault="000D4940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1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940" w:rsidRPr="00692640" w:rsidRDefault="000D4940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пункт 8 </w:t>
            </w:r>
            <w:r w:rsidRPr="00692640">
              <w:rPr>
                <w:rFonts w:ascii="Arial" w:hAnsi="Arial" w:cs="Arial"/>
                <w:i/>
                <w:sz w:val="24"/>
                <w:szCs w:val="24"/>
              </w:rPr>
              <w:t>скасовано згідно з ухвалою міської ради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від 01.05.2025 № 6319</w:t>
            </w: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58073B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9</w:t>
            </w:r>
            <w:r w:rsidR="00C94B1E" w:rsidRPr="006926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Дніпровська, 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гараж (перший поверх)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22,2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2469747446060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377F69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10</w:t>
            </w:r>
            <w:r w:rsidR="00E33028" w:rsidRPr="006926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Донецька, 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21,3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A71CCB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2568602546060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377F69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11</w:t>
            </w:r>
            <w:r w:rsidR="00E33028" w:rsidRPr="006926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Дублянська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у підвалі, першого та другого поверхів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298,1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68544046101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12</w:t>
            </w:r>
            <w:r w:rsidR="00E33028" w:rsidRPr="006926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В.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Єрошенка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нежитлові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24,6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1918514246101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</w:t>
            </w:r>
            <w:r w:rsidR="00E33028" w:rsidRPr="006926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0504" w:rsidRPr="00692640" w:rsidRDefault="00580504" w:rsidP="00580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Академіка </w:t>
            </w:r>
          </w:p>
          <w:p w:rsidR="00F131FA" w:rsidRPr="00692640" w:rsidRDefault="00580504" w:rsidP="00580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С. Єфремова</w:t>
            </w:r>
            <w:r w:rsidR="00F131FA" w:rsidRPr="00692640">
              <w:rPr>
                <w:rFonts w:ascii="Arial" w:hAnsi="Arial" w:cs="Arial"/>
                <w:sz w:val="24"/>
                <w:szCs w:val="24"/>
              </w:rPr>
              <w:t>, 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нежитлові приміщення </w:t>
            </w:r>
            <w:r w:rsidR="0051219C" w:rsidRPr="00692640">
              <w:rPr>
                <w:rFonts w:ascii="Arial" w:hAnsi="Arial" w:cs="Arial"/>
                <w:sz w:val="24"/>
                <w:szCs w:val="24"/>
              </w:rPr>
              <w:t>мезоніну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10,1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795D32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>14</w:t>
            </w:r>
            <w:r w:rsidR="00E33028" w:rsidRPr="006926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Здоров’я, 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нежитлові приміщення у напівпідвалі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29,7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1393873246101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15</w:t>
            </w:r>
            <w:r w:rsidR="00E33028" w:rsidRPr="006926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Здоров’я, 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другий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4147A7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167,3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4147A7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2730670046060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16</w:t>
            </w:r>
            <w:r w:rsidR="00E33028" w:rsidRPr="006926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Зелена, 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23,3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1011911646101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17</w:t>
            </w:r>
            <w:r w:rsidR="00E33028" w:rsidRPr="006926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Зелена, 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64,5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1804845946101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3028" w:rsidRPr="00692640" w:rsidRDefault="00E3302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</w:t>
            </w:r>
            <w:r w:rsidR="00F131FA" w:rsidRPr="00692640">
              <w:rPr>
                <w:rFonts w:ascii="Arial" w:hAnsi="Arial" w:cs="Arial"/>
                <w:sz w:val="24"/>
                <w:szCs w:val="24"/>
              </w:rPr>
              <w:t xml:space="preserve">иконання наказу </w:t>
            </w:r>
          </w:p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№</w:t>
            </w:r>
            <w:r w:rsidR="00E33028" w:rsidRPr="0069264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92640">
              <w:rPr>
                <w:rFonts w:ascii="Arial" w:hAnsi="Arial" w:cs="Arial"/>
                <w:sz w:val="24"/>
                <w:szCs w:val="24"/>
              </w:rPr>
              <w:t>914/1561/19, виданого 20.08.2020 Господарським судом Львівської області</w:t>
            </w: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18</w:t>
            </w:r>
            <w:r w:rsidR="00E33028" w:rsidRPr="006926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Зустрічна, 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у підвалі та першого поверху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357,4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1753814646101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935E26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19</w:t>
            </w:r>
            <w:r w:rsidR="00E33028" w:rsidRPr="006926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І.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Карпинця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18-а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цокольний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2381285346101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20</w:t>
            </w:r>
            <w:r w:rsidR="00E33028" w:rsidRPr="006926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пл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Катедральна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1452220446101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21</w:t>
            </w:r>
            <w:r w:rsidR="00E33028" w:rsidRPr="006926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Г. Квітки-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Основ’яненка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2128326846101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22</w:t>
            </w:r>
            <w:r w:rsidR="00E33028" w:rsidRPr="006926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Клепарівська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нежитлові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10,3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1446462046101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23</w:t>
            </w:r>
            <w:r w:rsidR="00E33028" w:rsidRPr="006926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Князя Романа, 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19,2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935E26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4147A7" w:rsidRPr="00692640" w:rsidTr="006812C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7A7" w:rsidRPr="00692640" w:rsidRDefault="004147A7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24.</w:t>
            </w:r>
          </w:p>
        </w:tc>
        <w:tc>
          <w:tcPr>
            <w:tcW w:w="1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47A7" w:rsidRPr="00692640" w:rsidRDefault="004147A7" w:rsidP="00F131F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4147A7" w:rsidRPr="00692640" w:rsidRDefault="004147A7" w:rsidP="00F131F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92640">
              <w:rPr>
                <w:rFonts w:ascii="Arial" w:hAnsi="Arial" w:cs="Arial"/>
                <w:i/>
                <w:sz w:val="24"/>
                <w:szCs w:val="24"/>
              </w:rPr>
              <w:t>Пункт 24 скасовано згідно з ухвалою міської ради від 06.07.2023 № 3480</w:t>
            </w:r>
          </w:p>
          <w:p w:rsidR="004147A7" w:rsidRPr="00692640" w:rsidRDefault="004147A7" w:rsidP="00F131F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25</w:t>
            </w:r>
            <w:r w:rsidR="00E33028" w:rsidRPr="006926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Є. Коновальця, 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нежитлові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935E26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26</w:t>
            </w:r>
            <w:r w:rsidR="00E33028" w:rsidRPr="006926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М. Коперника, 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30,2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1463576646101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1219C" w:rsidRPr="00692640" w:rsidTr="0051219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19C" w:rsidRPr="00692640" w:rsidRDefault="0051219C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27.</w:t>
            </w:r>
          </w:p>
        </w:tc>
        <w:tc>
          <w:tcPr>
            <w:tcW w:w="1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19C" w:rsidRPr="00692640" w:rsidRDefault="0051219C" w:rsidP="00F131F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1219C" w:rsidRPr="00692640" w:rsidRDefault="0051219C" w:rsidP="00F131F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92640">
              <w:rPr>
                <w:rFonts w:ascii="Arial" w:hAnsi="Arial" w:cs="Arial"/>
                <w:i/>
                <w:sz w:val="24"/>
                <w:szCs w:val="24"/>
              </w:rPr>
              <w:t>Пункт 27 вилучено згідно з ухвалою міської ради від 16.05.2024 № 4802</w:t>
            </w:r>
          </w:p>
          <w:p w:rsidR="0051219C" w:rsidRPr="00692640" w:rsidRDefault="0051219C" w:rsidP="00F131FA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28</w:t>
            </w:r>
            <w:r w:rsidR="00E33028" w:rsidRPr="006926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Й.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Коциловського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16,5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1163291146101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>29</w:t>
            </w:r>
            <w:r w:rsidR="00E33028" w:rsidRPr="006926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М. Коцюбинського, 7-а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цокольний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19,9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1452374946101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30</w:t>
            </w:r>
            <w:r w:rsidR="00E33028" w:rsidRPr="0069264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П. Куліша, 31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6,4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337248146101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510A33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31.</w:t>
            </w:r>
          </w:p>
        </w:tc>
        <w:tc>
          <w:tcPr>
            <w:tcW w:w="1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92640">
              <w:rPr>
                <w:rFonts w:ascii="Arial" w:hAnsi="Arial" w:cs="Arial"/>
                <w:i/>
                <w:sz w:val="24"/>
                <w:szCs w:val="24"/>
              </w:rPr>
              <w:t>Пункт 31 скасовано згідно з ухвалою міської ради від 12.09.2024 № 5264</w:t>
            </w: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</w:t>
            </w:r>
            <w:r w:rsidR="00E33028" w:rsidRPr="00692640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Личаківська, 19-а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46180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2596714246060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</w:t>
            </w:r>
            <w:r w:rsidR="00E33028" w:rsidRPr="00692640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580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r w:rsidR="00580504" w:rsidRPr="00692640">
              <w:rPr>
                <w:rFonts w:ascii="Arial" w:hAnsi="Arial" w:cs="Arial"/>
                <w:sz w:val="24"/>
                <w:szCs w:val="24"/>
              </w:rPr>
              <w:t>Гетьмана І. Мазепи</w:t>
            </w:r>
            <w:r w:rsidRPr="00692640">
              <w:rPr>
                <w:rFonts w:ascii="Arial" w:hAnsi="Arial" w:cs="Arial"/>
                <w:sz w:val="24"/>
                <w:szCs w:val="24"/>
              </w:rPr>
              <w:t>, 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69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5709446101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131FA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255C8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</w:t>
            </w:r>
            <w:r w:rsidR="00E33028" w:rsidRPr="00692640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580504" w:rsidP="005805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Гетьмана І. Мазепи</w:t>
            </w:r>
            <w:r w:rsidR="00F131FA" w:rsidRPr="00692640">
              <w:rPr>
                <w:rFonts w:ascii="Arial" w:hAnsi="Arial" w:cs="Arial"/>
                <w:sz w:val="24"/>
                <w:szCs w:val="24"/>
              </w:rPr>
              <w:t>, 11-а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7,2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929828146101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1FA" w:rsidRPr="00692640" w:rsidRDefault="00F131FA" w:rsidP="00F131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5A4B94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35.</w:t>
            </w:r>
          </w:p>
        </w:tc>
        <w:tc>
          <w:tcPr>
            <w:tcW w:w="1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92640">
              <w:rPr>
                <w:rFonts w:ascii="Arial" w:hAnsi="Arial" w:cs="Arial"/>
                <w:i/>
                <w:sz w:val="24"/>
                <w:szCs w:val="24"/>
              </w:rPr>
              <w:t>Пункт 35 скасовано згідно з ухвалою міської ради від 12.09.2024 № 5264</w:t>
            </w:r>
          </w:p>
        </w:tc>
      </w:tr>
      <w:tr w:rsidR="005A4B94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А. Мельника, 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мезоніну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24,6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2482364246060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Мучна, 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нежитлові приміщення у напівпідвалі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27,2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1093748246101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І. Нечуя-Левицького, 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11,9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2381253046101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пл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. Ринок, 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48,1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1119323146101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40.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Стрийська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76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36,2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2438441046101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41.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Стрийська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86-а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16,4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2431792946101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42.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Татарська, 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мезоніну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1880412846101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43.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Ю.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Федьковича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15,9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922407346101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0D4940" w:rsidRPr="00692640" w:rsidTr="000D4940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4940" w:rsidRPr="00692640" w:rsidRDefault="000D4940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44.</w:t>
            </w:r>
          </w:p>
        </w:tc>
        <w:tc>
          <w:tcPr>
            <w:tcW w:w="1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940" w:rsidRPr="00692640" w:rsidRDefault="000D4940" w:rsidP="000D49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i/>
                <w:sz w:val="24"/>
                <w:szCs w:val="24"/>
              </w:rPr>
              <w:t xml:space="preserve">Пункт </w:t>
            </w:r>
            <w:r>
              <w:rPr>
                <w:rFonts w:ascii="Arial" w:hAnsi="Arial" w:cs="Arial"/>
                <w:i/>
                <w:sz w:val="24"/>
                <w:szCs w:val="24"/>
              </w:rPr>
              <w:t>44</w:t>
            </w:r>
            <w:r w:rsidRPr="00692640">
              <w:rPr>
                <w:rFonts w:ascii="Arial" w:hAnsi="Arial" w:cs="Arial"/>
                <w:i/>
                <w:sz w:val="24"/>
                <w:szCs w:val="24"/>
              </w:rPr>
              <w:t xml:space="preserve"> скасовано згідно з ухвалою міської ради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від 01.05.2025 № 6320</w:t>
            </w:r>
          </w:p>
        </w:tc>
      </w:tr>
      <w:tr w:rsidR="005A4B94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45.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Ш. Шолом-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Алейхема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нежитлові приміщення у напівпідвалі (згідно з технічним паспортом, виготовленим за станом на 22.09.1992 ОКП "БТІ та ЕО", інвентаризаційна справа № 141 – цокольний поверх)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38,4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1357087546101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46.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Дублянська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нежитлова будівля під літерою "А-1"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125,9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162982346101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>47.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Дублянська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будівля виробничого цеху під літерою "А-2"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385,6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2417978646101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48.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Й.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Коциловського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господарська будівля під літерою "Б"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21,9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1343374846101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49.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Я. Купали, 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нежитлова будівля під літерою "А-2" (перший та другий поверхи)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230,8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2539489046060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50.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К. Левицького, 77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нежитлова будівля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15,9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1721058246101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51.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Личаківська, 217-а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нежитлова будівля під літерою "Б" (майстерня-склад)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164,9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2040841146101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52.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Личаківська, 217-а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нежитлова будівля під літерою "А-1"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54,7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1509605946101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53.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Личаківська, 217-а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нежитлова будівля під літерою "В" (гараж-навіс)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59,9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2267032646101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54.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М.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Лобачевського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окремо стояча нежитлова будівля під літерою "Б-1" (цокольний поверх)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49,6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4711946101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55.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Професора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Ю.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Медведецького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38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споруда під літерою "Б" (перший поверх)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215,6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989270346101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56.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І. Мечникова, 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будівля їдальні під літерою "Р-3"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2206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1795457146101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E3302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57.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М. Павлика, 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гараж (перший поверх)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20,1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1474733146101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E33028">
        <w:trPr>
          <w:trHeight w:val="135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58.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А.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П’ясецького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будівля складу під літерою "Г-1" (перший поверх)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40,26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359,26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2151168046101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E33028">
        <w:trPr>
          <w:trHeight w:val="135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будівля складу під літерою "Е-1" (перший поверх)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319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2151525946101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4B94" w:rsidRPr="00692640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59.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В. Самійленка, 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будівля сараю під літерою "В-1"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916963846101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>60.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Ткацька, 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будівля адміністративного корпусу під літерою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"А-3"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512,7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1879895646101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61.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І. Франка, 53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окремо стояча нежитлова будівля під літерою "Б’-1"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15,6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1348008746101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62.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Володимира Великого, 117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нежитлові приміщення у підвалі, першого та другого поверхів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1314,1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1137244146101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№ Ф-10536-17 від 16.03.2017 до 15.03.2023 на нежитлові приміщення першого та другого поверху загальною площею 519,2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кв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. м, цільове призначення об’єкта для продажу медичної техніки та інвентарю пільгової категорії населення, Орендар Львівське державне підприємство "Оптово-роздрібний магазин "Медтехніка № 1", решта нежитлових приміщень є вільними</w:t>
            </w:r>
          </w:p>
        </w:tc>
      </w:tr>
      <w:tr w:rsidR="005A4B94" w:rsidRPr="00692640" w:rsidTr="001F2870">
        <w:trPr>
          <w:trHeight w:val="444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63.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І. Виговського, 55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нежитлові приміщення у напівпідвалі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38,2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924057546101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1F2870">
        <w:trPr>
          <w:trHeight w:val="135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16,9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№ З-11429-18 від 27.09.2018 до 27.09.2023, цільове </w:t>
            </w: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призначення для майстерні для ремонту взуття, Орендар ФОП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Мілабінський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 xml:space="preserve"> М. І.</w:t>
            </w:r>
          </w:p>
        </w:tc>
      </w:tr>
      <w:tr w:rsidR="005A4B94" w:rsidRPr="00692640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>64.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Городоцька, 117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нежитлові приміщення у півпідвалі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52,7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1321631046101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№ З-11664-19 від 08.02.2019 до 07.02.2022, цільове призначення об’єкта для складу та ремонту одягу, Орендар ТзОВ "Візит-ЛВ"</w:t>
            </w:r>
          </w:p>
        </w:tc>
      </w:tr>
      <w:tr w:rsidR="005A4B94" w:rsidRPr="00692640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65.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М. Драгоманова, 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будівля під літерою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92640">
              <w:rPr>
                <w:rFonts w:ascii="Arial" w:hAnsi="Arial" w:cs="Arial"/>
                <w:sz w:val="24"/>
                <w:szCs w:val="24"/>
                <w:lang w:val="en-US"/>
              </w:rPr>
              <w:t>"</w:t>
            </w:r>
            <w:r w:rsidRPr="00692640">
              <w:rPr>
                <w:rFonts w:ascii="Arial" w:hAnsi="Arial" w:cs="Arial"/>
                <w:sz w:val="24"/>
                <w:szCs w:val="24"/>
              </w:rPr>
              <w:t>А-1</w:t>
            </w:r>
            <w:r w:rsidRPr="00692640">
              <w:rPr>
                <w:rFonts w:ascii="Arial" w:hAnsi="Arial" w:cs="Arial"/>
                <w:sz w:val="24"/>
                <w:szCs w:val="24"/>
                <w:lang w:val="en-US"/>
              </w:rPr>
              <w:t>"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1180925746101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№ Г-10531-17 від 15.03.2017 до 14.03.2020 (не припинений, цільове призначення об’єкта для службових потреб, Орендар Фізико-математичний інститут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ім. Г. В. Карпенка Національної академії наук України), наказ управління комунальної власності департаменту економічного розвитку від 01.04.2020 № 201-О "Про продовження та внесення змін до </w:t>
            </w: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 xml:space="preserve">договору оренди від 15.03.2017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№ Г-10531-17"</w:t>
            </w:r>
          </w:p>
        </w:tc>
      </w:tr>
      <w:tr w:rsidR="005A4B94" w:rsidRPr="00692640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>66.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пл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Катедральна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132,6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937013246101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№ Г-10319-16 від 08.12.2016 до 03.12.2026, цільове призначення об’єкта для кафе, яке не здійснює продаж товарів підакцизної групи, Орендар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ТзДВ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 xml:space="preserve"> "Діамант"</w:t>
            </w:r>
          </w:p>
        </w:tc>
      </w:tr>
      <w:tr w:rsidR="005A4B94" w:rsidRPr="00692640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67.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Є. Коновальця, 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мезоніну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1394193946101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№ Ф-11711-19 від 15.03.2019 до 14.03.2022, цільове призначення об’єкта для господарських потреб, Орендар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Гарапко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 xml:space="preserve"> С. В.</w:t>
            </w:r>
          </w:p>
        </w:tc>
      </w:tr>
      <w:tr w:rsidR="005A4B94" w:rsidRPr="00692640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68.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І. Котляревського, 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57,2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1999571346101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№ Ф-12093-20 від 31.01.2020 до 30.01.2023, цільове призначення об’єкта для господарських потреб, Орендар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Іжик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 xml:space="preserve"> Ю. Д.</w:t>
            </w:r>
          </w:p>
        </w:tc>
      </w:tr>
      <w:tr w:rsidR="005A4B94" w:rsidRPr="00692640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69.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М. Кривоноса, 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нежитлові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35,2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1207941046101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№ Л-12775-21 (БАП) від 26.10.2021 до </w:t>
            </w: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 xml:space="preserve">25.10.2024, цільове призначення об’єкта для господарських потреб, Орендар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Чоба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 xml:space="preserve"> Т. М.</w:t>
            </w:r>
          </w:p>
        </w:tc>
      </w:tr>
      <w:tr w:rsidR="005A4B94" w:rsidRPr="00692640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>70.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К. Левицького, 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20,8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92640">
              <w:rPr>
                <w:rFonts w:ascii="Arial" w:hAnsi="Arial" w:cs="Arial"/>
                <w:i/>
                <w:sz w:val="24"/>
                <w:szCs w:val="24"/>
              </w:rPr>
              <w:t>1027115346101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№ Л-12171-20 від 29.04.2020 до 28.04.2023, цільове призначення об’єкта для господарських потреб, Орендар Яковенко Г. М.</w:t>
            </w:r>
          </w:p>
        </w:tc>
      </w:tr>
      <w:tr w:rsidR="005A4B94" w:rsidRPr="00692640" w:rsidTr="006812C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71.</w:t>
            </w:r>
          </w:p>
        </w:tc>
        <w:tc>
          <w:tcPr>
            <w:tcW w:w="146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92640">
              <w:rPr>
                <w:rFonts w:ascii="Arial" w:hAnsi="Arial" w:cs="Arial"/>
                <w:i/>
                <w:sz w:val="24"/>
                <w:szCs w:val="24"/>
              </w:rPr>
              <w:t>Пункт 71 скасовано згідно з ухвалою міської ради від 02.11.2023 № 4014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A4B94" w:rsidRPr="00692640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72.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Медової Печери, 35-а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гараж-бокс № 17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(перший поверх)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19,1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1788602646101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№ Л-11787-19 від 30.05.2019 до 30.05.2024, цільове призначення об’єкта для гаража, Орендар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Олійник С. В.</w:t>
            </w:r>
          </w:p>
        </w:tc>
      </w:tr>
      <w:tr w:rsidR="005A4B94" w:rsidRPr="00692640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73.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А. Мельника, 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нежитлові приміщення у півпідвалі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21,2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1317828646101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№ Ф-12381-21 (БАП) від 31.05.2021 до 30.05.2024, цільове призначення об’єкта для господарських потреб, Орендар Довбня О. Я.</w:t>
            </w:r>
          </w:p>
        </w:tc>
      </w:tr>
      <w:tr w:rsidR="005A4B94" w:rsidRPr="00692640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>74.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Мучна, 65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окремо стояча будівля під літерою </w:t>
            </w:r>
            <w:r w:rsidRPr="00692640">
              <w:rPr>
                <w:rFonts w:ascii="Arial" w:hAnsi="Arial" w:cs="Arial"/>
                <w:sz w:val="24"/>
                <w:szCs w:val="24"/>
                <w:lang w:val="ru-RU"/>
              </w:rPr>
              <w:t>"</w:t>
            </w:r>
            <w:r w:rsidRPr="00692640">
              <w:rPr>
                <w:rFonts w:ascii="Arial" w:hAnsi="Arial" w:cs="Arial"/>
                <w:sz w:val="24"/>
                <w:szCs w:val="24"/>
              </w:rPr>
              <w:t>Б</w:t>
            </w:r>
            <w:r w:rsidRPr="00692640">
              <w:rPr>
                <w:rFonts w:ascii="Arial" w:hAnsi="Arial" w:cs="Arial"/>
                <w:sz w:val="24"/>
                <w:szCs w:val="24"/>
                <w:lang w:val="ru-RU"/>
              </w:rPr>
              <w:t>"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(перший поверх/гараж)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18,8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1260583446101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№ Л-12412-21 (БАП) від 25.06.2021 до 24.06.2024, цільове призначення об’єкта для господарських потреб, Орендар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Пляцко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 xml:space="preserve"> Л. О.</w:t>
            </w:r>
          </w:p>
        </w:tc>
      </w:tr>
      <w:tr w:rsidR="005A4B94" w:rsidRPr="00692640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75.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І. Нечуя-Левицького, 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другий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44,4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1452379846101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№ Г-12189-20 від 12.06.2020 до 11.06.2023, цільове призначення для здійснення волонтерської діяльності, Орендар Львівська молодіжна крайова скаутська організація "Білі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Горвати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"</w:t>
            </w:r>
          </w:p>
        </w:tc>
      </w:tr>
      <w:tr w:rsidR="005A4B94" w:rsidRPr="00692640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76.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вул. Ю. </w:t>
            </w:r>
            <w:proofErr w:type="spellStart"/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Федьковича</w:t>
            </w:r>
            <w:proofErr w:type="spellEnd"/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, 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18,1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1646431646101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договір оренди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№ Ф-12569-21 (А) від 13.08.2021 до 13.08.2026, цільове призначення об’єкта: майно може бути використане Орендарем за будь-яким цільовим призначенням на розсуд Орендаря, Орендар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Замега</w:t>
            </w:r>
            <w:proofErr w:type="spellEnd"/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Я. В.</w:t>
            </w:r>
          </w:p>
        </w:tc>
      </w:tr>
      <w:tr w:rsidR="005A4B94" w:rsidRPr="00692640" w:rsidTr="00E33028">
        <w:trPr>
          <w:trHeight w:val="13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>77.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вул. І. Франка, 48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82,2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1269118146101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договір оренди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№ Г-11926-19 від 07.11.2019 до 06.11.2022, цільове призначення об’єкта для соціального захисту ветеранів війни в Афганістані, інших країнах, АТО і ОСС, Орендар Громадська організація "Клуб ветеранів Афганістану Галицького району м. Львова"</w:t>
            </w:r>
          </w:p>
        </w:tc>
      </w:tr>
      <w:tr w:rsidR="005A4B94" w:rsidRPr="00692640" w:rsidTr="00F46180">
        <w:trPr>
          <w:trHeight w:val="158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78.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вул. В. Антоновича, 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нежитлові приміщення столярної майстерні та побутові приміщення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122,6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163,7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4557223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вільне</w:t>
            </w:r>
          </w:p>
        </w:tc>
      </w:tr>
      <w:tr w:rsidR="005A4B94" w:rsidRPr="00692640" w:rsidTr="00F46180">
        <w:trPr>
          <w:trHeight w:val="157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нежитлові приміщення </w:t>
            </w:r>
            <w:proofErr w:type="spellStart"/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бляхарні</w:t>
            </w:r>
            <w:proofErr w:type="spellEnd"/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41,1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A4B94" w:rsidRPr="00692640" w:rsidTr="00D60469">
        <w:trPr>
          <w:trHeight w:val="465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79.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вул. М. </w:t>
            </w:r>
            <w:proofErr w:type="spellStart"/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Лобачевського</w:t>
            </w:r>
            <w:proofErr w:type="spellEnd"/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, 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нежитлові приміщення першого, другого, четвертого поверхів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278,8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368,7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1327318346101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вільне</w:t>
            </w:r>
          </w:p>
        </w:tc>
      </w:tr>
      <w:tr w:rsidR="005A4B94" w:rsidRPr="00692640" w:rsidTr="0031685E">
        <w:trPr>
          <w:trHeight w:val="465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нежитлове приміщення третього поверху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89,9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522308446101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A4B94" w:rsidRPr="00692640" w:rsidTr="00E64AD2">
        <w:trPr>
          <w:trHeight w:val="105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80.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вул. Донецька, 16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нежитлові приміщення першого поверху у будівлі під літерою А-1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53,6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847,2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639120046101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вільне</w:t>
            </w:r>
          </w:p>
        </w:tc>
      </w:tr>
      <w:tr w:rsidR="005A4B94" w:rsidRPr="00692640" w:rsidTr="00E64AD2">
        <w:trPr>
          <w:trHeight w:val="105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нежитлові приміщення у підвалі, першого та </w:t>
            </w: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>другого поверхів у будівлі під літерою                   А</w:t>
            </w:r>
            <w:r w:rsidRPr="00692640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692640">
              <w:rPr>
                <w:rFonts w:ascii="Arial" w:hAnsi="Arial" w:cs="Arial"/>
                <w:sz w:val="24"/>
                <w:szCs w:val="24"/>
              </w:rPr>
              <w:t>-1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336,9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A4B94" w:rsidRPr="00692640" w:rsidTr="00E64AD2">
        <w:trPr>
          <w:trHeight w:val="105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Нежитлові приміщення першого поверху у будівлі під літерою А</w:t>
            </w: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  <w:vertAlign w:val="superscript"/>
              </w:rPr>
              <w:t>3</w:t>
            </w: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-1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456,7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5A4B94" w:rsidRPr="00692640" w:rsidTr="00D6046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81.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69264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просп</w:t>
            </w:r>
            <w:proofErr w:type="spellEnd"/>
            <w:r w:rsidRPr="0069264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. Свободи, 49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нежитлові приміщення у 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132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1265868446101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Договір оренди № Г-10696-17 від 30.11.2017 до 30.11.2022, цільове призначення об’єкта для складу, орендар ФОП </w:t>
            </w:r>
            <w:proofErr w:type="spellStart"/>
            <w:r w:rsidRPr="0069264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Пенська</w:t>
            </w:r>
            <w:proofErr w:type="spellEnd"/>
            <w:r w:rsidRPr="0069264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 xml:space="preserve"> А.М. </w:t>
            </w:r>
          </w:p>
        </w:tc>
      </w:tr>
      <w:tr w:rsidR="005A4B94" w:rsidRPr="00692640" w:rsidTr="00D6046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82.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вул. Личаківська,</w:t>
            </w:r>
            <w:r w:rsidRPr="00692640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69264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183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34,7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32481322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вільне</w:t>
            </w:r>
          </w:p>
        </w:tc>
      </w:tr>
      <w:tr w:rsidR="005A4B94" w:rsidRPr="00692640" w:rsidTr="00D6046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83.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вул. Заводська, 30</w:t>
            </w:r>
          </w:p>
          <w:p w:rsidR="005A4B94" w:rsidRPr="00692640" w:rsidRDefault="005A4B94" w:rsidP="005A4B9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вул. Заводська, 30-а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нежитлові будівлі/приміщення</w:t>
            </w:r>
          </w:p>
          <w:p w:rsidR="005A4B94" w:rsidRPr="00692640" w:rsidRDefault="005A4B94" w:rsidP="005A4B9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831,8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1374434946101</w:t>
            </w: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922794746101</w:t>
            </w: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1732299546101</w:t>
            </w: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  <w:t>6447040</w:t>
            </w:r>
          </w:p>
          <w:p w:rsidR="005A4B94" w:rsidRPr="00692640" w:rsidRDefault="005A4B94" w:rsidP="005A4B9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-</w:t>
            </w:r>
          </w:p>
        </w:tc>
      </w:tr>
      <w:tr w:rsidR="005A4B94" w:rsidRPr="00692640" w:rsidTr="00D6046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84.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вул. Зустрічна, 6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78,0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1388146746101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вільне</w:t>
            </w:r>
          </w:p>
        </w:tc>
      </w:tr>
      <w:tr w:rsidR="000D4940" w:rsidRPr="00692640" w:rsidTr="00510A33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940" w:rsidRPr="00692640" w:rsidRDefault="000D4940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85.</w:t>
            </w:r>
          </w:p>
        </w:tc>
        <w:tc>
          <w:tcPr>
            <w:tcW w:w="14600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940" w:rsidRPr="00692640" w:rsidRDefault="000D4940" w:rsidP="000D4940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i/>
                <w:sz w:val="24"/>
                <w:szCs w:val="24"/>
              </w:rPr>
              <w:t xml:space="preserve">Пункт </w:t>
            </w:r>
            <w:r>
              <w:rPr>
                <w:rFonts w:ascii="Arial" w:hAnsi="Arial" w:cs="Arial"/>
                <w:i/>
                <w:sz w:val="24"/>
                <w:szCs w:val="24"/>
              </w:rPr>
              <w:t>85</w:t>
            </w:r>
            <w:r w:rsidRPr="00692640">
              <w:rPr>
                <w:rFonts w:ascii="Arial" w:hAnsi="Arial" w:cs="Arial"/>
                <w:i/>
                <w:sz w:val="24"/>
                <w:szCs w:val="24"/>
              </w:rPr>
              <w:t xml:space="preserve"> скасовано згідно з ухвалою міської ради від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01.05.2025 № 6323</w:t>
            </w:r>
          </w:p>
        </w:tc>
      </w:tr>
      <w:tr w:rsidR="005A4B94" w:rsidRPr="00692640" w:rsidTr="00D6046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86.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вул. О. </w:t>
            </w:r>
            <w:proofErr w:type="spellStart"/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Стороженка</w:t>
            </w:r>
            <w:proofErr w:type="spellEnd"/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, 25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нежитлова будівля під літерою «А-3»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506,6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1633924746101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вільне</w:t>
            </w:r>
          </w:p>
        </w:tc>
      </w:tr>
      <w:tr w:rsidR="005A4B94" w:rsidRPr="00692640" w:rsidTr="00D6046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87.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вул. </w:t>
            </w:r>
            <w:proofErr w:type="spellStart"/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Каліча</w:t>
            </w:r>
            <w:proofErr w:type="spellEnd"/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Гора, 11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нежитлові приміщення у напівпідвалі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39,9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1971773746101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вільне</w:t>
            </w:r>
          </w:p>
        </w:tc>
      </w:tr>
      <w:tr w:rsidR="005A4B94" w:rsidRPr="00692640" w:rsidTr="00D6046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88.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вул. Я. </w:t>
            </w:r>
            <w:proofErr w:type="spellStart"/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Раппапорта</w:t>
            </w:r>
            <w:proofErr w:type="spellEnd"/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, 1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95,5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1261500546101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договір оренди № 4276 від 15.10.1997 до 20.06.2022 (зі змінами), цільове призначення об’єкта для торгівлі хлібобулочними </w:t>
            </w: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виробами, орендар ПП «Міська оренда» (є рішення управління комунальної власності про продовження договору оренди терміном на 5 років шляхом проведення аукціону)</w:t>
            </w:r>
          </w:p>
        </w:tc>
      </w:tr>
      <w:tr w:rsidR="005A4B94" w:rsidRPr="00692640" w:rsidTr="00D6046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>89.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вул. Б. Хмельницького, 113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31,4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1240154646101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договір оренди № Ш-12590-21 (АП) від 27.08.2021 до 27.08.2026, цільове призначення об’єкта для промислової групи товарів (торгівлі), орендар ТзОВ «Верхній замок»</w:t>
            </w:r>
          </w:p>
        </w:tc>
      </w:tr>
      <w:tr w:rsidR="005A4B94" w:rsidRPr="00692640" w:rsidTr="00D6046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90.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вул. Генерала М. Тарнавського, 109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гараж від літерою Д-1 (перший поверх)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21,9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921025946101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договір оренди № Л-12582-21 (АП) від 20.08.2021 до 20.08.2026, цільове призначення об’єкта для господарських потреб, орендар Якимів Я.М.</w:t>
            </w:r>
          </w:p>
        </w:tc>
      </w:tr>
      <w:tr w:rsidR="005A4B94" w:rsidRPr="00692640" w:rsidTr="00D6046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91.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вул. П. </w:t>
            </w:r>
            <w:proofErr w:type="spellStart"/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Карманського</w:t>
            </w:r>
            <w:proofErr w:type="spellEnd"/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, 15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гараж під літерою Д-1 (перший поверх)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17,1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961974346101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договір оренди № С-12212-20 (ПА) від 10.11.2020 до 10.11.2025, цільове призначення об’єкта </w:t>
            </w: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для гаража, орендар Калініченко Х.Б.</w:t>
            </w:r>
          </w:p>
        </w:tc>
      </w:tr>
      <w:tr w:rsidR="005A4B94" w:rsidRPr="00692640" w:rsidTr="00D6046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>92.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вул. Я. Мудрого, 6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8,1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договір оренди № Г-12909-22 (А) від 24.01.2022 до 24.01.2027, цільове призначення об’єкта: майно може бути використане Орендарем за будь-яким цільовим призначенням на розсуд Орендаря, орендар ФОП </w:t>
            </w:r>
            <w:proofErr w:type="spellStart"/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>Бедрій</w:t>
            </w:r>
            <w:proofErr w:type="spellEnd"/>
            <w:r w:rsidRPr="00692640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Г.Г.</w:t>
            </w:r>
          </w:p>
        </w:tc>
      </w:tr>
      <w:tr w:rsidR="005A4B94" w:rsidRPr="00692640" w:rsidTr="00266F4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93.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Б. Хмельницького, 163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38,2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1901043346101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266F4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94.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просп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. Свободи, 35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у підвалі та на антресолі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381509446101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266F4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95.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Кульпарківська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5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цокольний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21,5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2093724146101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266F4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96.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Пильникарська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10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цокольний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1451848446101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266F4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97.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Д. Вітовського, 9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1440388246101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266F4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98.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Генерала М. Тарнавського, 23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нежитлові приміщення мансарди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15,8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1033672146101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266F4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99.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Наукова, 64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12,9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1317572646101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266F4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100.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І. Франка, 91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25,9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32481158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266F4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101.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Сихівська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20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9,1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1375438846101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№ С-12200-20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 від 30.06.2020 до 29.06.2023, цільове призначення об’єкта для майстерні електронних </w:t>
            </w: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 xml:space="preserve">годинників, орендар фізична особа-підприємець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Юник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 xml:space="preserve"> Юрій Романович</w:t>
            </w:r>
          </w:p>
        </w:tc>
      </w:tr>
      <w:tr w:rsidR="005A4B94" w:rsidRPr="00692640" w:rsidTr="00266F4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>102.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В.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Єрошенка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9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37,3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1031464546101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266F4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103.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Б. Хмельницького, 11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нежитлові приміщення у підвалі, на першому поверсі та на антресолі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550,2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1146918846101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266F4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104.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Зелена, 115-а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цокольний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595,3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  <w:lang w:val="ru-RU"/>
              </w:rPr>
              <w:t>24316649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A4B94" w:rsidRPr="00692640" w:rsidTr="00266F4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105.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Є.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Гладишевського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 xml:space="preserve">, 9 (колишня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Д. Менделєєва, 9)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22,1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914362946101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договір оренди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Г-10240-16 від 24.11.2016 до 24.11.2021 (не припинений),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відповідно до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акта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 xml:space="preserve"> обстеження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від 13.01.2023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№ 14-нп/23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об’єкт не використовується</w:t>
            </w:r>
          </w:p>
        </w:tc>
      </w:tr>
      <w:tr w:rsidR="005A4B94" w:rsidRPr="00692640" w:rsidTr="00266F4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106.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Героїв УПА, 78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першого поверху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223,2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655079446101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266F4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107.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Каліча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 xml:space="preserve"> Гора, 5-а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нежитлові приміщення у напівпідвалі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24,9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1242443346101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266F4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108.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І. Франка, 124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нежитлові приміщення у півпідвалі (згідно з технічним паспортом, складеним 16.03.2011 ОКП ЛОР "БТІ та ЕО" – цокольний поверх)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67,8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1097392046101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266F4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>109.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Л. Глібова, 12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нежитлові приміщення у 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25,1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1420382046101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266F4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110.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У.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Самчука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4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74,2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926854946101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266F4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111.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Генерала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М. Тарнавського, 68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нежитлові приміщення у 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34,6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1403843046101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договір оренди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від 30.01.1997 до 23.01.2022 № 6720, орендар –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Б’єсик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 xml:space="preserve"> М. В. відповідно до рішення Галицького районного суду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м. Львова від 09.12.2022 у справі № 461/4306/22 вирішено виселити орендаря з приміщень</w:t>
            </w:r>
          </w:p>
        </w:tc>
      </w:tr>
      <w:tr w:rsidR="005A4B94" w:rsidRPr="00692640" w:rsidTr="00266F4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112.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Генерала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М. Тарнавського, 28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нежитлові приміщення у напівпідвалі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35,6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2164814946101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№ 7834 від 24.07.2000 до 24.07.2021, орендар - Кулик M. M., y Личаківському районному суді м. Львова триває судова справа № 463/993/19 про виселення орендаря та стягнення боргу</w:t>
            </w:r>
          </w:p>
        </w:tc>
      </w:tr>
      <w:tr w:rsidR="005A4B94" w:rsidRPr="00692640" w:rsidTr="00266F49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113.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Джерельна, 10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49,3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1290100446101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договір оренди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№ Ш-0923 від    22.05.2002 до 22.05.2020, орендар – ПВКП "Львів-Струм", </w:t>
            </w: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 xml:space="preserve">цільове призначення об’єкта для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юнацько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 xml:space="preserve"> -спортивного клубу; відповідно до рішення Господарського суду Львівської області від 21.06.2022 у справі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№ 914/391/22 вирішено виселити орендаря з приміщення та стягнути заборгованість з  орендної плати</w:t>
            </w:r>
          </w:p>
        </w:tc>
      </w:tr>
      <w:tr w:rsidR="005A4B94" w:rsidRPr="00692640" w:rsidTr="00266F49">
        <w:trPr>
          <w:trHeight w:val="105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>114.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С. Бандери, 71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нежитлові приміщення у підвалі (комора)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37,1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42,6</w:t>
            </w:r>
          </w:p>
        </w:tc>
        <w:tc>
          <w:tcPr>
            <w:tcW w:w="26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2651721946060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266F49">
        <w:trPr>
          <w:trHeight w:val="105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першого поверху (комора)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5,5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115.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Городоцька, 171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нежитлові приміщення у 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16,2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1977503846101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116.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І. Тобілевича, 11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цокольного поверху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34,4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1583170146101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договір оренди № Ф-11468-18 від 26.10.2018 до 26.10.2023, орендар – Кіндрат Т. Р., цільове призначення об’єкта для господарських потреб;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відповідно до рішення Франківського районного суду від </w:t>
            </w: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>12.04.2021 у справі № 465/2894/20 вирішено розірвати договір оренди, виселити орендаря з приміщення та стягнути заборгованість з орендної плати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>117.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І. Франка, 63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39,7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1901367946101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118.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Снопківська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11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цокольний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36,6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1245900746101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119.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Володимира Великого, 111-а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нежитлові приміщення у підвалі та на першому поверсі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134,2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1946112946101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120.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М. Грушевського, 15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293656246101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№ Г-13288-23(АП) від 18.01.2023, термін дії договору оренди встановлено до 18.01.2028, орендар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Скібіцький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 xml:space="preserve"> А. А., цільове призначення об’єкта – для господарських потреб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121.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Генерала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М. Тарнавського, 17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нежитлові приміщення у напівпідвалі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122.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І. Федорова, 29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19,8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2016672046101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123.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Т.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Костюшка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16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другий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52,5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1248718246101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№ Г-13359-23 (А) від 20.03.2023 до 20.03.2028, цільове призначення об’єкта – </w:t>
            </w: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 xml:space="preserve">майно може бути використане за будь-яким цільовим призначенням, орендар - ФОП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Кашицька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 xml:space="preserve"> Н. Ф.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>124.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пл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. Ринок, 34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нежитлові приміщення мансарди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15,7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923249046101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№ Г-12996-22(АП) від 01.07.2022 до 01.07.2027,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цільове призначення об’єкта - для господарських потреб, орендар - Корнійчук Ю.І.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125.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С. Бандери, 6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у напівпідвалі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17,3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1261363846101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126.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Т. Шевченка, 4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нежитлові приміщення у підвалі та першого поверху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103,4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1202796146101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№ Ш-12344-21 (АП) від 07.05.2021 до 01.06.2026, цільове призначення об’єкта - приміщення площею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44,7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кв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 xml:space="preserve">. м для кафе-бару з реалізації горілчаних виробів, приміщення площею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58,7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кв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 xml:space="preserve">. м для складу, орендар - ТзОВ "Транс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Континентал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 xml:space="preserve"> Сервіс"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127.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Є.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Гладишевського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 xml:space="preserve">, 10 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цокольний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1502895946101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>128.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М.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Туган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-Барановського, 30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14,6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1374878546101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129.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Т.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Окуневського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1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66,3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942091446000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130.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І. Мечникова, 5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37,7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10522506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131.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Одеська, 13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17,3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34211304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(на загальну площу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46,3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кв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. м)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0D4940" w:rsidRPr="00692640" w:rsidTr="00510A33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940" w:rsidRPr="00692640" w:rsidRDefault="000D4940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132.</w:t>
            </w:r>
          </w:p>
        </w:tc>
        <w:tc>
          <w:tcPr>
            <w:tcW w:w="14600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940" w:rsidRPr="00692640" w:rsidRDefault="000D4940" w:rsidP="000D49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i/>
                <w:sz w:val="24"/>
                <w:szCs w:val="24"/>
              </w:rPr>
              <w:t>пункт 13</w:t>
            </w:r>
            <w:r>
              <w:rPr>
                <w:rFonts w:ascii="Arial" w:hAnsi="Arial" w:cs="Arial"/>
                <w:i/>
                <w:sz w:val="24"/>
                <w:szCs w:val="24"/>
              </w:rPr>
              <w:t>2</w:t>
            </w:r>
            <w:r w:rsidRPr="00692640">
              <w:rPr>
                <w:rFonts w:ascii="Arial" w:hAnsi="Arial" w:cs="Arial"/>
                <w:i/>
                <w:sz w:val="24"/>
                <w:szCs w:val="24"/>
              </w:rPr>
              <w:t xml:space="preserve"> скасовано згідно з ухвалою міської ради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від 01.05.2025 № 6321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133.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Вірменська, 29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4,8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1263166146101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--------------</w:t>
            </w:r>
          </w:p>
        </w:tc>
      </w:tr>
      <w:tr w:rsidR="005A4B94" w:rsidRPr="00692640" w:rsidTr="00510A33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134.</w:t>
            </w:r>
          </w:p>
        </w:tc>
        <w:tc>
          <w:tcPr>
            <w:tcW w:w="14600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692640">
              <w:rPr>
                <w:rFonts w:ascii="Arial" w:hAnsi="Arial" w:cs="Arial"/>
                <w:i/>
                <w:sz w:val="24"/>
                <w:szCs w:val="24"/>
              </w:rPr>
              <w:t>пункт 134 скасовано згідно з ухвалою міської ради від 04.07.2024 № 5028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135.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Миргородська, 43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гараж (перший поверх)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13,2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2735146346060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136.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пл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. Святого Теодора, 5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25,9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1057482146101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137.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Городоцька, 301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у напівпідвалі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39,9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944440846101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138.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Залізнична, 60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нежитлові приміщення у 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35,0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139.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Городоцька, 147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44,2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2766975146060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140.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просп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. Свободи, 47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мезоніну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20,0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2151884546101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141.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Замарстинівська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128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будівля під літ. "А-1"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74,0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1524316446101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142.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Городоцька, 210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32,4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966724446101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договір оренди № З-11379-18 (зі змінами) від 29.08.2018 до 14.06.2024, цільове призначення об’єкта – для торгівлі продовольчими товарами, крім товарів </w:t>
            </w: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>підакцизної групи, орендар – ПП "Л-АРМ"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>143.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О.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Турянського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5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будинок під літ. "А-2"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406,2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7219140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144.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Зелена, 153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будівля насосної під літ. "С-1"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34,9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1927402946101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145.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Дніпровська, 1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22,6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1158715446101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№ Л-13511-23 (БАП) від 27.12.2023 до 27.12.2028 на нежитлове приміщення першого поверху під індексом 3-1 площею     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12,6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кв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 xml:space="preserve">. м, цільове призначення об’єкта – для господарських потреб, орендар –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Яблонський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 xml:space="preserve"> А. В., договір оренди № Г-13500-23 (БАП) від 15.11.2023 до 15.11.2028 на нежитлове приміщення першого поверху під індексом 3-2 площею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10,0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кв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. м, цільове призначення об’єкта – для господарських потреб, орендар – Мужик О. В.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146.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Генерала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Т. Чупринки, 63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цокольний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31,0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2489736546060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147.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Колодійська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16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будівля під літ. "А-1"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136,0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148.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І. Мечникова, 19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цокольний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24,1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1202602246101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>149.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пл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. Данила Галицького, 14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цокольний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28,9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1428011546101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150.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Огіркова, 2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101,7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1898648846101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151.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Генерала М. Тарнавського, 35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58,4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298832846101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152.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М. Заньковецької, 7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нежитлові приміщення у 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31,1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1420254846101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№ Л-12549-21 (БАП) від 30.07.2021 до 29.07.2024, цільове призначення об’єкта – для творчої майстерні, орендар –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Аржанова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 xml:space="preserve"> О. В.</w:t>
            </w:r>
          </w:p>
        </w:tc>
      </w:tr>
      <w:tr w:rsidR="005A4B94" w:rsidRPr="00692640" w:rsidTr="006812C8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153.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Дж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. Дудаєва, 16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54,2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2914421746060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10A33" w:rsidRPr="00692640" w:rsidTr="00510A33">
        <w:trPr>
          <w:trHeight w:val="329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A33" w:rsidRPr="00692640" w:rsidRDefault="00510A33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154.</w:t>
            </w:r>
          </w:p>
        </w:tc>
        <w:tc>
          <w:tcPr>
            <w:tcW w:w="14600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A33" w:rsidRPr="00692640" w:rsidRDefault="00510A33" w:rsidP="00510A3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Пункт 154 с</w:t>
            </w:r>
            <w:r w:rsidRPr="00510A33">
              <w:rPr>
                <w:rFonts w:ascii="Arial" w:hAnsi="Arial" w:cs="Arial"/>
                <w:i/>
                <w:sz w:val="24"/>
                <w:szCs w:val="24"/>
              </w:rPr>
              <w:t xml:space="preserve">касовано згідно з ухвалою міської ради від </w:t>
            </w:r>
            <w:r>
              <w:rPr>
                <w:rFonts w:ascii="Arial" w:hAnsi="Arial" w:cs="Arial"/>
                <w:i/>
                <w:sz w:val="24"/>
                <w:szCs w:val="24"/>
              </w:rPr>
              <w:t>18</w:t>
            </w:r>
            <w:r w:rsidRPr="00510A33">
              <w:rPr>
                <w:rFonts w:ascii="Arial" w:hAnsi="Arial" w:cs="Arial"/>
                <w:i/>
                <w:sz w:val="24"/>
                <w:szCs w:val="24"/>
              </w:rPr>
              <w:t>.</w:t>
            </w:r>
            <w:r>
              <w:rPr>
                <w:rFonts w:ascii="Arial" w:hAnsi="Arial" w:cs="Arial"/>
                <w:i/>
                <w:sz w:val="24"/>
                <w:szCs w:val="24"/>
              </w:rPr>
              <w:t>12</w:t>
            </w:r>
            <w:r w:rsidRPr="00510A33">
              <w:rPr>
                <w:rFonts w:ascii="Arial" w:hAnsi="Arial" w:cs="Arial"/>
                <w:i/>
                <w:sz w:val="24"/>
                <w:szCs w:val="24"/>
              </w:rPr>
              <w:t xml:space="preserve">.2025 № </w:t>
            </w:r>
            <w:r>
              <w:rPr>
                <w:rFonts w:ascii="Arial" w:hAnsi="Arial" w:cs="Arial"/>
                <w:i/>
                <w:sz w:val="24"/>
                <w:szCs w:val="24"/>
              </w:rPr>
              <w:t>7340</w:t>
            </w:r>
          </w:p>
        </w:tc>
      </w:tr>
      <w:tr w:rsidR="005A4B94" w:rsidRPr="00692640" w:rsidTr="0051219C">
        <w:trPr>
          <w:trHeight w:val="105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155.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Базарна, 28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цокольний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32,7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1679113746000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договір оренди № Ш-12585-21 (БАП) від 20.08.2021 до 19.08.2024, цільове призначення об’єкта – для особистого користування мешканця будинку, орендар –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Плотиця Т. Є.</w:t>
            </w:r>
          </w:p>
        </w:tc>
      </w:tr>
      <w:tr w:rsidR="005A4B94" w:rsidRPr="00692640" w:rsidTr="00510A33">
        <w:trPr>
          <w:trHeight w:val="150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156.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Кульпарківська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151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будівля під літ. "Г"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(перший поверх)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421,4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1612012846101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№ Ф-11364-18 від 17.08.2018 до 15.08.2028, орендар – ТзОВ "Будівництво РСВ", цільове призначення об’єкта: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 xml:space="preserve">приміщення будівлі під літ. "Б", "В" першого поверху загальною площею 367,4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кв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 xml:space="preserve">. м для торгових приміщень; приміщення будівлі під літ. "Г" першого поверху загальною площею 54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кв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. м для складу; відповідно до рішення Господарського суду Львівської області від 01.03.2023 у справі № 914/2171/22 вирішено розірвати договір оренди, виселити орендаря з приміщення та стягнути заборгованість з орендної плати</w:t>
            </w:r>
          </w:p>
        </w:tc>
      </w:tr>
      <w:tr w:rsidR="005A4B94" w:rsidRPr="00692640" w:rsidTr="00510A33">
        <w:trPr>
          <w:trHeight w:val="15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будівля, під літ. "Б", "В"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(перший поверх)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367,4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1605920146101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4B94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157.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В. Стефаника, 16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19,2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2926923746060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10A33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A33" w:rsidRPr="00692640" w:rsidRDefault="00510A33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158.</w:t>
            </w:r>
          </w:p>
        </w:tc>
        <w:tc>
          <w:tcPr>
            <w:tcW w:w="14600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0A33" w:rsidRPr="00510A33" w:rsidRDefault="00510A33" w:rsidP="00510A33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Пункт 158 с</w:t>
            </w:r>
            <w:r w:rsidRPr="00510A33">
              <w:rPr>
                <w:rFonts w:ascii="Arial" w:hAnsi="Arial" w:cs="Arial"/>
                <w:i/>
                <w:sz w:val="24"/>
                <w:szCs w:val="24"/>
              </w:rPr>
              <w:t>касовано згідно з ухвалою міської ради від 01.05.2025 № 6322</w:t>
            </w:r>
          </w:p>
        </w:tc>
      </w:tr>
      <w:tr w:rsidR="005A4B94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159.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І. Виговського, 31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25,3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494408046101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160.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Замкова, 25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цокольний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12,6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1411319846101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161.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О. Кобилянської, 18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26,9 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2713791146060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№ Г-12874-21 (БА) від 09.12.2021 до 09.12.2026, цільове призначення об’єкта </w:t>
            </w: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 xml:space="preserve">для розміщення творчої майстерні члена Національної творчої спілки, орендар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Горак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 xml:space="preserve"> Н. А.</w:t>
            </w:r>
          </w:p>
        </w:tc>
      </w:tr>
      <w:tr w:rsidR="005A4B94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>162.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У. Кармалюка, 5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цокольний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34,9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1173539546101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163.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Старосольських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>, 5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цокольний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32,7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293428646101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164.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Зернова, 1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16,8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1970974946101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5A4B94" w:rsidRPr="00692640" w:rsidRDefault="005A4B94" w:rsidP="005A4B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№ Г-13571-24 (А) від 13.05.2024 до 13.05.2029, цільове призначення об’єкта – майно може бути використане орендарем за будь-яким цільовим призначенням, орендар – </w:t>
            </w:r>
          </w:p>
          <w:p w:rsidR="009D753B" w:rsidRPr="00692640" w:rsidRDefault="005A4B94" w:rsidP="009D753B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Залеська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 xml:space="preserve"> Д. Р.</w:t>
            </w:r>
          </w:p>
        </w:tc>
      </w:tr>
      <w:tr w:rsidR="005A4B94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165.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І. Огієнка, 14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2973109946060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A4B94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166.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І. Білозіра, 5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8,6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1451874446101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B94" w:rsidRPr="00692640" w:rsidRDefault="005A4B94" w:rsidP="005A4B9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 xml:space="preserve">договір оренди № Г-13408-23 (А) (зі змінами) від 24.05.2023 до 24.05.2028, цільове призначення об’єкта – майно може бути використане орендарем за будь-яким цільовим призначенням, орендар – </w:t>
            </w:r>
            <w:proofErr w:type="spellStart"/>
            <w:r w:rsidRPr="00692640">
              <w:rPr>
                <w:rFonts w:ascii="Arial" w:hAnsi="Arial" w:cs="Arial"/>
                <w:sz w:val="24"/>
                <w:szCs w:val="24"/>
              </w:rPr>
              <w:t>Служала</w:t>
            </w:r>
            <w:proofErr w:type="spellEnd"/>
            <w:r w:rsidRPr="00692640">
              <w:rPr>
                <w:rFonts w:ascii="Arial" w:hAnsi="Arial" w:cs="Arial"/>
                <w:sz w:val="24"/>
                <w:szCs w:val="24"/>
              </w:rPr>
              <w:t xml:space="preserve"> О. Т.</w:t>
            </w:r>
          </w:p>
        </w:tc>
      </w:tr>
      <w:tr w:rsidR="00692640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40" w:rsidRPr="00692640" w:rsidRDefault="00692640" w:rsidP="00692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lastRenderedPageBreak/>
              <w:t>167.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40" w:rsidRPr="00692640" w:rsidRDefault="00692640" w:rsidP="00692640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вул. Городоцька, 125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40" w:rsidRPr="00692640" w:rsidRDefault="00692640" w:rsidP="00692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40" w:rsidRPr="00692640" w:rsidRDefault="00692640" w:rsidP="00692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36,0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40" w:rsidRPr="00692640" w:rsidRDefault="00692640" w:rsidP="00692640">
            <w:pPr>
              <w:ind w:left="-5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1904731946101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40" w:rsidRPr="00692640" w:rsidRDefault="00692640" w:rsidP="00692640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2640">
              <w:rPr>
                <w:rFonts w:ascii="Arial" w:hAnsi="Arial" w:cs="Arial"/>
                <w:sz w:val="24"/>
                <w:szCs w:val="24"/>
              </w:rPr>
              <w:t>договір оренди № З-13083-22 (А) (зі змінами) від 09.09.2022 до 09.09.2027, цільове призначення об’єкта – майно може бути використане орендарем за будь-яким цільовим призначенням на розсуд орендаря, орендар – ТзОВ "Ромашка"</w:t>
            </w:r>
          </w:p>
        </w:tc>
      </w:tr>
      <w:tr w:rsidR="00692640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40" w:rsidRPr="00F60CF1" w:rsidRDefault="00692640" w:rsidP="00692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168.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40" w:rsidRPr="00F60CF1" w:rsidRDefault="00692640" w:rsidP="00692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вул. І. Богуна, 5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40" w:rsidRPr="00F60CF1" w:rsidRDefault="00692640" w:rsidP="00692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цокольний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40" w:rsidRPr="00F60CF1" w:rsidRDefault="00692640" w:rsidP="00692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37,7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40" w:rsidRPr="00F60CF1" w:rsidRDefault="00692640" w:rsidP="00692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1080728046101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2640" w:rsidRPr="00F60CF1" w:rsidRDefault="00692640" w:rsidP="006926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9D753B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53B" w:rsidRPr="00F60CF1" w:rsidRDefault="009D753B" w:rsidP="009D75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169.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53B" w:rsidRPr="00F60CF1" w:rsidRDefault="009D753B" w:rsidP="009D75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вул. Рибна, 4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53B" w:rsidRPr="00F60CF1" w:rsidRDefault="009D753B" w:rsidP="009D75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 xml:space="preserve">нежитлова будівля                під літерою "А-2" 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53B" w:rsidRPr="00F60CF1" w:rsidRDefault="009D753B" w:rsidP="009D75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247,4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53B" w:rsidRPr="00F60CF1" w:rsidRDefault="009D753B" w:rsidP="009D75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548414446101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53B" w:rsidRPr="00F60CF1" w:rsidRDefault="009D753B" w:rsidP="009D75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</w:tr>
      <w:tr w:rsidR="009D753B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53B" w:rsidRPr="00F60CF1" w:rsidRDefault="009D753B" w:rsidP="009D753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170.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53B" w:rsidRPr="00F60CF1" w:rsidRDefault="009D753B" w:rsidP="009D753B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вул. Харківська, 7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53B" w:rsidRPr="00F60CF1" w:rsidRDefault="009D753B" w:rsidP="009D753B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цокольний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53B" w:rsidRPr="00F60CF1" w:rsidRDefault="009D753B" w:rsidP="009D753B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18,1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53B" w:rsidRPr="00F60CF1" w:rsidRDefault="009D753B" w:rsidP="009D753B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2759328946060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753B" w:rsidRPr="00F60CF1" w:rsidRDefault="009D753B" w:rsidP="009D753B">
            <w:pPr>
              <w:spacing w:line="25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60CF1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171.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 xml:space="preserve">вул. І. </w:t>
            </w:r>
            <w:proofErr w:type="spellStart"/>
            <w:r w:rsidRPr="00F60CF1">
              <w:rPr>
                <w:rFonts w:ascii="Arial" w:hAnsi="Arial" w:cs="Arial"/>
                <w:sz w:val="24"/>
                <w:szCs w:val="24"/>
              </w:rPr>
              <w:t>Горбачев-ського</w:t>
            </w:r>
            <w:proofErr w:type="spellEnd"/>
            <w:r w:rsidRPr="00F60CF1">
              <w:rPr>
                <w:rFonts w:ascii="Arial" w:hAnsi="Arial" w:cs="Arial"/>
                <w:sz w:val="24"/>
                <w:szCs w:val="24"/>
              </w:rPr>
              <w:t>, 15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C41D17" w:rsidRDefault="00C41D17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eastAsia="Arial" w:hAnsi="Arial" w:cs="Arial"/>
                <w:sz w:val="24"/>
                <w:szCs w:val="24"/>
              </w:rPr>
              <w:t>цокольний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58,3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ind w:left="-102" w:right="-1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1977684146101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 xml:space="preserve">№ Ф-13055-  22 (А) </w:t>
            </w:r>
          </w:p>
          <w:p w:rsidR="00F60CF1" w:rsidRPr="00F60CF1" w:rsidRDefault="00F60CF1" w:rsidP="00F60CF1">
            <w:pPr>
              <w:ind w:left="-113"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(зі змінами)</w:t>
            </w:r>
          </w:p>
          <w:p w:rsidR="00F60CF1" w:rsidRPr="00F60CF1" w:rsidRDefault="00F60CF1" w:rsidP="00F60CF1">
            <w:pPr>
              <w:ind w:left="-113" w:right="-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 xml:space="preserve"> від 26.08.2022 до 26.08.2027, цільове призначення об’єкта – майно може бути використане орендарем за будь-яким цільовим призначенням на розсуд орендаря, орендар – </w:t>
            </w:r>
            <w:proofErr w:type="spellStart"/>
            <w:r w:rsidRPr="00F60CF1">
              <w:rPr>
                <w:rFonts w:ascii="Arial" w:hAnsi="Arial" w:cs="Arial"/>
                <w:sz w:val="24"/>
                <w:szCs w:val="24"/>
              </w:rPr>
              <w:t>Полторак</w:t>
            </w:r>
            <w:proofErr w:type="spellEnd"/>
            <w:r w:rsidRPr="00F60CF1">
              <w:rPr>
                <w:rFonts w:ascii="Arial" w:hAnsi="Arial" w:cs="Arial"/>
                <w:sz w:val="24"/>
                <w:szCs w:val="24"/>
              </w:rPr>
              <w:t xml:space="preserve"> А. В.</w:t>
            </w:r>
          </w:p>
        </w:tc>
      </w:tr>
      <w:tr w:rsidR="00F60CF1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172.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вул. С. Бандери, 89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мансарда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1527652246101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F60CF1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173.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вул. Остроградських, 12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нежитлові приміщення у напівпідвалі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51,3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32559740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договір оренди                       № Ф-13095-22 (АП)</w:t>
            </w:r>
          </w:p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(зі змінами)</w:t>
            </w:r>
          </w:p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від 14.10.2022</w:t>
            </w:r>
          </w:p>
          <w:p w:rsid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lastRenderedPageBreak/>
              <w:t>до 14.10.2027, цільове призначення об’єкта – для будь-якого цільового призначення згідно із законодавством України,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60CF1">
              <w:rPr>
                <w:rFonts w:ascii="Arial" w:hAnsi="Arial" w:cs="Arial"/>
                <w:sz w:val="24"/>
                <w:szCs w:val="24"/>
              </w:rPr>
              <w:t xml:space="preserve">орендар – </w:t>
            </w:r>
          </w:p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60CF1">
              <w:rPr>
                <w:rFonts w:ascii="Arial" w:hAnsi="Arial" w:cs="Arial"/>
                <w:sz w:val="24"/>
                <w:szCs w:val="24"/>
              </w:rPr>
              <w:t>Полторак</w:t>
            </w:r>
            <w:proofErr w:type="spellEnd"/>
            <w:r w:rsidRPr="00F60CF1">
              <w:rPr>
                <w:rFonts w:ascii="Arial" w:hAnsi="Arial" w:cs="Arial"/>
                <w:sz w:val="24"/>
                <w:szCs w:val="24"/>
              </w:rPr>
              <w:t xml:space="preserve"> А. В.</w:t>
            </w:r>
          </w:p>
        </w:tc>
      </w:tr>
      <w:tr w:rsidR="00F60CF1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lastRenderedPageBreak/>
              <w:t>174.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вул. Шолом-</w:t>
            </w:r>
            <w:proofErr w:type="spellStart"/>
            <w:r w:rsidRPr="00F60CF1">
              <w:rPr>
                <w:rFonts w:ascii="Arial" w:hAnsi="Arial" w:cs="Arial"/>
                <w:sz w:val="24"/>
                <w:szCs w:val="24"/>
              </w:rPr>
              <w:t>Алейхема</w:t>
            </w:r>
            <w:proofErr w:type="spellEnd"/>
            <w:r w:rsidRPr="00F60CF1">
              <w:rPr>
                <w:rFonts w:ascii="Arial" w:hAnsi="Arial" w:cs="Arial"/>
                <w:sz w:val="24"/>
                <w:szCs w:val="24"/>
              </w:rPr>
              <w:t>, 14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цокольний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2982753346060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F60CF1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175.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вул. Т. Шевченка, 45/47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2502625546060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0CF1" w:rsidRPr="00F60CF1" w:rsidRDefault="00F60CF1" w:rsidP="00F60CF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60CF1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4A24D2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Pr="00F60CF1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176.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P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4D2">
              <w:rPr>
                <w:rFonts w:ascii="Arial" w:hAnsi="Arial" w:cs="Arial"/>
                <w:sz w:val="24"/>
                <w:szCs w:val="24"/>
              </w:rPr>
              <w:t>вул. Шептицьких, 10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P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4D2">
              <w:rPr>
                <w:rFonts w:ascii="Arial" w:hAnsi="Arial" w:cs="Arial"/>
                <w:sz w:val="24"/>
                <w:szCs w:val="24"/>
              </w:rPr>
              <w:t>цокольний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P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4D2">
              <w:rPr>
                <w:rFonts w:ascii="Arial" w:hAnsi="Arial" w:cs="Arial"/>
                <w:sz w:val="24"/>
                <w:szCs w:val="24"/>
              </w:rPr>
              <w:t>17,3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P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4D2">
              <w:rPr>
                <w:rFonts w:ascii="Arial" w:hAnsi="Arial" w:cs="Arial"/>
                <w:sz w:val="24"/>
                <w:szCs w:val="24"/>
              </w:rPr>
              <w:t>1403833646101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P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4D2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4A24D2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177.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P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4D2">
              <w:rPr>
                <w:rFonts w:ascii="Arial" w:hAnsi="Arial" w:cs="Arial"/>
                <w:sz w:val="24"/>
                <w:szCs w:val="24"/>
              </w:rPr>
              <w:t xml:space="preserve">вул. Ю. </w:t>
            </w:r>
            <w:proofErr w:type="spellStart"/>
            <w:r w:rsidRPr="004A24D2">
              <w:rPr>
                <w:rFonts w:ascii="Arial" w:hAnsi="Arial" w:cs="Arial"/>
                <w:sz w:val="24"/>
                <w:szCs w:val="24"/>
              </w:rPr>
              <w:t>Руфа</w:t>
            </w:r>
            <w:proofErr w:type="spellEnd"/>
            <w:r w:rsidRPr="004A24D2">
              <w:rPr>
                <w:rFonts w:ascii="Arial" w:hAnsi="Arial" w:cs="Arial"/>
                <w:sz w:val="24"/>
                <w:szCs w:val="24"/>
              </w:rPr>
              <w:t>, 7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P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4D2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P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4D2">
              <w:rPr>
                <w:rFonts w:ascii="Arial" w:hAnsi="Arial" w:cs="Arial"/>
                <w:sz w:val="24"/>
                <w:szCs w:val="24"/>
              </w:rPr>
              <w:t>16,6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P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4D2">
              <w:rPr>
                <w:rFonts w:ascii="Arial" w:hAnsi="Arial" w:cs="Arial"/>
                <w:sz w:val="24"/>
                <w:szCs w:val="24"/>
              </w:rPr>
              <w:t>2647349746060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P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4D2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4A24D2" w:rsidRP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4D2">
              <w:rPr>
                <w:rFonts w:ascii="Arial" w:hAnsi="Arial" w:cs="Arial"/>
                <w:sz w:val="24"/>
                <w:szCs w:val="24"/>
              </w:rPr>
              <w:t>№ Л-13399-23 (А) (зі змінами) від 11.05.2023 до 11.05.2028, цільове призначення об’єкта – майно може бути використане орендарем за будь-яким цільовим призначенням, орендар – ФОП Коваленко Дмитро Романович</w:t>
            </w:r>
          </w:p>
        </w:tc>
      </w:tr>
      <w:tr w:rsidR="004A24D2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178.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P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4D2">
              <w:rPr>
                <w:rFonts w:ascii="Arial" w:hAnsi="Arial" w:cs="Arial"/>
                <w:sz w:val="24"/>
                <w:szCs w:val="24"/>
              </w:rPr>
              <w:t>вул. І. Франка, 6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Pr="004A24D2" w:rsidRDefault="004A24D2" w:rsidP="004A24D2">
            <w:pPr>
              <w:ind w:left="-101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4D2">
              <w:rPr>
                <w:rFonts w:ascii="Arial" w:hAnsi="Arial" w:cs="Arial"/>
                <w:sz w:val="24"/>
                <w:szCs w:val="24"/>
              </w:rPr>
              <w:t>нежитлові приміщення у підвалі та першому поверсі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P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4D2">
              <w:rPr>
                <w:rFonts w:ascii="Arial" w:hAnsi="Arial" w:cs="Arial"/>
                <w:sz w:val="24"/>
                <w:szCs w:val="24"/>
              </w:rPr>
              <w:t>166,3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P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4D2">
              <w:rPr>
                <w:rFonts w:ascii="Arial" w:hAnsi="Arial" w:cs="Arial"/>
                <w:sz w:val="24"/>
                <w:szCs w:val="24"/>
              </w:rPr>
              <w:t>1822560546101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P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4D2">
              <w:rPr>
                <w:rFonts w:ascii="Arial" w:hAnsi="Arial" w:cs="Arial"/>
                <w:sz w:val="24"/>
                <w:szCs w:val="24"/>
              </w:rPr>
              <w:t xml:space="preserve">договір оренди № 2377 від 19.08.1998 до 25.12.2006 (пролонговано до 25.12.2026), цільове призначення об’єкта – </w:t>
            </w:r>
            <w:r w:rsidRPr="004A24D2">
              <w:rPr>
                <w:rFonts w:ascii="Arial" w:hAnsi="Arial" w:cs="Arial"/>
                <w:sz w:val="24"/>
                <w:szCs w:val="24"/>
              </w:rPr>
              <w:lastRenderedPageBreak/>
              <w:t>під кафе, орендар – ТзОВ "Тамара"</w:t>
            </w:r>
          </w:p>
        </w:tc>
      </w:tr>
      <w:tr w:rsidR="004A24D2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179.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P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4D2">
              <w:rPr>
                <w:rFonts w:ascii="Arial" w:hAnsi="Arial" w:cs="Arial"/>
                <w:sz w:val="24"/>
                <w:szCs w:val="24"/>
              </w:rPr>
              <w:t>вул. М. Скорика, 15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P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4D2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P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4D2">
              <w:rPr>
                <w:rFonts w:ascii="Arial" w:hAnsi="Arial" w:cs="Arial"/>
                <w:sz w:val="24"/>
                <w:szCs w:val="24"/>
              </w:rPr>
              <w:t>35,3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P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4D2">
              <w:rPr>
                <w:rFonts w:ascii="Arial" w:hAnsi="Arial" w:cs="Arial"/>
                <w:sz w:val="24"/>
                <w:szCs w:val="24"/>
              </w:rPr>
              <w:t>2911163546060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P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4D2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4A24D2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180.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P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4D2">
              <w:rPr>
                <w:rFonts w:ascii="Arial" w:hAnsi="Arial" w:cs="Arial"/>
                <w:sz w:val="24"/>
                <w:szCs w:val="24"/>
              </w:rPr>
              <w:t>вул. І. Вишенського, 40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P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4D2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P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4D2">
              <w:rPr>
                <w:rFonts w:ascii="Arial" w:hAnsi="Arial" w:cs="Arial"/>
                <w:sz w:val="24"/>
                <w:szCs w:val="24"/>
              </w:rPr>
              <w:t>24,3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P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4D2">
              <w:rPr>
                <w:rFonts w:ascii="Arial" w:hAnsi="Arial" w:cs="Arial"/>
                <w:sz w:val="24"/>
                <w:szCs w:val="24"/>
              </w:rPr>
              <w:t>1011875746101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4D2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4A24D2" w:rsidRPr="004A24D2" w:rsidRDefault="004A24D2" w:rsidP="004A24D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A24D2">
              <w:rPr>
                <w:rFonts w:ascii="Arial" w:hAnsi="Arial" w:cs="Arial"/>
                <w:sz w:val="24"/>
                <w:szCs w:val="24"/>
              </w:rPr>
              <w:t xml:space="preserve">№ Л-11642-19 від 18.01.2019 до 18.01.2024 (пролонговано до 08.09.2025 відповідно до постанови КМУ від 27.05.2022 № 634), цільове призначення об’єкта – для благодійної діяльності згідно із статутом без проведення </w:t>
            </w:r>
            <w:proofErr w:type="spellStart"/>
            <w:r w:rsidRPr="004A24D2">
              <w:rPr>
                <w:rFonts w:ascii="Arial" w:hAnsi="Arial" w:cs="Arial"/>
                <w:sz w:val="24"/>
                <w:szCs w:val="24"/>
              </w:rPr>
              <w:t>підприєм-ницької</w:t>
            </w:r>
            <w:proofErr w:type="spellEnd"/>
            <w:r w:rsidRPr="004A24D2">
              <w:rPr>
                <w:rFonts w:ascii="Arial" w:hAnsi="Arial" w:cs="Arial"/>
                <w:sz w:val="24"/>
                <w:szCs w:val="24"/>
              </w:rPr>
              <w:t xml:space="preserve"> діяльності, орендар – благодійний фонд "Парфенон"</w:t>
            </w:r>
          </w:p>
        </w:tc>
      </w:tr>
      <w:tr w:rsidR="0085174A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Default="0085174A" w:rsidP="000D49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181.</w:t>
            </w:r>
          </w:p>
        </w:tc>
        <w:tc>
          <w:tcPr>
            <w:tcW w:w="14600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0D4940">
            <w:pPr>
              <w:spacing w:line="25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85174A">
              <w:rPr>
                <w:rFonts w:ascii="Arial" w:hAnsi="Arial" w:cs="Arial"/>
                <w:i/>
                <w:sz w:val="24"/>
                <w:szCs w:val="24"/>
              </w:rPr>
              <w:t>Пункт 181 скасовано згідно з ухвалою міської ради від 18.12.2025 № 7338</w:t>
            </w:r>
          </w:p>
        </w:tc>
      </w:tr>
      <w:tr w:rsidR="000D4940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940" w:rsidRDefault="000D4940" w:rsidP="000D49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182.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940" w:rsidRPr="000D4940" w:rsidRDefault="000D4940" w:rsidP="000D49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940">
              <w:rPr>
                <w:rFonts w:ascii="Arial" w:hAnsi="Arial" w:cs="Arial"/>
                <w:sz w:val="24"/>
                <w:szCs w:val="24"/>
              </w:rPr>
              <w:t>вул. Т. Шевченка, 8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940" w:rsidRPr="000D4940" w:rsidRDefault="000D4940" w:rsidP="000D49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940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940" w:rsidRPr="000D4940" w:rsidRDefault="000D4940" w:rsidP="000D49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940">
              <w:rPr>
                <w:rFonts w:ascii="Arial" w:hAnsi="Arial" w:cs="Arial"/>
                <w:sz w:val="24"/>
                <w:szCs w:val="24"/>
              </w:rPr>
              <w:t>17,6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940" w:rsidRPr="000D4940" w:rsidRDefault="000D4940" w:rsidP="000D49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940">
              <w:rPr>
                <w:rFonts w:ascii="Arial" w:hAnsi="Arial" w:cs="Arial"/>
                <w:sz w:val="24"/>
                <w:szCs w:val="24"/>
              </w:rPr>
              <w:t>2569822246060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940" w:rsidRPr="000D4940" w:rsidRDefault="000D4940" w:rsidP="000D49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9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85174A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Default="0085174A" w:rsidP="000D49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183.</w:t>
            </w:r>
          </w:p>
        </w:tc>
        <w:tc>
          <w:tcPr>
            <w:tcW w:w="14600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0D4940" w:rsidRDefault="0085174A" w:rsidP="0085174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i/>
                <w:sz w:val="24"/>
                <w:szCs w:val="24"/>
              </w:rPr>
              <w:t>Пункт 18</w:t>
            </w:r>
            <w:r>
              <w:rPr>
                <w:rFonts w:ascii="Arial" w:hAnsi="Arial" w:cs="Arial"/>
                <w:i/>
                <w:sz w:val="24"/>
                <w:szCs w:val="24"/>
              </w:rPr>
              <w:t>3</w:t>
            </w:r>
            <w:r w:rsidRPr="0085174A">
              <w:rPr>
                <w:rFonts w:ascii="Arial" w:hAnsi="Arial" w:cs="Arial"/>
                <w:i/>
                <w:sz w:val="24"/>
                <w:szCs w:val="24"/>
              </w:rPr>
              <w:t xml:space="preserve"> скасовано згідно з ухвалою міської ради від 18.12.2025 № 733</w:t>
            </w:r>
            <w:r>
              <w:rPr>
                <w:rFonts w:ascii="Arial" w:hAnsi="Arial" w:cs="Arial"/>
                <w:i/>
                <w:sz w:val="24"/>
                <w:szCs w:val="24"/>
              </w:rPr>
              <w:t>9</w:t>
            </w:r>
          </w:p>
        </w:tc>
      </w:tr>
      <w:tr w:rsidR="000D4940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940" w:rsidRDefault="000D4940" w:rsidP="000D49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184.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940" w:rsidRPr="000D4940" w:rsidRDefault="000D4940" w:rsidP="000D49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940">
              <w:rPr>
                <w:rFonts w:ascii="Arial" w:hAnsi="Arial" w:cs="Arial"/>
                <w:sz w:val="24"/>
                <w:szCs w:val="24"/>
              </w:rPr>
              <w:t>вул. Т. Шевченка, 392-А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940" w:rsidRPr="000D4940" w:rsidRDefault="000D4940" w:rsidP="000D49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940">
              <w:rPr>
                <w:rFonts w:ascii="Arial" w:hAnsi="Arial" w:cs="Arial"/>
                <w:sz w:val="24"/>
                <w:szCs w:val="24"/>
              </w:rPr>
              <w:t>технічний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940" w:rsidRPr="000D4940" w:rsidRDefault="000D4940" w:rsidP="000D49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940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940" w:rsidRPr="000D4940" w:rsidRDefault="000D4940" w:rsidP="000D49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940">
              <w:rPr>
                <w:rFonts w:ascii="Arial" w:hAnsi="Arial" w:cs="Arial"/>
                <w:sz w:val="24"/>
                <w:szCs w:val="24"/>
              </w:rPr>
              <w:t>70018846101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940" w:rsidRPr="000D4940" w:rsidRDefault="000D4940" w:rsidP="000D494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940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C41D17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>185.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>вул. Насипна, 5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>7,9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>1346897346101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C41D17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>186.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proofErr w:type="spellStart"/>
            <w:r w:rsidRPr="00C41D17">
              <w:rPr>
                <w:rFonts w:ascii="Arial" w:hAnsi="Arial" w:cs="Arial"/>
                <w:sz w:val="24"/>
                <w:szCs w:val="24"/>
              </w:rPr>
              <w:t>Круп’ярська</w:t>
            </w:r>
            <w:proofErr w:type="spellEnd"/>
            <w:r w:rsidRPr="00C41D17">
              <w:rPr>
                <w:rFonts w:ascii="Arial" w:hAnsi="Arial" w:cs="Arial"/>
                <w:sz w:val="24"/>
                <w:szCs w:val="24"/>
              </w:rPr>
              <w:t>, 19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>нежитлові приміщення у 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>45,6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>1026950546101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 xml:space="preserve">договір оренди </w:t>
            </w:r>
          </w:p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>№ Л-13438-23 (А) (зі змінами) від</w:t>
            </w:r>
          </w:p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 xml:space="preserve">13.07.2023 до 13.07.2028, цільове призначення об’єкта – майно може бути використане </w:t>
            </w:r>
            <w:r w:rsidRPr="00C41D17">
              <w:rPr>
                <w:rFonts w:ascii="Arial" w:hAnsi="Arial" w:cs="Arial"/>
                <w:sz w:val="24"/>
                <w:szCs w:val="24"/>
              </w:rPr>
              <w:lastRenderedPageBreak/>
              <w:t xml:space="preserve">орендарем за будь-яким цільовим </w:t>
            </w:r>
            <w:proofErr w:type="spellStart"/>
            <w:r w:rsidRPr="00C41D17">
              <w:rPr>
                <w:rFonts w:ascii="Arial" w:hAnsi="Arial" w:cs="Arial"/>
                <w:sz w:val="24"/>
                <w:szCs w:val="24"/>
              </w:rPr>
              <w:t>призначен-ням</w:t>
            </w:r>
            <w:proofErr w:type="spellEnd"/>
            <w:r w:rsidRPr="00C41D17">
              <w:rPr>
                <w:rFonts w:ascii="Arial" w:hAnsi="Arial" w:cs="Arial"/>
                <w:sz w:val="24"/>
                <w:szCs w:val="24"/>
              </w:rPr>
              <w:t xml:space="preserve">, орендар – товариство з обмеженою </w:t>
            </w:r>
            <w:proofErr w:type="spellStart"/>
            <w:r w:rsidRPr="00C41D17">
              <w:rPr>
                <w:rFonts w:ascii="Arial" w:hAnsi="Arial" w:cs="Arial"/>
                <w:sz w:val="24"/>
                <w:szCs w:val="24"/>
              </w:rPr>
              <w:t>відповідаль-ністю</w:t>
            </w:r>
            <w:proofErr w:type="spellEnd"/>
            <w:r w:rsidRPr="00C41D1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>"</w:t>
            </w:r>
            <w:proofErr w:type="spellStart"/>
            <w:r w:rsidRPr="00C41D17">
              <w:rPr>
                <w:rFonts w:ascii="Arial" w:hAnsi="Arial" w:cs="Arial"/>
                <w:sz w:val="24"/>
                <w:szCs w:val="24"/>
              </w:rPr>
              <w:t>Старк</w:t>
            </w:r>
            <w:proofErr w:type="spellEnd"/>
            <w:r w:rsidRPr="00C41D17">
              <w:rPr>
                <w:rFonts w:ascii="Arial" w:hAnsi="Arial" w:cs="Arial"/>
                <w:sz w:val="24"/>
                <w:szCs w:val="24"/>
              </w:rPr>
              <w:t xml:space="preserve"> Про"</w:t>
            </w:r>
          </w:p>
        </w:tc>
      </w:tr>
      <w:tr w:rsidR="00C41D17" w:rsidRPr="00692640" w:rsidTr="00510A33">
        <w:trPr>
          <w:trHeight w:val="150"/>
        </w:trPr>
        <w:tc>
          <w:tcPr>
            <w:tcW w:w="8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lastRenderedPageBreak/>
              <w:t>187.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 xml:space="preserve">вул. Академіка </w:t>
            </w:r>
          </w:p>
          <w:p w:rsidR="00C41D17" w:rsidRPr="00C41D17" w:rsidRDefault="00C41D17" w:rsidP="00C41D17">
            <w:pPr>
              <w:ind w:left="-113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>С. Рудницького, 12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 xml:space="preserve">нежитлове приміщення (група приміщень) </w:t>
            </w:r>
          </w:p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>у підвалі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>17,5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>65,3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>2890860146060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C41D17" w:rsidRPr="00692640" w:rsidTr="00510A33">
        <w:trPr>
          <w:trHeight w:val="150"/>
        </w:trPr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>нежитлові приміщення у підвалі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>47,8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>2760028046060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D17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>188.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 xml:space="preserve">вул. Генерала </w:t>
            </w:r>
          </w:p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>Т. Чупринки, 14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>нежитлове приміщення у 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>7,3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>3070242646060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1D17" w:rsidRPr="00C41D17" w:rsidRDefault="00C41D17" w:rsidP="00C41D1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1D17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D961EC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EC" w:rsidRPr="00C41D17" w:rsidRDefault="00D961EC" w:rsidP="00D96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189.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EC" w:rsidRDefault="00D961EC" w:rsidP="00D961E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вул. І. Богуна, 7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EC" w:rsidRDefault="00D961EC" w:rsidP="00D961E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цокольний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EC" w:rsidRDefault="00D961EC" w:rsidP="00D961E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37,1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EC" w:rsidRDefault="00D961EC" w:rsidP="00D961E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1590187846101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61EC" w:rsidRDefault="00D961EC" w:rsidP="00D961EC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вільне</w:t>
            </w:r>
          </w:p>
        </w:tc>
      </w:tr>
      <w:tr w:rsidR="0085174A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C41D17" w:rsidRDefault="0085174A" w:rsidP="00D96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961EC">
              <w:rPr>
                <w:rFonts w:ascii="Arial" w:hAnsi="Arial" w:cs="Arial"/>
                <w:sz w:val="24"/>
                <w:szCs w:val="24"/>
              </w:rPr>
              <w:t>90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r w:rsidRPr="0085174A">
              <w:rPr>
                <w:rFonts w:ascii="Arial" w:eastAsia="Arial" w:hAnsi="Arial" w:cs="Arial"/>
                <w:sz w:val="24"/>
                <w:szCs w:val="24"/>
              </w:rPr>
              <w:t xml:space="preserve">М. </w:t>
            </w:r>
            <w:proofErr w:type="spellStart"/>
            <w:r w:rsidRPr="0085174A">
              <w:rPr>
                <w:rFonts w:ascii="Arial" w:eastAsia="Arial" w:hAnsi="Arial" w:cs="Arial"/>
                <w:sz w:val="24"/>
                <w:szCs w:val="24"/>
              </w:rPr>
              <w:t>Туган</w:t>
            </w:r>
            <w:proofErr w:type="spellEnd"/>
            <w:r w:rsidRPr="0085174A">
              <w:rPr>
                <w:rFonts w:ascii="Arial" w:eastAsia="Arial" w:hAnsi="Arial" w:cs="Arial"/>
                <w:sz w:val="24"/>
                <w:szCs w:val="24"/>
              </w:rPr>
              <w:t>-Барановського, 36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85174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 xml:space="preserve">нежитлове приміщення </w:t>
            </w:r>
            <w:r w:rsidRPr="0085174A">
              <w:rPr>
                <w:rFonts w:ascii="Arial" w:eastAsia="Arial" w:hAnsi="Arial" w:cs="Arial"/>
                <w:sz w:val="24"/>
                <w:szCs w:val="24"/>
              </w:rPr>
              <w:t>мансарди</w:t>
            </w:r>
          </w:p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>1348862146101</w:t>
            </w:r>
          </w:p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>Договір оренди</w:t>
            </w:r>
          </w:p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 xml:space="preserve">№ Л-11824-19 (зі змінами) від 26.06.2019 до 26.06.2024 (пролонговано до 05.03.2026 відповідно до постанови КМУ від 27.05.2022 № 634), цільове призначення об’єкта – для господарських потреб, орендар – </w:t>
            </w:r>
            <w:proofErr w:type="spellStart"/>
            <w:r w:rsidRPr="0085174A">
              <w:rPr>
                <w:rFonts w:ascii="Arial" w:hAnsi="Arial" w:cs="Arial"/>
                <w:sz w:val="24"/>
                <w:szCs w:val="24"/>
              </w:rPr>
              <w:t>Алмаші</w:t>
            </w:r>
            <w:proofErr w:type="spellEnd"/>
            <w:r w:rsidRPr="0085174A">
              <w:rPr>
                <w:rFonts w:ascii="Arial" w:hAnsi="Arial" w:cs="Arial"/>
                <w:sz w:val="24"/>
                <w:szCs w:val="24"/>
              </w:rPr>
              <w:t xml:space="preserve"> А. Г.</w:t>
            </w:r>
          </w:p>
        </w:tc>
      </w:tr>
      <w:tr w:rsidR="0085174A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C41D17" w:rsidRDefault="0085174A" w:rsidP="00D96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D961EC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 xml:space="preserve">вул. </w:t>
            </w:r>
            <w:r w:rsidRPr="0085174A">
              <w:rPr>
                <w:rFonts w:ascii="Arial" w:eastAsia="Arial" w:hAnsi="Arial" w:cs="Arial"/>
                <w:sz w:val="24"/>
                <w:szCs w:val="24"/>
              </w:rPr>
              <w:t xml:space="preserve">М. </w:t>
            </w:r>
            <w:proofErr w:type="spellStart"/>
            <w:r w:rsidRPr="0085174A">
              <w:rPr>
                <w:rFonts w:ascii="Arial" w:eastAsia="Arial" w:hAnsi="Arial" w:cs="Arial"/>
                <w:sz w:val="24"/>
                <w:szCs w:val="24"/>
              </w:rPr>
              <w:t>Туган</w:t>
            </w:r>
            <w:proofErr w:type="spellEnd"/>
            <w:r w:rsidRPr="0085174A">
              <w:rPr>
                <w:rFonts w:ascii="Arial" w:eastAsia="Arial" w:hAnsi="Arial" w:cs="Arial"/>
                <w:sz w:val="24"/>
                <w:szCs w:val="24"/>
              </w:rPr>
              <w:t>-Барановського, 36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eastAsia="Arial" w:hAnsi="Arial" w:cs="Arial"/>
                <w:sz w:val="24"/>
                <w:szCs w:val="24"/>
              </w:rPr>
              <w:t>нежитлові приміщення у підвалі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>26,2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>1348918446101</w:t>
            </w:r>
          </w:p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>Договір оренди</w:t>
            </w:r>
          </w:p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 xml:space="preserve">№ Л-11824-19 (зі змінами) від 26.06.2019 до </w:t>
            </w:r>
            <w:r w:rsidRPr="0085174A">
              <w:rPr>
                <w:rFonts w:ascii="Arial" w:hAnsi="Arial" w:cs="Arial"/>
                <w:sz w:val="24"/>
                <w:szCs w:val="24"/>
              </w:rPr>
              <w:lastRenderedPageBreak/>
              <w:t xml:space="preserve">26.06.2024 (пролонговано до 05.03.2026 відповідно до постанови КМУ від 27.05.2022 № 634), цільове призначення об’єкта – для господарських потреб, орендар – </w:t>
            </w:r>
            <w:proofErr w:type="spellStart"/>
            <w:r w:rsidRPr="0085174A">
              <w:rPr>
                <w:rFonts w:ascii="Arial" w:hAnsi="Arial" w:cs="Arial"/>
                <w:sz w:val="24"/>
                <w:szCs w:val="24"/>
              </w:rPr>
              <w:t>Алмаші</w:t>
            </w:r>
            <w:proofErr w:type="spellEnd"/>
            <w:r w:rsidRPr="0085174A">
              <w:rPr>
                <w:rFonts w:ascii="Arial" w:hAnsi="Arial" w:cs="Arial"/>
                <w:sz w:val="24"/>
                <w:szCs w:val="24"/>
              </w:rPr>
              <w:t xml:space="preserve"> А. Г.</w:t>
            </w:r>
          </w:p>
        </w:tc>
      </w:tr>
      <w:tr w:rsidR="0085174A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D96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lastRenderedPageBreak/>
              <w:t>19</w:t>
            </w:r>
            <w:r w:rsidR="00D961EC">
              <w:rPr>
                <w:rFonts w:ascii="Arial" w:hAnsi="Arial" w:cs="Arial"/>
                <w:sz w:val="24"/>
                <w:szCs w:val="24"/>
              </w:rPr>
              <w:t>2</w:t>
            </w:r>
            <w:r w:rsidRPr="0085174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>вул. С. Петлюри, 2-А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>33,9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>1452149746101</w:t>
            </w:r>
          </w:p>
          <w:p w:rsidR="0085174A" w:rsidRPr="0085174A" w:rsidRDefault="0085174A" w:rsidP="0085174A">
            <w:pPr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85174A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D96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>19</w:t>
            </w:r>
            <w:r w:rsidR="00D961EC">
              <w:rPr>
                <w:rFonts w:ascii="Arial" w:hAnsi="Arial" w:cs="Arial"/>
                <w:sz w:val="24"/>
                <w:szCs w:val="24"/>
              </w:rPr>
              <w:t>3</w:t>
            </w:r>
            <w:r w:rsidRPr="0085174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>вул. Б. Грінченка, 13-А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85174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>22,9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>1366805646101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85174A" w:rsidRPr="00692640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D96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>19</w:t>
            </w:r>
            <w:r w:rsidR="00D961EC">
              <w:rPr>
                <w:rFonts w:ascii="Arial" w:hAnsi="Arial" w:cs="Arial"/>
                <w:sz w:val="24"/>
                <w:szCs w:val="24"/>
              </w:rPr>
              <w:t>4</w:t>
            </w:r>
            <w:r w:rsidRPr="0085174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>вул. Б. Грінченка, 6-А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>29,0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>1639646846101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85174A" w:rsidRDefault="0085174A" w:rsidP="0085174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174A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85174A" w:rsidRPr="000D4625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0D4625" w:rsidRDefault="0085174A" w:rsidP="00D96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>19</w:t>
            </w:r>
            <w:r w:rsidR="00D961EC">
              <w:rPr>
                <w:rFonts w:ascii="Arial" w:hAnsi="Arial" w:cs="Arial"/>
                <w:sz w:val="24"/>
                <w:szCs w:val="24"/>
              </w:rPr>
              <w:t>5</w:t>
            </w:r>
            <w:r w:rsidRPr="000D46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0D4625" w:rsidRDefault="0085174A" w:rsidP="0085174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0D4625">
              <w:rPr>
                <w:rFonts w:ascii="Arial" w:eastAsia="Arial" w:hAnsi="Arial" w:cs="Arial"/>
                <w:sz w:val="24"/>
                <w:szCs w:val="24"/>
              </w:rPr>
              <w:t>просп</w:t>
            </w:r>
            <w:proofErr w:type="spellEnd"/>
            <w:r w:rsidRPr="000D4625">
              <w:rPr>
                <w:rFonts w:ascii="Arial" w:eastAsia="Arial" w:hAnsi="Arial" w:cs="Arial"/>
                <w:sz w:val="24"/>
                <w:szCs w:val="24"/>
              </w:rPr>
              <w:t>. Свободи, 49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0D4625" w:rsidRDefault="0085174A" w:rsidP="0085174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4625">
              <w:rPr>
                <w:rFonts w:ascii="Arial" w:eastAsia="Arial" w:hAnsi="Arial" w:cs="Arial"/>
                <w:sz w:val="24"/>
                <w:szCs w:val="24"/>
              </w:rPr>
              <w:t>нежитлові приміщення першого та другого поверхів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0D4625" w:rsidRDefault="0085174A" w:rsidP="0085174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4625">
              <w:rPr>
                <w:rFonts w:ascii="Arial" w:eastAsia="Arial" w:hAnsi="Arial" w:cs="Arial"/>
                <w:sz w:val="24"/>
                <w:szCs w:val="24"/>
              </w:rPr>
              <w:t>33,7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0D4625" w:rsidRDefault="0085174A" w:rsidP="0085174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4625">
              <w:rPr>
                <w:rFonts w:ascii="Arial" w:eastAsia="Arial" w:hAnsi="Arial" w:cs="Arial"/>
                <w:sz w:val="24"/>
                <w:szCs w:val="24"/>
              </w:rPr>
              <w:t>2025807546101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74A" w:rsidRPr="000D4625" w:rsidRDefault="0085174A" w:rsidP="0085174A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4625">
              <w:rPr>
                <w:rFonts w:ascii="Arial" w:eastAsia="Arial" w:hAnsi="Arial" w:cs="Arial"/>
                <w:sz w:val="24"/>
                <w:szCs w:val="24"/>
              </w:rPr>
              <w:t>вільне</w:t>
            </w:r>
          </w:p>
        </w:tc>
      </w:tr>
      <w:tr w:rsidR="00743192" w:rsidRPr="000D4625" w:rsidTr="00510A33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192" w:rsidRPr="000D4625" w:rsidRDefault="00743192" w:rsidP="00D96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>19</w:t>
            </w:r>
            <w:r w:rsidR="00D961EC">
              <w:rPr>
                <w:rFonts w:ascii="Arial" w:hAnsi="Arial" w:cs="Arial"/>
                <w:sz w:val="24"/>
                <w:szCs w:val="24"/>
              </w:rPr>
              <w:t>6</w:t>
            </w:r>
            <w:r w:rsidRPr="000D46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192" w:rsidRPr="000D4625" w:rsidRDefault="00743192" w:rsidP="00743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>вул. Ярослава Мудрого, 12-А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192" w:rsidRPr="000D4625" w:rsidRDefault="00743192" w:rsidP="00743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>другий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192" w:rsidRPr="000D4625" w:rsidRDefault="00743192" w:rsidP="00743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>151,2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192" w:rsidRPr="000D4625" w:rsidRDefault="00743192" w:rsidP="00743192">
            <w:pPr>
              <w:ind w:left="-57" w:right="-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>1420708046101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192" w:rsidRPr="000D4625" w:rsidRDefault="00743192" w:rsidP="00743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743192" w:rsidRPr="000D4625" w:rsidTr="00DF699C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192" w:rsidRPr="000D4625" w:rsidRDefault="00743192" w:rsidP="00D96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>19</w:t>
            </w:r>
            <w:r w:rsidR="00D961EC">
              <w:rPr>
                <w:rFonts w:ascii="Arial" w:hAnsi="Arial" w:cs="Arial"/>
                <w:sz w:val="24"/>
                <w:szCs w:val="24"/>
              </w:rPr>
              <w:t>7</w:t>
            </w:r>
            <w:r w:rsidRPr="000D46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192" w:rsidRPr="000D4625" w:rsidRDefault="00743192" w:rsidP="00743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>вул. Героїв УПА, 36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192" w:rsidRPr="000D4625" w:rsidRDefault="00743192" w:rsidP="00743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192" w:rsidRPr="000D4625" w:rsidRDefault="00743192" w:rsidP="00743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>35,2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743192" w:rsidRPr="000D4625" w:rsidRDefault="00743192" w:rsidP="00743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>101,3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192" w:rsidRPr="000D4625" w:rsidRDefault="00743192" w:rsidP="00743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>1297091746101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192" w:rsidRPr="000D4625" w:rsidRDefault="00743192" w:rsidP="00743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743192" w:rsidRPr="000D4625" w:rsidTr="00676FAE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192" w:rsidRPr="000D4625" w:rsidRDefault="00743192" w:rsidP="00743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192" w:rsidRPr="000D4625" w:rsidRDefault="00743192" w:rsidP="00743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192" w:rsidRPr="000D4625" w:rsidRDefault="00743192" w:rsidP="00743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>перший поверх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192" w:rsidRPr="000D4625" w:rsidRDefault="00743192" w:rsidP="00743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>66,1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43192" w:rsidRPr="000D4625" w:rsidRDefault="00743192" w:rsidP="00743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192" w:rsidRPr="000D4625" w:rsidRDefault="00743192" w:rsidP="00743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>206987846101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3192" w:rsidRPr="000D4625" w:rsidRDefault="00743192" w:rsidP="00743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>договір оренди</w:t>
            </w:r>
          </w:p>
          <w:p w:rsidR="00743192" w:rsidRPr="000D4625" w:rsidRDefault="00743192" w:rsidP="007431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 xml:space="preserve">№ Ф-10373-16 від 26.12.2016 до 25.12.2019 (не припинений), цільове призначення об’єкта – для господарських потреб, орендар – </w:t>
            </w:r>
            <w:proofErr w:type="spellStart"/>
            <w:r w:rsidRPr="000D4625">
              <w:rPr>
                <w:rFonts w:ascii="Arial" w:hAnsi="Arial" w:cs="Arial"/>
                <w:sz w:val="24"/>
                <w:szCs w:val="24"/>
              </w:rPr>
              <w:t>Барчак</w:t>
            </w:r>
            <w:proofErr w:type="spellEnd"/>
            <w:r w:rsidRPr="000D4625">
              <w:rPr>
                <w:rFonts w:ascii="Arial" w:hAnsi="Arial" w:cs="Arial"/>
                <w:sz w:val="24"/>
                <w:szCs w:val="24"/>
              </w:rPr>
              <w:t xml:space="preserve"> А. А.</w:t>
            </w:r>
          </w:p>
        </w:tc>
      </w:tr>
      <w:tr w:rsidR="000D4625" w:rsidRPr="000D4625" w:rsidTr="000D4625">
        <w:trPr>
          <w:trHeight w:val="678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625" w:rsidRPr="000D4625" w:rsidRDefault="000D4625" w:rsidP="00D96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>19</w:t>
            </w:r>
            <w:r w:rsidR="00D961EC">
              <w:rPr>
                <w:rFonts w:ascii="Arial" w:hAnsi="Arial" w:cs="Arial"/>
                <w:sz w:val="24"/>
                <w:szCs w:val="24"/>
              </w:rPr>
              <w:t>8</w:t>
            </w:r>
            <w:r w:rsidRPr="000D46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625" w:rsidRPr="000D4625" w:rsidRDefault="000D4625" w:rsidP="000D4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eastAsia="Arial" w:hAnsi="Arial" w:cs="Arial"/>
                <w:sz w:val="24"/>
                <w:szCs w:val="24"/>
              </w:rPr>
              <w:t>вул. Героїв Маріуполя, 14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625" w:rsidRPr="000D4625" w:rsidRDefault="000D4625" w:rsidP="000D4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eastAsia="Arial" w:hAnsi="Arial" w:cs="Arial"/>
                <w:sz w:val="24"/>
                <w:szCs w:val="24"/>
              </w:rPr>
              <w:t>цокольний</w:t>
            </w:r>
          </w:p>
          <w:p w:rsidR="000D4625" w:rsidRPr="000D4625" w:rsidRDefault="000D4625" w:rsidP="000D4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eastAsia="Arial" w:hAnsi="Arial" w:cs="Arial"/>
                <w:sz w:val="24"/>
                <w:szCs w:val="24"/>
              </w:rPr>
              <w:t>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625" w:rsidRPr="000D4625" w:rsidRDefault="000D4625" w:rsidP="000D46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4625">
              <w:rPr>
                <w:rFonts w:ascii="Arial" w:eastAsia="Arial" w:hAnsi="Arial" w:cs="Arial"/>
                <w:sz w:val="24"/>
                <w:szCs w:val="24"/>
              </w:rPr>
              <w:t>20,5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625" w:rsidRPr="000D4625" w:rsidRDefault="000D4625" w:rsidP="000D4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eastAsia="Arial" w:hAnsi="Arial" w:cs="Arial"/>
                <w:sz w:val="24"/>
                <w:szCs w:val="24"/>
              </w:rPr>
              <w:t>1479364446101</w:t>
            </w:r>
          </w:p>
          <w:p w:rsidR="000D4625" w:rsidRPr="000D4625" w:rsidRDefault="000D4625" w:rsidP="000D4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625" w:rsidRPr="000D4625" w:rsidRDefault="000D4625" w:rsidP="000D4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eastAsia="Arial" w:hAnsi="Arial" w:cs="Arial"/>
                <w:sz w:val="24"/>
                <w:szCs w:val="24"/>
              </w:rPr>
              <w:t>вільне</w:t>
            </w:r>
          </w:p>
        </w:tc>
      </w:tr>
      <w:tr w:rsidR="000D4625" w:rsidRPr="000D4625" w:rsidTr="003F5497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625" w:rsidRPr="000D4625" w:rsidRDefault="000D4625" w:rsidP="00D961E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>19</w:t>
            </w:r>
            <w:r w:rsidR="00D961EC">
              <w:rPr>
                <w:rFonts w:ascii="Arial" w:hAnsi="Arial" w:cs="Arial"/>
                <w:sz w:val="24"/>
                <w:szCs w:val="24"/>
              </w:rPr>
              <w:t>9</w:t>
            </w:r>
            <w:r w:rsidRPr="000D46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625" w:rsidRPr="000D4625" w:rsidRDefault="000D4625" w:rsidP="000D4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eastAsia="Arial" w:hAnsi="Arial" w:cs="Arial"/>
                <w:sz w:val="24"/>
                <w:szCs w:val="24"/>
              </w:rPr>
              <w:t xml:space="preserve">вул. </w:t>
            </w:r>
            <w:proofErr w:type="spellStart"/>
            <w:r w:rsidRPr="000D4625">
              <w:rPr>
                <w:rFonts w:ascii="Arial" w:eastAsia="Arial" w:hAnsi="Arial" w:cs="Arial"/>
                <w:sz w:val="24"/>
                <w:szCs w:val="24"/>
              </w:rPr>
              <w:t>Сембратовичів</w:t>
            </w:r>
            <w:proofErr w:type="spellEnd"/>
            <w:r w:rsidRPr="000D4625">
              <w:rPr>
                <w:rFonts w:ascii="Arial" w:eastAsia="Arial" w:hAnsi="Arial" w:cs="Arial"/>
                <w:sz w:val="24"/>
                <w:szCs w:val="24"/>
              </w:rPr>
              <w:t>, 14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625" w:rsidRPr="000D4625" w:rsidRDefault="000D4625" w:rsidP="000D46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4625">
              <w:rPr>
                <w:rFonts w:ascii="Arial" w:eastAsia="Arial" w:hAnsi="Arial" w:cs="Arial"/>
                <w:sz w:val="24"/>
                <w:szCs w:val="24"/>
              </w:rPr>
              <w:t>підвал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625" w:rsidRPr="000D4625" w:rsidRDefault="000D4625" w:rsidP="000D46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D4625">
              <w:rPr>
                <w:rFonts w:ascii="Arial" w:eastAsia="Arial" w:hAnsi="Arial" w:cs="Arial"/>
                <w:sz w:val="24"/>
                <w:szCs w:val="24"/>
              </w:rPr>
              <w:t>28,9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625" w:rsidRPr="000D4625" w:rsidRDefault="000D4625" w:rsidP="000D4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eastAsia="Arial" w:hAnsi="Arial" w:cs="Arial"/>
                <w:sz w:val="24"/>
                <w:szCs w:val="24"/>
              </w:rPr>
              <w:t>1023922346101</w:t>
            </w:r>
          </w:p>
          <w:p w:rsidR="000D4625" w:rsidRPr="000D4625" w:rsidRDefault="000D4625" w:rsidP="000D4625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625" w:rsidRPr="000D4625" w:rsidRDefault="000D4625" w:rsidP="000D4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0D4625" w:rsidRPr="000D4625" w:rsidTr="00C62519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625" w:rsidRPr="000D4625" w:rsidRDefault="00D961EC" w:rsidP="000D4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200</w:t>
            </w:r>
            <w:r w:rsidR="000D4625" w:rsidRPr="000D462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625" w:rsidRPr="000D4625" w:rsidRDefault="000D4625" w:rsidP="000D4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>вул. Генерала Д. Грицая, 15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625" w:rsidRPr="000D4625" w:rsidRDefault="000D4625" w:rsidP="000D4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>цокольний</w:t>
            </w:r>
          </w:p>
          <w:p w:rsidR="000D4625" w:rsidRPr="000D4625" w:rsidRDefault="000D4625" w:rsidP="000D4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>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625" w:rsidRPr="000D4625" w:rsidRDefault="000D4625" w:rsidP="000D4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>9,6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625" w:rsidRPr="000D4625" w:rsidRDefault="000D4625" w:rsidP="000D4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>2599420846060</w:t>
            </w: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625" w:rsidRPr="000D4625" w:rsidRDefault="000D4625" w:rsidP="000D462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D4625">
              <w:rPr>
                <w:rFonts w:ascii="Arial" w:hAnsi="Arial" w:cs="Arial"/>
                <w:sz w:val="24"/>
                <w:szCs w:val="24"/>
              </w:rPr>
              <w:t>вільне</w:t>
            </w:r>
          </w:p>
        </w:tc>
      </w:tr>
      <w:tr w:rsidR="005342DE" w:rsidRPr="000D4625" w:rsidTr="00C62519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DE" w:rsidRDefault="005342DE" w:rsidP="005342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201.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DE" w:rsidRPr="000741D0" w:rsidRDefault="005342DE" w:rsidP="005342DE">
            <w:pPr>
              <w:ind w:left="-57" w:right="-57"/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741D0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Pr="000741D0">
              <w:rPr>
                <w:rFonts w:ascii="Arial" w:eastAsia="Arial" w:hAnsi="Arial" w:cs="Arial"/>
                <w:sz w:val="26"/>
                <w:szCs w:val="26"/>
              </w:rPr>
              <w:t>Джерельна, 32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DE" w:rsidRPr="000741D0" w:rsidRDefault="005342DE" w:rsidP="005342D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  <w:r w:rsidRPr="000741D0">
              <w:rPr>
                <w:rFonts w:ascii="Arial" w:eastAsia="Arial" w:hAnsi="Arial" w:cs="Arial"/>
                <w:sz w:val="26"/>
                <w:szCs w:val="26"/>
              </w:rPr>
              <w:t>перший поверх</w:t>
            </w:r>
          </w:p>
          <w:p w:rsidR="005342DE" w:rsidRPr="000741D0" w:rsidRDefault="005342DE" w:rsidP="005342DE">
            <w:pPr>
              <w:jc w:val="center"/>
              <w:rPr>
                <w:rFonts w:ascii="Arial" w:eastAsia="Arial" w:hAnsi="Arial" w:cs="Arial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DE" w:rsidRPr="000741D0" w:rsidRDefault="005342DE" w:rsidP="005342D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741D0">
              <w:rPr>
                <w:rFonts w:ascii="Arial" w:hAnsi="Arial" w:cs="Arial"/>
                <w:sz w:val="26"/>
                <w:szCs w:val="26"/>
              </w:rPr>
              <w:t>2,8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DE" w:rsidRPr="000741D0" w:rsidRDefault="005342DE" w:rsidP="005342D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741D0">
              <w:rPr>
                <w:rFonts w:ascii="Arial" w:hAnsi="Arial" w:cs="Arial"/>
                <w:sz w:val="26"/>
                <w:szCs w:val="26"/>
              </w:rPr>
              <w:t>1238562346101</w:t>
            </w:r>
          </w:p>
          <w:p w:rsidR="005342DE" w:rsidRPr="000741D0" w:rsidRDefault="005342DE" w:rsidP="005342D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DE" w:rsidRPr="000741D0" w:rsidRDefault="005342DE" w:rsidP="005342D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0741D0">
              <w:rPr>
                <w:rFonts w:ascii="Arial" w:hAnsi="Arial" w:cs="Arial"/>
                <w:sz w:val="26"/>
                <w:szCs w:val="26"/>
              </w:rPr>
              <w:t>вільне</w:t>
            </w:r>
          </w:p>
        </w:tc>
      </w:tr>
      <w:tr w:rsidR="005342DE" w:rsidRPr="000D4625" w:rsidTr="00C62519">
        <w:trPr>
          <w:trHeight w:val="150"/>
        </w:trPr>
        <w:tc>
          <w:tcPr>
            <w:tcW w:w="84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DE" w:rsidRDefault="005342DE" w:rsidP="005342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1" w:colLast="5"/>
            <w:r>
              <w:rPr>
                <w:rFonts w:ascii="Arial" w:hAnsi="Arial" w:cs="Arial"/>
                <w:sz w:val="24"/>
                <w:szCs w:val="24"/>
              </w:rPr>
              <w:t>202.</w:t>
            </w:r>
          </w:p>
        </w:tc>
        <w:tc>
          <w:tcPr>
            <w:tcW w:w="368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DE" w:rsidRPr="00951B8A" w:rsidRDefault="005342DE" w:rsidP="005342D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B8A">
              <w:rPr>
                <w:rFonts w:ascii="Arial" w:hAnsi="Arial" w:cs="Arial"/>
                <w:sz w:val="26"/>
                <w:szCs w:val="26"/>
              </w:rPr>
              <w:t xml:space="preserve">вул. </w:t>
            </w:r>
            <w:r w:rsidRPr="00951B8A">
              <w:rPr>
                <w:rFonts w:ascii="Arial" w:eastAsia="Arial" w:hAnsi="Arial" w:cs="Arial"/>
                <w:sz w:val="26"/>
                <w:szCs w:val="26"/>
              </w:rPr>
              <w:t>Фабрична, 1</w:t>
            </w:r>
          </w:p>
        </w:tc>
        <w:tc>
          <w:tcPr>
            <w:tcW w:w="3119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DE" w:rsidRPr="00951B8A" w:rsidRDefault="005342DE" w:rsidP="005342D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B8A">
              <w:rPr>
                <w:rFonts w:ascii="Arial" w:eastAsia="Arial" w:hAnsi="Arial" w:cs="Arial"/>
                <w:sz w:val="26"/>
                <w:szCs w:val="26"/>
              </w:rPr>
              <w:t>перший поверх</w:t>
            </w:r>
          </w:p>
        </w:tc>
        <w:tc>
          <w:tcPr>
            <w:tcW w:w="2268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DE" w:rsidRPr="00951B8A" w:rsidRDefault="005342DE" w:rsidP="005342D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B8A">
              <w:rPr>
                <w:rFonts w:ascii="Arial" w:hAnsi="Arial" w:cs="Arial"/>
                <w:sz w:val="26"/>
                <w:szCs w:val="26"/>
              </w:rPr>
              <w:t>34,4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DE" w:rsidRPr="00951B8A" w:rsidRDefault="005342DE" w:rsidP="005342D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B8A">
              <w:rPr>
                <w:rFonts w:ascii="Arial" w:hAnsi="Arial" w:cs="Arial"/>
                <w:sz w:val="26"/>
                <w:szCs w:val="26"/>
              </w:rPr>
              <w:t>949735646101</w:t>
            </w:r>
          </w:p>
          <w:p w:rsidR="005342DE" w:rsidRPr="00951B8A" w:rsidRDefault="005342DE" w:rsidP="005342D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3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42DE" w:rsidRDefault="005342DE" w:rsidP="005342D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B8A">
              <w:rPr>
                <w:rFonts w:ascii="Arial" w:hAnsi="Arial" w:cs="Arial"/>
                <w:sz w:val="26"/>
                <w:szCs w:val="26"/>
              </w:rPr>
              <w:t xml:space="preserve">Договір оренди </w:t>
            </w:r>
          </w:p>
          <w:p w:rsidR="005342DE" w:rsidRPr="00951B8A" w:rsidRDefault="005342DE" w:rsidP="005342D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B8A">
              <w:rPr>
                <w:rFonts w:ascii="Arial" w:hAnsi="Arial" w:cs="Arial"/>
                <w:sz w:val="26"/>
                <w:szCs w:val="26"/>
              </w:rPr>
              <w:t>від 09.08.2023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51B8A">
              <w:rPr>
                <w:rFonts w:ascii="Arial" w:hAnsi="Arial" w:cs="Arial"/>
                <w:sz w:val="26"/>
                <w:szCs w:val="26"/>
              </w:rPr>
              <w:t>до 09.08.2028</w:t>
            </w:r>
          </w:p>
          <w:p w:rsidR="005342DE" w:rsidRDefault="005342DE" w:rsidP="005342D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B8A">
              <w:rPr>
                <w:rFonts w:ascii="Arial" w:hAnsi="Arial" w:cs="Arial"/>
                <w:sz w:val="26"/>
                <w:szCs w:val="26"/>
              </w:rPr>
              <w:t>№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951B8A">
              <w:rPr>
                <w:rFonts w:ascii="Arial" w:hAnsi="Arial" w:cs="Arial"/>
                <w:sz w:val="26"/>
                <w:szCs w:val="26"/>
              </w:rPr>
              <w:t>З-13463-23(АП), цільове призначення об’єкта – для будь-якого цільового використання відповідно до законодавства</w:t>
            </w:r>
            <w:r>
              <w:rPr>
                <w:rFonts w:ascii="Arial" w:hAnsi="Arial" w:cs="Arial"/>
                <w:sz w:val="26"/>
                <w:szCs w:val="26"/>
              </w:rPr>
              <w:t xml:space="preserve"> України</w:t>
            </w:r>
            <w:r w:rsidRPr="00951B8A">
              <w:rPr>
                <w:rFonts w:ascii="Arial" w:hAnsi="Arial" w:cs="Arial"/>
                <w:sz w:val="26"/>
                <w:szCs w:val="26"/>
              </w:rPr>
              <w:t xml:space="preserve">, орендар – </w:t>
            </w:r>
          </w:p>
          <w:p w:rsidR="005342DE" w:rsidRPr="00951B8A" w:rsidRDefault="005342DE" w:rsidP="005342D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951B8A">
              <w:rPr>
                <w:rFonts w:ascii="Arial" w:hAnsi="Arial" w:cs="Arial"/>
                <w:sz w:val="26"/>
                <w:szCs w:val="26"/>
              </w:rPr>
              <w:t xml:space="preserve">КП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951B8A">
              <w:rPr>
                <w:rFonts w:ascii="Arial" w:hAnsi="Arial" w:cs="Arial"/>
                <w:sz w:val="26"/>
                <w:szCs w:val="26"/>
              </w:rPr>
              <w:t xml:space="preserve">Перукарня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proofErr w:type="spellStart"/>
            <w:r w:rsidRPr="00951B8A">
              <w:rPr>
                <w:rFonts w:ascii="Arial" w:hAnsi="Arial" w:cs="Arial"/>
                <w:sz w:val="26"/>
                <w:szCs w:val="26"/>
              </w:rPr>
              <w:t>Гражина</w:t>
            </w:r>
            <w:proofErr w:type="spellEnd"/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bookmarkEnd w:id="0"/>
    </w:tbl>
    <w:p w:rsidR="0076245A" w:rsidRPr="000D4625" w:rsidRDefault="0076245A" w:rsidP="00F131FA">
      <w:pPr>
        <w:rPr>
          <w:rFonts w:ascii="Arial" w:hAnsi="Arial" w:cs="Arial"/>
          <w:sz w:val="24"/>
          <w:szCs w:val="24"/>
        </w:rPr>
      </w:pPr>
    </w:p>
    <w:p w:rsidR="00176D91" w:rsidRPr="00692640" w:rsidRDefault="00176D91" w:rsidP="00176D91">
      <w:pPr>
        <w:ind w:firstLine="708"/>
        <w:rPr>
          <w:rFonts w:ascii="Arial" w:hAnsi="Arial" w:cs="Arial"/>
          <w:sz w:val="24"/>
          <w:szCs w:val="24"/>
        </w:rPr>
      </w:pPr>
      <w:r w:rsidRPr="00692640">
        <w:rPr>
          <w:rFonts w:ascii="Arial" w:hAnsi="Arial" w:cs="Arial"/>
          <w:sz w:val="24"/>
          <w:szCs w:val="24"/>
        </w:rPr>
        <w:t>Секретар ради</w:t>
      </w:r>
      <w:r w:rsidRPr="00692640">
        <w:rPr>
          <w:rFonts w:ascii="Arial" w:hAnsi="Arial" w:cs="Arial"/>
          <w:sz w:val="24"/>
          <w:szCs w:val="24"/>
        </w:rPr>
        <w:tab/>
      </w:r>
      <w:r w:rsidRPr="00692640">
        <w:rPr>
          <w:rFonts w:ascii="Arial" w:hAnsi="Arial" w:cs="Arial"/>
          <w:sz w:val="24"/>
          <w:szCs w:val="24"/>
        </w:rPr>
        <w:tab/>
      </w:r>
      <w:r w:rsidRPr="00692640">
        <w:rPr>
          <w:rFonts w:ascii="Arial" w:hAnsi="Arial" w:cs="Arial"/>
          <w:sz w:val="24"/>
          <w:szCs w:val="24"/>
        </w:rPr>
        <w:tab/>
      </w:r>
      <w:r w:rsidRPr="00692640">
        <w:rPr>
          <w:rFonts w:ascii="Arial" w:hAnsi="Arial" w:cs="Arial"/>
          <w:sz w:val="24"/>
          <w:szCs w:val="24"/>
        </w:rPr>
        <w:tab/>
      </w:r>
      <w:r w:rsidRPr="00692640">
        <w:rPr>
          <w:rFonts w:ascii="Arial" w:hAnsi="Arial" w:cs="Arial"/>
          <w:sz w:val="24"/>
          <w:szCs w:val="24"/>
        </w:rPr>
        <w:tab/>
      </w:r>
      <w:r w:rsidRPr="00692640">
        <w:rPr>
          <w:rFonts w:ascii="Arial" w:hAnsi="Arial" w:cs="Arial"/>
          <w:sz w:val="24"/>
          <w:szCs w:val="24"/>
        </w:rPr>
        <w:tab/>
      </w:r>
      <w:r w:rsidRPr="00692640">
        <w:rPr>
          <w:rFonts w:ascii="Arial" w:hAnsi="Arial" w:cs="Arial"/>
          <w:sz w:val="24"/>
          <w:szCs w:val="24"/>
        </w:rPr>
        <w:tab/>
      </w:r>
      <w:r w:rsidRPr="00692640">
        <w:rPr>
          <w:rFonts w:ascii="Arial" w:hAnsi="Arial" w:cs="Arial"/>
          <w:sz w:val="24"/>
          <w:szCs w:val="24"/>
        </w:rPr>
        <w:tab/>
      </w:r>
      <w:r w:rsidRPr="00692640">
        <w:rPr>
          <w:rFonts w:ascii="Arial" w:hAnsi="Arial" w:cs="Arial"/>
          <w:sz w:val="24"/>
          <w:szCs w:val="24"/>
        </w:rPr>
        <w:tab/>
      </w:r>
      <w:r w:rsidRPr="00692640">
        <w:rPr>
          <w:rFonts w:ascii="Arial" w:hAnsi="Arial" w:cs="Arial"/>
          <w:sz w:val="24"/>
          <w:szCs w:val="24"/>
        </w:rPr>
        <w:tab/>
      </w:r>
      <w:r w:rsidRPr="00692640">
        <w:rPr>
          <w:rFonts w:ascii="Arial" w:hAnsi="Arial" w:cs="Arial"/>
          <w:sz w:val="24"/>
          <w:szCs w:val="24"/>
        </w:rPr>
        <w:tab/>
        <w:t>Маркіян ЛОПАЧАК</w:t>
      </w:r>
    </w:p>
    <w:p w:rsidR="00176D91" w:rsidRPr="00692640" w:rsidRDefault="00176D91" w:rsidP="00176D91">
      <w:pPr>
        <w:ind w:firstLine="708"/>
        <w:rPr>
          <w:rFonts w:ascii="Arial" w:hAnsi="Arial" w:cs="Arial"/>
          <w:sz w:val="24"/>
          <w:szCs w:val="24"/>
        </w:rPr>
      </w:pPr>
    </w:p>
    <w:p w:rsidR="00176D91" w:rsidRPr="00692640" w:rsidRDefault="00176D91" w:rsidP="00176D91">
      <w:pPr>
        <w:ind w:firstLine="708"/>
        <w:rPr>
          <w:rFonts w:ascii="Arial" w:hAnsi="Arial" w:cs="Arial"/>
          <w:sz w:val="24"/>
          <w:szCs w:val="24"/>
        </w:rPr>
      </w:pPr>
      <w:r w:rsidRPr="00692640">
        <w:rPr>
          <w:rFonts w:ascii="Arial" w:hAnsi="Arial" w:cs="Arial"/>
          <w:sz w:val="24"/>
          <w:szCs w:val="24"/>
        </w:rPr>
        <w:tab/>
        <w:t>Віза:</w:t>
      </w:r>
    </w:p>
    <w:p w:rsidR="0076245A" w:rsidRPr="00692640" w:rsidRDefault="0076245A" w:rsidP="00176D91">
      <w:pPr>
        <w:ind w:firstLine="708"/>
        <w:rPr>
          <w:rFonts w:ascii="Arial" w:hAnsi="Arial" w:cs="Arial"/>
          <w:sz w:val="24"/>
          <w:szCs w:val="24"/>
        </w:rPr>
      </w:pPr>
    </w:p>
    <w:p w:rsidR="00176D91" w:rsidRPr="00692640" w:rsidRDefault="00176D91" w:rsidP="00176D91">
      <w:pPr>
        <w:ind w:firstLine="708"/>
        <w:rPr>
          <w:rFonts w:ascii="Arial" w:hAnsi="Arial" w:cs="Arial"/>
          <w:sz w:val="24"/>
          <w:szCs w:val="24"/>
        </w:rPr>
      </w:pPr>
      <w:r w:rsidRPr="00692640">
        <w:rPr>
          <w:rFonts w:ascii="Arial" w:hAnsi="Arial" w:cs="Arial"/>
          <w:sz w:val="24"/>
          <w:szCs w:val="24"/>
        </w:rPr>
        <w:t xml:space="preserve">Начальник управління </w:t>
      </w:r>
    </w:p>
    <w:p w:rsidR="00176D91" w:rsidRPr="00692640" w:rsidRDefault="00176D91" w:rsidP="00176D91">
      <w:pPr>
        <w:ind w:firstLine="708"/>
        <w:rPr>
          <w:rFonts w:ascii="Arial" w:hAnsi="Arial" w:cs="Arial"/>
          <w:sz w:val="24"/>
          <w:szCs w:val="24"/>
        </w:rPr>
      </w:pPr>
      <w:r w:rsidRPr="00692640">
        <w:rPr>
          <w:rFonts w:ascii="Arial" w:hAnsi="Arial" w:cs="Arial"/>
          <w:sz w:val="24"/>
          <w:szCs w:val="24"/>
        </w:rPr>
        <w:t>комунальної власності</w:t>
      </w:r>
      <w:r w:rsidRPr="00692640">
        <w:rPr>
          <w:rFonts w:ascii="Arial" w:hAnsi="Arial" w:cs="Arial"/>
          <w:sz w:val="24"/>
          <w:szCs w:val="24"/>
        </w:rPr>
        <w:tab/>
      </w:r>
      <w:r w:rsidRPr="00692640">
        <w:rPr>
          <w:rFonts w:ascii="Arial" w:hAnsi="Arial" w:cs="Arial"/>
          <w:sz w:val="24"/>
          <w:szCs w:val="24"/>
        </w:rPr>
        <w:tab/>
      </w:r>
      <w:r w:rsidRPr="00692640">
        <w:rPr>
          <w:rFonts w:ascii="Arial" w:hAnsi="Arial" w:cs="Arial"/>
          <w:sz w:val="24"/>
          <w:szCs w:val="24"/>
        </w:rPr>
        <w:tab/>
      </w:r>
      <w:r w:rsidRPr="00692640">
        <w:rPr>
          <w:rFonts w:ascii="Arial" w:hAnsi="Arial" w:cs="Arial"/>
          <w:sz w:val="24"/>
          <w:szCs w:val="24"/>
        </w:rPr>
        <w:tab/>
      </w:r>
      <w:r w:rsidRPr="00692640">
        <w:rPr>
          <w:rFonts w:ascii="Arial" w:hAnsi="Arial" w:cs="Arial"/>
          <w:sz w:val="24"/>
          <w:szCs w:val="24"/>
        </w:rPr>
        <w:tab/>
      </w:r>
      <w:r w:rsidRPr="00692640">
        <w:rPr>
          <w:rFonts w:ascii="Arial" w:hAnsi="Arial" w:cs="Arial"/>
          <w:sz w:val="24"/>
          <w:szCs w:val="24"/>
        </w:rPr>
        <w:tab/>
      </w:r>
      <w:r w:rsidRPr="00692640">
        <w:rPr>
          <w:rFonts w:ascii="Arial" w:hAnsi="Arial" w:cs="Arial"/>
          <w:sz w:val="24"/>
          <w:szCs w:val="24"/>
        </w:rPr>
        <w:tab/>
      </w:r>
      <w:r w:rsidRPr="00692640">
        <w:rPr>
          <w:rFonts w:ascii="Arial" w:hAnsi="Arial" w:cs="Arial"/>
          <w:sz w:val="24"/>
          <w:szCs w:val="24"/>
        </w:rPr>
        <w:tab/>
      </w:r>
      <w:r w:rsidRPr="00692640">
        <w:rPr>
          <w:rFonts w:ascii="Arial" w:hAnsi="Arial" w:cs="Arial"/>
          <w:sz w:val="24"/>
          <w:szCs w:val="24"/>
        </w:rPr>
        <w:tab/>
      </w:r>
      <w:r w:rsidRPr="00692640">
        <w:rPr>
          <w:rFonts w:ascii="Arial" w:hAnsi="Arial" w:cs="Arial"/>
          <w:sz w:val="24"/>
          <w:szCs w:val="24"/>
        </w:rPr>
        <w:tab/>
        <w:t>Інна СВИСТУН</w:t>
      </w:r>
    </w:p>
    <w:sectPr w:rsidR="00176D91" w:rsidRPr="00692640" w:rsidSect="00E33028">
      <w:headerReference w:type="default" r:id="rId7"/>
      <w:pgSz w:w="16838" w:h="11906" w:orient="landscape"/>
      <w:pgMar w:top="198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A33" w:rsidRDefault="00510A33" w:rsidP="00E33028">
      <w:r>
        <w:separator/>
      </w:r>
    </w:p>
  </w:endnote>
  <w:endnote w:type="continuationSeparator" w:id="0">
    <w:p w:rsidR="00510A33" w:rsidRDefault="00510A33" w:rsidP="00E33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A33" w:rsidRDefault="00510A33" w:rsidP="00E33028">
      <w:r>
        <w:separator/>
      </w:r>
    </w:p>
  </w:footnote>
  <w:footnote w:type="continuationSeparator" w:id="0">
    <w:p w:rsidR="00510A33" w:rsidRDefault="00510A33" w:rsidP="00E33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6448682"/>
      <w:docPartObj>
        <w:docPartGallery w:val="Page Numbers (Top of Page)"/>
        <w:docPartUnique/>
      </w:docPartObj>
    </w:sdtPr>
    <w:sdtEndPr/>
    <w:sdtContent>
      <w:p w:rsidR="00510A33" w:rsidRDefault="00510A3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42DE">
          <w:rPr>
            <w:noProof/>
          </w:rPr>
          <w:t>29</w:t>
        </w:r>
        <w:r>
          <w:fldChar w:fldCharType="end"/>
        </w:r>
      </w:p>
    </w:sdtContent>
  </w:sdt>
  <w:p w:rsidR="00510A33" w:rsidRDefault="00510A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BDA"/>
    <w:rsid w:val="000528CB"/>
    <w:rsid w:val="000C64FD"/>
    <w:rsid w:val="000D4625"/>
    <w:rsid w:val="000D4940"/>
    <w:rsid w:val="000E0BE1"/>
    <w:rsid w:val="0015498A"/>
    <w:rsid w:val="00176D91"/>
    <w:rsid w:val="00191CFF"/>
    <w:rsid w:val="001F2870"/>
    <w:rsid w:val="0021476B"/>
    <w:rsid w:val="00250F51"/>
    <w:rsid w:val="00257FF4"/>
    <w:rsid w:val="00266F49"/>
    <w:rsid w:val="002C72D7"/>
    <w:rsid w:val="002D137C"/>
    <w:rsid w:val="0031685E"/>
    <w:rsid w:val="0037163D"/>
    <w:rsid w:val="00377F69"/>
    <w:rsid w:val="003B5EEF"/>
    <w:rsid w:val="003D0314"/>
    <w:rsid w:val="003D358F"/>
    <w:rsid w:val="004105C6"/>
    <w:rsid w:val="004147A7"/>
    <w:rsid w:val="0041490A"/>
    <w:rsid w:val="00416BDF"/>
    <w:rsid w:val="0045425C"/>
    <w:rsid w:val="004A24D2"/>
    <w:rsid w:val="004E0D1D"/>
    <w:rsid w:val="00510A33"/>
    <w:rsid w:val="0051219C"/>
    <w:rsid w:val="005342DE"/>
    <w:rsid w:val="005445E7"/>
    <w:rsid w:val="00580504"/>
    <w:rsid w:val="0058073B"/>
    <w:rsid w:val="005A4B94"/>
    <w:rsid w:val="005B2B44"/>
    <w:rsid w:val="005E5A33"/>
    <w:rsid w:val="00653C55"/>
    <w:rsid w:val="00670E94"/>
    <w:rsid w:val="006812C8"/>
    <w:rsid w:val="00692640"/>
    <w:rsid w:val="006D0075"/>
    <w:rsid w:val="0072289A"/>
    <w:rsid w:val="00743192"/>
    <w:rsid w:val="00751046"/>
    <w:rsid w:val="0076245A"/>
    <w:rsid w:val="00766E4D"/>
    <w:rsid w:val="00795D32"/>
    <w:rsid w:val="007A011C"/>
    <w:rsid w:val="008148FA"/>
    <w:rsid w:val="008474C8"/>
    <w:rsid w:val="0085174A"/>
    <w:rsid w:val="00853E32"/>
    <w:rsid w:val="00910159"/>
    <w:rsid w:val="00935E26"/>
    <w:rsid w:val="00940E0A"/>
    <w:rsid w:val="00956557"/>
    <w:rsid w:val="00987D07"/>
    <w:rsid w:val="009C19D4"/>
    <w:rsid w:val="009D753B"/>
    <w:rsid w:val="00A275A9"/>
    <w:rsid w:val="00A5114D"/>
    <w:rsid w:val="00A71CCB"/>
    <w:rsid w:val="00A81EF9"/>
    <w:rsid w:val="00AA2E03"/>
    <w:rsid w:val="00B71A52"/>
    <w:rsid w:val="00BF1EED"/>
    <w:rsid w:val="00BF4CE6"/>
    <w:rsid w:val="00C070C9"/>
    <w:rsid w:val="00C24FE5"/>
    <w:rsid w:val="00C41D17"/>
    <w:rsid w:val="00C63EF9"/>
    <w:rsid w:val="00C84F55"/>
    <w:rsid w:val="00C92163"/>
    <w:rsid w:val="00C94B1E"/>
    <w:rsid w:val="00D32F0F"/>
    <w:rsid w:val="00D60469"/>
    <w:rsid w:val="00D83882"/>
    <w:rsid w:val="00D961EC"/>
    <w:rsid w:val="00DC4871"/>
    <w:rsid w:val="00E33028"/>
    <w:rsid w:val="00E64AD2"/>
    <w:rsid w:val="00E86ED6"/>
    <w:rsid w:val="00EA3BDA"/>
    <w:rsid w:val="00EE2871"/>
    <w:rsid w:val="00EE3D6F"/>
    <w:rsid w:val="00EE6F25"/>
    <w:rsid w:val="00EF7E35"/>
    <w:rsid w:val="00F131FA"/>
    <w:rsid w:val="00F255C8"/>
    <w:rsid w:val="00F46180"/>
    <w:rsid w:val="00F60CF1"/>
    <w:rsid w:val="00F6239C"/>
    <w:rsid w:val="00F805C7"/>
    <w:rsid w:val="00F9489F"/>
    <w:rsid w:val="00FA1B92"/>
    <w:rsid w:val="00FB5F35"/>
    <w:rsid w:val="00FC403B"/>
    <w:rsid w:val="00FE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14C1A"/>
  <w15:chartTrackingRefBased/>
  <w15:docId w15:val="{27935C86-E80E-49DC-8332-FC7D5C357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78358,baiaagaaboqcaaadt0ehaaxcsacaaaaaaaaaaaaaaaaaaaaaaaaaaaaaaaaaaaaaaaaaaaaaaaaaaaaaaaaaaaaaaaaaaaaaaaaaaaaaaaaaaaaaaaaaaaaaaaaaaaaaaaaaaaaaaaaaaaaaaaaaaaaaaaaaaaaaaaaaaaaaaaaaaaaaaaaaaaaaaaaaaaaaaaaaaaaaaaaaaaaaaaaaaaaaaaaaaaaaaaaaaa"/>
    <w:basedOn w:val="a"/>
    <w:rsid w:val="00F131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F131F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491">
    <w:name w:val="1491"/>
    <w:aliases w:val="baiaagaaboqcaaaddaqaaauabaaaaaaaaaaaaaaaaaaaaaaaaaaaaaaaaaaaaaaaaaaaaaaaaaaaaaaaaaaaaaaaaaaaaaaaaaaaaaaaaaaaaaaaaaaaaaaaaaaaaaaaaaaaaaaaaaaaaaaaaaaaaaaaaaaaaaaaaaaaaaaaaaaaaaaaaaaaaaaaaaaaaaaaaaaaaaaaaaaaaaaaaaaaaaaaaaaaaaaaaaaaaaaa"/>
    <w:basedOn w:val="a0"/>
    <w:rsid w:val="009C19D4"/>
  </w:style>
  <w:style w:type="paragraph" w:styleId="a4">
    <w:name w:val="header"/>
    <w:basedOn w:val="a"/>
    <w:link w:val="a5"/>
    <w:uiPriority w:val="99"/>
    <w:unhideWhenUsed/>
    <w:rsid w:val="00E33028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E33028"/>
  </w:style>
  <w:style w:type="paragraph" w:styleId="a6">
    <w:name w:val="footer"/>
    <w:basedOn w:val="a"/>
    <w:link w:val="a7"/>
    <w:uiPriority w:val="99"/>
    <w:unhideWhenUsed/>
    <w:rsid w:val="00E33028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E33028"/>
  </w:style>
  <w:style w:type="paragraph" w:styleId="a8">
    <w:name w:val="Balloon Text"/>
    <w:basedOn w:val="a"/>
    <w:link w:val="a9"/>
    <w:uiPriority w:val="99"/>
    <w:semiHidden/>
    <w:unhideWhenUsed/>
    <w:rsid w:val="00C9216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C92163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9D753B"/>
    <w:pPr>
      <w:ind w:left="720"/>
      <w:contextualSpacing/>
    </w:pPr>
  </w:style>
  <w:style w:type="table" w:styleId="ab">
    <w:name w:val="Table Grid"/>
    <w:basedOn w:val="a1"/>
    <w:uiPriority w:val="59"/>
    <w:rsid w:val="00F60CF1"/>
    <w:pPr>
      <w:suppressAutoHyphens/>
      <w:jc w:val="left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EA2D3-8367-4D36-B6C6-9E5EEF01F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29</Pages>
  <Words>17678</Words>
  <Characters>10077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Штогрин Ірина</dc:creator>
  <cp:keywords/>
  <dc:description/>
  <cp:lastModifiedBy>user</cp:lastModifiedBy>
  <cp:revision>42</cp:revision>
  <cp:lastPrinted>2022-06-30T08:56:00Z</cp:lastPrinted>
  <dcterms:created xsi:type="dcterms:W3CDTF">2022-06-30T09:49:00Z</dcterms:created>
  <dcterms:modified xsi:type="dcterms:W3CDTF">2026-06-12T07:07:00Z</dcterms:modified>
</cp:coreProperties>
</file>