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77C" w:rsidRDefault="0094477C" w:rsidP="00973745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 xml:space="preserve">Додаток </w:t>
      </w:r>
      <w:r w:rsidR="00973745">
        <w:rPr>
          <w:rFonts w:ascii="Arial" w:hAnsi="Arial" w:cs="Arial"/>
          <w:sz w:val="26"/>
          <w:szCs w:val="26"/>
        </w:rPr>
        <w:t>1</w:t>
      </w:r>
    </w:p>
    <w:p w:rsidR="00973745" w:rsidRPr="00973745" w:rsidRDefault="00973745" w:rsidP="00973745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Затверджено</w:t>
      </w:r>
    </w:p>
    <w:p w:rsidR="0094477C" w:rsidRPr="00973745" w:rsidRDefault="0094477C" w:rsidP="00973745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ухвал</w:t>
      </w:r>
      <w:r w:rsidR="00973745">
        <w:rPr>
          <w:rFonts w:ascii="Arial" w:hAnsi="Arial" w:cs="Arial"/>
          <w:sz w:val="26"/>
          <w:szCs w:val="26"/>
        </w:rPr>
        <w:t>ою</w:t>
      </w:r>
      <w:r w:rsidRPr="00973745">
        <w:rPr>
          <w:rFonts w:ascii="Arial" w:hAnsi="Arial" w:cs="Arial"/>
          <w:sz w:val="26"/>
          <w:szCs w:val="26"/>
        </w:rPr>
        <w:t xml:space="preserve">  міської  ради</w:t>
      </w:r>
    </w:p>
    <w:p w:rsidR="0094477C" w:rsidRPr="00973745" w:rsidRDefault="0094477C" w:rsidP="00973745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від ___________ № ____</w:t>
      </w:r>
    </w:p>
    <w:p w:rsidR="0094477C" w:rsidRPr="00973745" w:rsidRDefault="0094477C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973745">
      <w:pPr>
        <w:jc w:val="both"/>
        <w:rPr>
          <w:rFonts w:ascii="Arial" w:eastAsia="Calibri" w:hAnsi="Arial" w:cs="Arial"/>
          <w:sz w:val="26"/>
          <w:szCs w:val="26"/>
        </w:rPr>
      </w:pPr>
    </w:p>
    <w:p w:rsidR="00973745" w:rsidRPr="00973745" w:rsidRDefault="00973745" w:rsidP="00973745">
      <w:pPr>
        <w:jc w:val="center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ПЕРЕЛІК</w:t>
      </w:r>
    </w:p>
    <w:p w:rsidR="00973745" w:rsidRPr="00973745" w:rsidRDefault="00973745" w:rsidP="00973745">
      <w:pPr>
        <w:jc w:val="center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адміністративних послуг, які надаються через Центр надання адміністративних послуг м. Львова, суб</w:t>
      </w:r>
      <w:r>
        <w:rPr>
          <w:rFonts w:ascii="Arial" w:hAnsi="Arial" w:cs="Arial"/>
          <w:sz w:val="26"/>
          <w:szCs w:val="26"/>
        </w:rPr>
        <w:t>'</w:t>
      </w:r>
      <w:r w:rsidRPr="00973745">
        <w:rPr>
          <w:rFonts w:ascii="Arial" w:hAnsi="Arial" w:cs="Arial"/>
          <w:sz w:val="26"/>
          <w:szCs w:val="26"/>
        </w:rPr>
        <w:t>єктами надання яких є Львівська міська рада та її виконавчі органи</w:t>
      </w:r>
    </w:p>
    <w:p w:rsidR="00973745" w:rsidRPr="00973745" w:rsidRDefault="00973745" w:rsidP="00973745">
      <w:pPr>
        <w:jc w:val="both"/>
        <w:rPr>
          <w:rFonts w:ascii="Arial" w:eastAsia="Calibri" w:hAnsi="Arial" w:cs="Arial"/>
          <w:sz w:val="26"/>
          <w:szCs w:val="26"/>
        </w:rPr>
      </w:pPr>
    </w:p>
    <w:tbl>
      <w:tblPr>
        <w:tblpPr w:leftFromText="180" w:rightFromText="180" w:bottomFromText="200" w:vertAnchor="text" w:tblpX="-112" w:tblpY="1"/>
        <w:tblOverlap w:val="never"/>
        <w:tblW w:w="5144" w:type="pct"/>
        <w:tblLook w:val="00A0" w:firstRow="1" w:lastRow="0" w:firstColumn="1" w:lastColumn="0" w:noHBand="0" w:noVBand="0"/>
      </w:tblPr>
      <w:tblGrid>
        <w:gridCol w:w="1226"/>
        <w:gridCol w:w="3394"/>
        <w:gridCol w:w="1932"/>
        <w:gridCol w:w="9003"/>
      </w:tblGrid>
      <w:tr w:rsidR="00973745" w:rsidRPr="00973745" w:rsidTr="00BB797F">
        <w:trPr>
          <w:trHeight w:val="552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Суб’єкт надання адміністративної послуги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Ідентифікатор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Назва адміністративної послуги</w:t>
            </w:r>
          </w:p>
        </w:tc>
      </w:tr>
      <w:tr w:rsidR="00973745" w:rsidRPr="00973745" w:rsidTr="00BB797F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973745" w:rsidRPr="00973745" w:rsidTr="00973745">
        <w:trPr>
          <w:trHeight w:val="331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73745">
              <w:rPr>
                <w:rFonts w:ascii="Arial" w:hAnsi="Arial" w:cs="Arial"/>
                <w:b/>
                <w:sz w:val="26"/>
                <w:szCs w:val="26"/>
              </w:rPr>
              <w:t>У галузі архівної роботи</w:t>
            </w:r>
          </w:p>
        </w:tc>
      </w:tr>
      <w:tr w:rsidR="00973745" w:rsidRPr="00973745" w:rsidTr="00BB797F">
        <w:trPr>
          <w:trHeight w:val="591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Міський архів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01237</w:t>
            </w:r>
            <w:r w:rsidRPr="00973745">
              <w:rPr>
                <w:rFonts w:ascii="Arial" w:hAnsi="Arial" w:cs="Arial"/>
                <w:sz w:val="26"/>
                <w:szCs w:val="26"/>
              </w:rPr>
              <w:br/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архівних довідок соціально-правового характеру</w:t>
            </w:r>
          </w:p>
        </w:tc>
      </w:tr>
      <w:tr w:rsidR="00973745" w:rsidRPr="00973745" w:rsidTr="00BB797F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Міський архів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01237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копій або витягів з документів, які перебувають на державному зберіганні в архіві</w:t>
            </w:r>
          </w:p>
        </w:tc>
      </w:tr>
      <w:tr w:rsidR="00973745" w:rsidRPr="00973745" w:rsidTr="00BB797F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Організаційне управління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завірених копій (витягів) ухвал міської ради, рішень виконавчого комітету, розпоряджень Львівського міського голови</w:t>
            </w:r>
          </w:p>
        </w:tc>
      </w:tr>
      <w:tr w:rsidR="00973745" w:rsidRPr="00973745" w:rsidTr="00973745">
        <w:trPr>
          <w:trHeight w:val="29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73745">
              <w:rPr>
                <w:rFonts w:ascii="Arial" w:hAnsi="Arial" w:cs="Arial"/>
                <w:b/>
                <w:sz w:val="26"/>
                <w:szCs w:val="26"/>
              </w:rPr>
              <w:t>Питання районних адміністрацій у галузі житлово-комунального господарства</w:t>
            </w:r>
          </w:p>
        </w:tc>
      </w:tr>
      <w:tr w:rsidR="00973745" w:rsidRPr="00973745" w:rsidTr="00BB797F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01484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дозволу на приєднання звільненого житлового приміщення до житлового</w:t>
            </w:r>
          </w:p>
        </w:tc>
      </w:tr>
      <w:tr w:rsidR="00973745" w:rsidRPr="00973745" w:rsidTr="00BB797F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дозволу на влаштування індивідуального опалення приміщень взамін пічного опалення та влаштування нового автономного опалення взамін існуючого автономного</w:t>
            </w:r>
          </w:p>
        </w:tc>
      </w:tr>
      <w:tr w:rsidR="00973745" w:rsidRPr="00973745" w:rsidTr="00BB797F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01482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дозволу на впорядкування нумерації квартир та присвоєння їм окремих номерів (для квартир комунальної та державної власності)</w:t>
            </w:r>
          </w:p>
        </w:tc>
      </w:tr>
      <w:tr w:rsidR="00973745" w:rsidRPr="00973745" w:rsidTr="00BB797F">
        <w:trPr>
          <w:trHeight w:val="33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7.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Укладення договору найму з фактично зареєстрованими та проживаючими мешканцями</w:t>
            </w:r>
          </w:p>
        </w:tc>
      </w:tr>
      <w:tr w:rsidR="00973745" w:rsidRPr="00973745" w:rsidTr="00BB797F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01473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дозволу на переоформлення договору найму житлового приміщення</w:t>
            </w:r>
          </w:p>
        </w:tc>
      </w:tr>
      <w:tr w:rsidR="00973745" w:rsidRPr="00973745" w:rsidTr="00BB797F">
        <w:trPr>
          <w:trHeight w:val="628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01279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дозволу на переведення садових (дачних) будинків, які відповідають державним будівельним нормам, у жилі будинки</w:t>
            </w:r>
          </w:p>
        </w:tc>
      </w:tr>
      <w:tr w:rsidR="00973745" w:rsidRPr="00973745" w:rsidTr="00BB797F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00194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*Видача дозволу на порушення об’єктів благоустрою на території </w:t>
            </w:r>
          </w:p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м. Львова</w:t>
            </w:r>
          </w:p>
        </w:tc>
      </w:tr>
      <w:tr w:rsidR="00973745" w:rsidRPr="00973745" w:rsidTr="00BB797F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адміністрування та розвитку громад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00194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*Видача дозволу на порушення об’єктів благоустрою на території Львівської міської територіальної громади (окрім території м. Львова)</w:t>
            </w:r>
          </w:p>
        </w:tc>
      </w:tr>
      <w:tr w:rsidR="00973745" w:rsidRPr="00973745" w:rsidTr="00973745">
        <w:trPr>
          <w:trHeight w:val="29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73745">
              <w:rPr>
                <w:rFonts w:ascii="Arial" w:hAnsi="Arial" w:cs="Arial"/>
                <w:b/>
                <w:sz w:val="26"/>
                <w:szCs w:val="26"/>
              </w:rPr>
              <w:t>Питання районних адміністрацій у справах дітей та соціального розвитку</w:t>
            </w:r>
          </w:p>
        </w:tc>
      </w:tr>
      <w:tr w:rsidR="00973745" w:rsidRPr="00973745" w:rsidTr="00BB797F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02038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рішення про тимчасове влаштування дитини до державного закладу на повне державне утримання (за заявою батьків)</w:t>
            </w:r>
          </w:p>
        </w:tc>
      </w:tr>
      <w:tr w:rsidR="00973745" w:rsidRPr="00973745" w:rsidTr="00BB797F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01683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дозволу на вчинення правочинів щодо нерухомого майна, право власності на яке або право користування яким має дитина</w:t>
            </w:r>
          </w:p>
        </w:tc>
      </w:tr>
      <w:tr w:rsidR="00973745" w:rsidRPr="00973745" w:rsidTr="00BB797F">
        <w:trPr>
          <w:trHeight w:val="385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01225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Прийняття рішення про встановлення опіки, піклування над дитиною-сиротою або дитиною, позбавленою батьківського піклування</w:t>
            </w:r>
          </w:p>
        </w:tc>
      </w:tr>
      <w:tr w:rsidR="00973745" w:rsidRPr="00973745" w:rsidTr="00BB797F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15.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Прийняття рішення про припинення опіки і піклування</w:t>
            </w:r>
          </w:p>
        </w:tc>
      </w:tr>
      <w:tr w:rsidR="00973745" w:rsidRPr="00973745" w:rsidTr="00BB797F">
        <w:trPr>
          <w:trHeight w:val="62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01238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Прийняття рішення про розв'язання спору між батьками щодо визначення або зміни імені, прізвища, по батькові дитини</w:t>
            </w:r>
          </w:p>
        </w:tc>
      </w:tr>
      <w:tr w:rsidR="00973745" w:rsidRPr="00973745" w:rsidTr="00BB797F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17.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Встановлення днів та годин зустрічей з дітьми у разі вчинення перешкод того з батьків, з ким проживає дитина</w:t>
            </w:r>
          </w:p>
        </w:tc>
      </w:tr>
      <w:tr w:rsidR="00973745" w:rsidRPr="00973745" w:rsidTr="00BB797F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18.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01755</w:t>
            </w:r>
            <w:r w:rsidRPr="00973745">
              <w:rPr>
                <w:rFonts w:ascii="Arial" w:hAnsi="Arial" w:cs="Arial"/>
                <w:sz w:val="26"/>
                <w:szCs w:val="26"/>
              </w:rPr>
              <w:br/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Прийняття рішення про надання неповнолітнім особам повної цивільної дієздатності</w:t>
            </w:r>
          </w:p>
        </w:tc>
      </w:tr>
      <w:tr w:rsidR="00973745" w:rsidRPr="00973745" w:rsidTr="00BB797F">
        <w:trPr>
          <w:trHeight w:val="50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19.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01212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висновку про підтвердження місця проживання дитини для її тимчасового виїзду за межі України</w:t>
            </w:r>
          </w:p>
        </w:tc>
      </w:tr>
      <w:tr w:rsidR="00973745" w:rsidRPr="00973745" w:rsidTr="00BB797F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20.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01224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Прийняття рішення про визначення місця проживання (перебування) дитини</w:t>
            </w:r>
          </w:p>
        </w:tc>
      </w:tr>
      <w:tr w:rsidR="00973745" w:rsidRPr="00973745" w:rsidTr="00BB797F">
        <w:trPr>
          <w:trHeight w:val="552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21.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01778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помічником дієздатної фізичної особи, яка за станом здоров’я не може самостійно здійснювати свої права та виконувати обов’язки</w:t>
            </w:r>
          </w:p>
        </w:tc>
      </w:tr>
      <w:tr w:rsidR="00973745" w:rsidRPr="00973745" w:rsidTr="00BB797F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22.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00122</w:t>
            </w:r>
            <w:r w:rsidRPr="00973745">
              <w:rPr>
                <w:rFonts w:ascii="Arial" w:hAnsi="Arial" w:cs="Arial"/>
                <w:sz w:val="26"/>
                <w:szCs w:val="26"/>
              </w:rPr>
              <w:br/>
            </w:r>
            <w:r w:rsidRPr="00973745">
              <w:rPr>
                <w:rFonts w:ascii="Arial" w:hAnsi="Arial" w:cs="Arial"/>
                <w:sz w:val="26"/>
                <w:szCs w:val="26"/>
              </w:rPr>
              <w:br/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особі подання про можливість призначення її опікуном або піклувальником повнолітньої недієздатної особи, цивільна дієздатність якої обмежена</w:t>
            </w:r>
          </w:p>
        </w:tc>
      </w:tr>
      <w:tr w:rsidR="00973745" w:rsidRPr="00973745" w:rsidTr="00BB797F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23.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01981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дозволу опікуну на вчинення правочинів щодо передання нерухомого майна або майна, яке потребує постійного управління, власником якого є підопічна недієздатна особа, в управління іншій особі за договором</w:t>
            </w:r>
          </w:p>
        </w:tc>
      </w:tr>
      <w:tr w:rsidR="00973745" w:rsidRPr="00973745" w:rsidTr="00BB797F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24.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00125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дозволу опікуну на вчинення правочинів щодо укладення договорів, які підлягають нотаріальному посвідченню та (або) державній реєстрації, у тому числі договорів щодо поділу або обміну житлового будинку, квартири</w:t>
            </w:r>
          </w:p>
        </w:tc>
      </w:tr>
      <w:tr w:rsidR="00973745" w:rsidRPr="00973745" w:rsidTr="00BB797F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25.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00127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дозволу опікуну на вчинення правочинів щодо управління нерухомим майном або майном, яке потребує постійного управління, власником якого є підопічна недієздатна особа</w:t>
            </w:r>
          </w:p>
        </w:tc>
      </w:tr>
      <w:tr w:rsidR="00973745" w:rsidRPr="00973745" w:rsidTr="00BB797F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26.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00123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дозволу опікуну на вчинення правочинів щодо відмови від майнових прав підопічного</w:t>
            </w:r>
          </w:p>
        </w:tc>
      </w:tr>
      <w:tr w:rsidR="00973745" w:rsidRPr="00973745" w:rsidTr="00BB797F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27.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00126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дозволу опікуну на вчинення правочинів стосовно укладення договорів щодо іншого цінного майна</w:t>
            </w:r>
          </w:p>
        </w:tc>
      </w:tr>
      <w:tr w:rsidR="00973745" w:rsidRPr="00973745" w:rsidTr="00BB797F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28.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00124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дозволу опікуну на вчинення правочинів щодо видання письмових зобов’язань від імені підопічного</w:t>
            </w:r>
          </w:p>
        </w:tc>
      </w:tr>
      <w:tr w:rsidR="00973745" w:rsidRPr="00973745" w:rsidTr="00BB797F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29.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01980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піклувальнику дозволу на надання згоди особі, дієздатність якої обмежена, на вчинення правочинів щодо укладення договорів щодо іншого цінного майна</w:t>
            </w:r>
          </w:p>
        </w:tc>
      </w:tr>
      <w:tr w:rsidR="00973745" w:rsidRPr="00973745" w:rsidTr="00BB797F">
        <w:trPr>
          <w:trHeight w:val="595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30.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00131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піклувальнику дозволу на надання згоди особі, дієздатність якої обмежена, на вчинення правочинів щодо укладення договорів, які підлягають нотаріальному посвідчення та (або) державній реєстрації, у тому числі щодо поділу або обміну житлового будинку, квартири</w:t>
            </w:r>
          </w:p>
        </w:tc>
      </w:tr>
      <w:tr w:rsidR="00973745" w:rsidRPr="00973745" w:rsidTr="00BB797F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31.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00130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піклувальнику дозволу для надання згоди особі, дієздатність якої обмежена, на вчинення правочинів щодо видання письмових зобов’язань від імені підопічного</w:t>
            </w:r>
          </w:p>
        </w:tc>
      </w:tr>
      <w:tr w:rsidR="00973745" w:rsidRPr="00973745" w:rsidTr="00BB797F">
        <w:trPr>
          <w:trHeight w:val="58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32.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00129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піклувальнику дозволу для надання згоди особі, дієздатність якої обмежена, на вчинення правочинів щодо відмови від майнових прав підопічного</w:t>
            </w:r>
          </w:p>
        </w:tc>
      </w:tr>
      <w:tr w:rsidR="00973745" w:rsidRPr="00973745" w:rsidTr="00BB797F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33.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01237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архівних довідок, копій або витягів на запити фізичних і юридичних осіб, необхідних для соціального захисту громадян</w:t>
            </w:r>
          </w:p>
        </w:tc>
      </w:tr>
      <w:tr w:rsidR="00973745" w:rsidRPr="00973745" w:rsidTr="00BB797F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34.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01265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Прийняття рішення (згоди)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</w:t>
            </w:r>
          </w:p>
        </w:tc>
      </w:tr>
      <w:tr w:rsidR="00973745" w:rsidRPr="00973745" w:rsidTr="00BB797F">
        <w:trPr>
          <w:trHeight w:val="61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35.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01262</w:t>
            </w:r>
            <w:r w:rsidRPr="00973745">
              <w:rPr>
                <w:rFonts w:ascii="Arial" w:hAnsi="Arial" w:cs="Arial"/>
                <w:sz w:val="26"/>
                <w:szCs w:val="26"/>
              </w:rPr>
              <w:br/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статусу дитини, яка постраждала внаслідок воєнних дій та збройних конфліктів</w:t>
            </w:r>
          </w:p>
        </w:tc>
      </w:tr>
      <w:tr w:rsidR="00973745" w:rsidRPr="00973745" w:rsidTr="00BB797F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36.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дозволу на влаштування недієздатної особи до будинку інтернату</w:t>
            </w:r>
          </w:p>
        </w:tc>
      </w:tr>
      <w:tr w:rsidR="00973745" w:rsidRPr="00973745" w:rsidTr="00973745">
        <w:trPr>
          <w:trHeight w:val="29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73745">
              <w:rPr>
                <w:rFonts w:ascii="Arial" w:hAnsi="Arial" w:cs="Arial"/>
                <w:b/>
                <w:sz w:val="26"/>
                <w:szCs w:val="26"/>
              </w:rPr>
              <w:t>З питань органу реєстрації</w:t>
            </w:r>
          </w:p>
        </w:tc>
      </w:tr>
      <w:tr w:rsidR="00973745" w:rsidRPr="00973745" w:rsidTr="00BB797F">
        <w:trPr>
          <w:trHeight w:val="33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37.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00034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місця проживання</w:t>
            </w:r>
          </w:p>
        </w:tc>
      </w:tr>
      <w:tr w:rsidR="00973745" w:rsidRPr="00973745" w:rsidTr="00BB797F">
        <w:trPr>
          <w:trHeight w:val="33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38.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00037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Зняття із задекларованого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973745">
              <w:rPr>
                <w:rFonts w:ascii="Arial" w:hAnsi="Arial" w:cs="Arial"/>
                <w:sz w:val="26"/>
                <w:szCs w:val="26"/>
              </w:rPr>
              <w:t>/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973745">
              <w:rPr>
                <w:rFonts w:ascii="Arial" w:hAnsi="Arial" w:cs="Arial"/>
                <w:sz w:val="26"/>
                <w:szCs w:val="26"/>
              </w:rPr>
              <w:t>зареєстрованого місця проживання</w:t>
            </w:r>
          </w:p>
        </w:tc>
      </w:tr>
      <w:tr w:rsidR="00973745" w:rsidRPr="00973745" w:rsidTr="00BB797F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39.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01217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місця проживання дитини до 14 років</w:t>
            </w:r>
          </w:p>
        </w:tc>
      </w:tr>
      <w:tr w:rsidR="00973745" w:rsidRPr="00973745" w:rsidTr="00BB797F">
        <w:trPr>
          <w:trHeight w:val="33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bookmarkStart w:id="0" w:name="_Hlk82691463"/>
            <w:r w:rsidRPr="00973745">
              <w:rPr>
                <w:rFonts w:ascii="Arial" w:hAnsi="Arial" w:cs="Arial"/>
                <w:sz w:val="26"/>
                <w:szCs w:val="26"/>
              </w:rPr>
              <w:t>40.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00040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місця перебування</w:t>
            </w:r>
          </w:p>
        </w:tc>
      </w:tr>
      <w:tr w:rsidR="00973745" w:rsidRPr="00973745" w:rsidTr="00BB797F">
        <w:trPr>
          <w:trHeight w:val="33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41.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Районна адміністрація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00038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витягу з реєстру територіальної громади</w:t>
            </w:r>
          </w:p>
        </w:tc>
      </w:tr>
      <w:tr w:rsidR="00973745" w:rsidRPr="00973745" w:rsidTr="00BB797F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42.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адміністрування та розвитку громад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00037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Зняття із задекларованого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973745">
              <w:rPr>
                <w:rFonts w:ascii="Arial" w:hAnsi="Arial" w:cs="Arial"/>
                <w:sz w:val="26"/>
                <w:szCs w:val="26"/>
              </w:rPr>
              <w:t>/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973745">
              <w:rPr>
                <w:rFonts w:ascii="Arial" w:hAnsi="Arial" w:cs="Arial"/>
                <w:sz w:val="26"/>
                <w:szCs w:val="26"/>
              </w:rPr>
              <w:t>зареєстрованого місця проживання особи на території населеного пункту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  <w:r w:rsidRPr="00973745">
              <w:rPr>
                <w:rFonts w:ascii="Arial" w:hAnsi="Arial" w:cs="Arial"/>
                <w:sz w:val="26"/>
                <w:szCs w:val="26"/>
              </w:rPr>
              <w:t xml:space="preserve"> який </w:t>
            </w:r>
            <w:r>
              <w:rPr>
                <w:rFonts w:ascii="Arial" w:hAnsi="Arial" w:cs="Arial"/>
                <w:sz w:val="26"/>
                <w:szCs w:val="26"/>
              </w:rPr>
              <w:t>є у складі</w:t>
            </w:r>
            <w:r w:rsidRPr="00973745">
              <w:rPr>
                <w:rFonts w:ascii="Arial" w:hAnsi="Arial" w:cs="Arial"/>
                <w:sz w:val="26"/>
                <w:szCs w:val="26"/>
              </w:rPr>
              <w:t xml:space="preserve"> Львівської міської територіальної громади (крім території м. Львова)</w:t>
            </w:r>
          </w:p>
        </w:tc>
      </w:tr>
      <w:tr w:rsidR="00973745" w:rsidRPr="00973745" w:rsidTr="00BB797F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43.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адміністрування та розвитку громад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00040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Реєстрація місця перебування особи на території населеного пункту, який </w:t>
            </w:r>
            <w:r>
              <w:rPr>
                <w:rFonts w:ascii="Arial" w:hAnsi="Arial" w:cs="Arial"/>
                <w:sz w:val="26"/>
                <w:szCs w:val="26"/>
              </w:rPr>
              <w:t>є у складі</w:t>
            </w:r>
            <w:r w:rsidRPr="00973745">
              <w:rPr>
                <w:rFonts w:ascii="Arial" w:hAnsi="Arial" w:cs="Arial"/>
                <w:sz w:val="26"/>
                <w:szCs w:val="26"/>
              </w:rPr>
              <w:t xml:space="preserve"> Львівської міської територіальної громади (крім території м. Львова)</w:t>
            </w:r>
          </w:p>
        </w:tc>
      </w:tr>
      <w:tr w:rsidR="00973745" w:rsidRPr="00973745" w:rsidTr="00BB797F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44.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адміністрування та розвитку громад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00034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bookmarkStart w:id="1" w:name="_Hlk81309817"/>
            <w:r w:rsidRPr="00973745">
              <w:rPr>
                <w:rFonts w:ascii="Arial" w:hAnsi="Arial" w:cs="Arial"/>
                <w:sz w:val="26"/>
                <w:szCs w:val="26"/>
              </w:rPr>
              <w:t xml:space="preserve">Реєстрація місця проживання особи на території населеного пункту, який </w:t>
            </w:r>
            <w:r>
              <w:rPr>
                <w:rFonts w:ascii="Arial" w:hAnsi="Arial" w:cs="Arial"/>
                <w:sz w:val="26"/>
                <w:szCs w:val="26"/>
              </w:rPr>
              <w:t xml:space="preserve"> є у складі</w:t>
            </w:r>
            <w:r w:rsidRPr="00973745">
              <w:rPr>
                <w:rFonts w:ascii="Arial" w:hAnsi="Arial" w:cs="Arial"/>
                <w:sz w:val="26"/>
                <w:szCs w:val="26"/>
              </w:rPr>
              <w:t xml:space="preserve"> Львівської міської територіальної громади (крім території м. Львова)</w:t>
            </w:r>
            <w:bookmarkEnd w:id="1"/>
          </w:p>
        </w:tc>
        <w:bookmarkEnd w:id="0"/>
      </w:tr>
      <w:tr w:rsidR="00973745" w:rsidRPr="00973745" w:rsidTr="00973745">
        <w:trPr>
          <w:trHeight w:val="33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973745">
              <w:rPr>
                <w:rFonts w:ascii="Arial" w:hAnsi="Arial" w:cs="Arial"/>
                <w:b/>
                <w:sz w:val="26"/>
                <w:szCs w:val="26"/>
              </w:rPr>
              <w:t>З питань економічного розвитку</w:t>
            </w:r>
          </w:p>
        </w:tc>
      </w:tr>
      <w:tr w:rsidR="00973745" w:rsidRPr="00973745" w:rsidTr="00BB797F">
        <w:trPr>
          <w:trHeight w:val="13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45.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01268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Повідомна реєстрація колективних договорів</w:t>
            </w:r>
          </w:p>
        </w:tc>
      </w:tr>
      <w:tr w:rsidR="00973745" w:rsidRPr="00973745" w:rsidTr="00BB797F">
        <w:trPr>
          <w:trHeight w:val="13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46.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Погодження здійснення одноразової торгівлі під час проведення виставок-ярмарків, святкових заходів на території Львівської міської територіальної громади</w:t>
            </w:r>
          </w:p>
        </w:tc>
      </w:tr>
      <w:tr w:rsidR="00973745" w:rsidRPr="00973745" w:rsidTr="00BB797F">
        <w:trPr>
          <w:trHeight w:val="13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47.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економічного розвитку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Скасування пріоритету на розміщення зовнішньої реклами</w:t>
            </w:r>
          </w:p>
        </w:tc>
      </w:tr>
      <w:tr w:rsidR="00973745" w:rsidRPr="00973745" w:rsidTr="00BB797F">
        <w:trPr>
          <w:trHeight w:val="13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48.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Виконавчий комітет (департамент економічного розвитку)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00183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дозволу (встановлення пріоритету) на розміщення зовнішньої реклами</w:t>
            </w:r>
          </w:p>
        </w:tc>
      </w:tr>
      <w:tr w:rsidR="00973745" w:rsidRPr="00973745" w:rsidTr="00BB797F">
        <w:trPr>
          <w:trHeight w:val="13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49.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Виконавчий комітет (департамент економічного розвитку)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01346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*Внесення змін у дозвіл на розміщення зовнішньої реклами</w:t>
            </w:r>
          </w:p>
        </w:tc>
      </w:tr>
      <w:tr w:rsidR="00973745" w:rsidRPr="00973745" w:rsidTr="00BB797F">
        <w:trPr>
          <w:trHeight w:val="13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50.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Виконавчий комітет (департамент економічного розвитку)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00184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*Переоформлення дозволу на розміщення зовнішньої реклами</w:t>
            </w:r>
          </w:p>
        </w:tc>
      </w:tr>
      <w:tr w:rsidR="00973745" w:rsidRPr="00973745" w:rsidTr="00BB797F">
        <w:trPr>
          <w:trHeight w:val="13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51.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Виконавчий комітет (департамент економічного розвитку)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00186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*Продовження дозволу на розміщення зовнішньої реклами</w:t>
            </w:r>
          </w:p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73745" w:rsidRPr="00973745" w:rsidTr="00BB797F">
        <w:trPr>
          <w:trHeight w:val="13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52.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Виконавчий комітет (департамент економічного розвитку)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00187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*Анулювання дозволу на розміщення зовнішньої реклами</w:t>
            </w:r>
          </w:p>
        </w:tc>
      </w:tr>
      <w:tr w:rsidR="00973745" w:rsidRPr="00973745" w:rsidTr="00BB797F">
        <w:trPr>
          <w:trHeight w:val="13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53.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Виконавчий комітет (департамент економічного розвитку)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*Видача дубліката дозволу на розміщення зовнішньої реклами</w:t>
            </w:r>
          </w:p>
        </w:tc>
      </w:tr>
      <w:tr w:rsidR="00973745" w:rsidRPr="00973745" w:rsidTr="00973745">
        <w:trPr>
          <w:trHeight w:val="136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24258D" w:rsidRDefault="00973745" w:rsidP="0097374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4258D">
              <w:rPr>
                <w:rFonts w:ascii="Arial" w:hAnsi="Arial" w:cs="Arial"/>
                <w:b/>
                <w:sz w:val="26"/>
                <w:szCs w:val="26"/>
              </w:rPr>
              <w:t>З питань комунальної власності</w:t>
            </w:r>
          </w:p>
        </w:tc>
      </w:tr>
      <w:tr w:rsidR="00973745" w:rsidRPr="00973745" w:rsidTr="00BB797F">
        <w:trPr>
          <w:trHeight w:val="662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54.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комунальної власності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01378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орендарю згоди орендодавця комунального майна на здійснення невід’ємних поліпшень нежитлових приміщень</w:t>
            </w:r>
          </w:p>
        </w:tc>
      </w:tr>
      <w:tr w:rsidR="00973745" w:rsidRPr="00973745" w:rsidTr="00BB797F">
        <w:trPr>
          <w:trHeight w:val="65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55.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комунальної власності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02122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згоди на здійснення капітального або поточного ремонтів, реконструкції, технічного переобладнання об’єкта оренди</w:t>
            </w:r>
          </w:p>
        </w:tc>
      </w:tr>
      <w:tr w:rsidR="00973745" w:rsidRPr="00973745" w:rsidTr="00BB797F">
        <w:trPr>
          <w:trHeight w:val="39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56.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Юридичний департамент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00257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свідоцтва про право власності</w:t>
            </w:r>
          </w:p>
        </w:tc>
      </w:tr>
      <w:tr w:rsidR="00973745" w:rsidRPr="00973745" w:rsidTr="00BB797F">
        <w:trPr>
          <w:trHeight w:val="39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57.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Юридичний департамент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01352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дубліката свідоцтва про право власності</w:t>
            </w:r>
          </w:p>
        </w:tc>
      </w:tr>
      <w:tr w:rsidR="00973745" w:rsidRPr="00973745" w:rsidTr="00973745">
        <w:trPr>
          <w:trHeight w:val="29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24258D" w:rsidRDefault="00973745" w:rsidP="0097374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4258D">
              <w:rPr>
                <w:rFonts w:ascii="Arial" w:hAnsi="Arial" w:cs="Arial"/>
                <w:b/>
                <w:sz w:val="26"/>
                <w:szCs w:val="26"/>
              </w:rPr>
              <w:t>З питань житлового господарства та інфраструктури</w:t>
            </w:r>
          </w:p>
        </w:tc>
      </w:tr>
      <w:tr w:rsidR="00973745" w:rsidRPr="00973745" w:rsidTr="00BB797F">
        <w:trPr>
          <w:trHeight w:val="88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58.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Виконавчий комітет</w:t>
            </w:r>
          </w:p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Закріплення квартир черговикам за місцем проживання, за контрольними списками підприємств, установ та організацій, які не ведуть квартирного обліку, та оформлення ордерів на жилі приміщення черговикам підприємств, установ, організацій</w:t>
            </w:r>
          </w:p>
        </w:tc>
      </w:tr>
      <w:tr w:rsidR="00973745" w:rsidRPr="00973745" w:rsidTr="00BB797F">
        <w:trPr>
          <w:trHeight w:val="831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59.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Виконавчий комітет</w:t>
            </w:r>
          </w:p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01270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дозволу на відключення споживачів від систем (мереж) центрального опалення (теплопостачання) та постачання гарячої води з влаштуванням індивідуального (автономного) опалення (теплопостачання) у квартирах та нежитлових приміщеннях багатоквартирних будинків, житлових будинків або будівель</w:t>
            </w:r>
          </w:p>
        </w:tc>
      </w:tr>
      <w:tr w:rsidR="00973745" w:rsidRPr="00973745" w:rsidTr="00BB797F">
        <w:trPr>
          <w:trHeight w:val="831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60.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01246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довідок про перебування на квартирному та кооперативному обліках</w:t>
            </w:r>
          </w:p>
        </w:tc>
      </w:tr>
      <w:tr w:rsidR="00973745" w:rsidRPr="00973745" w:rsidTr="00BB797F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61.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02101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Зняття громадян з квартирного та кооперативного обліків</w:t>
            </w:r>
          </w:p>
        </w:tc>
      </w:tr>
      <w:tr w:rsidR="00973745" w:rsidRPr="00973745" w:rsidTr="00BB797F">
        <w:trPr>
          <w:trHeight w:val="88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62.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00036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Взяття на облік громадян, які потребують поліпшення житлових умов</w:t>
            </w:r>
          </w:p>
          <w:p w:rsidR="00973745" w:rsidRPr="00973745" w:rsidRDefault="00973745" w:rsidP="0097374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73745" w:rsidRPr="00973745" w:rsidTr="00BB797F">
        <w:trPr>
          <w:trHeight w:val="88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63.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Зміна статусу гуртожитку для проживання одиноких у гуртожиток для проживання сімей чи у житловий будинок</w:t>
            </w:r>
          </w:p>
        </w:tc>
      </w:tr>
      <w:tr w:rsidR="00973745" w:rsidRPr="00973745" w:rsidTr="00BB797F">
        <w:trPr>
          <w:trHeight w:val="88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64.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01257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Взяття на облік внутрішньо переміщених осіб, які потребують надання житлового приміщення з фондів житла для тимчасового проживання</w:t>
            </w:r>
          </w:p>
        </w:tc>
      </w:tr>
      <w:tr w:rsidR="00973745" w:rsidRPr="00973745" w:rsidTr="00BB797F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65.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Передача вивільнених квартир для повторного заселення черговиками підприємств та організацій</w:t>
            </w:r>
          </w:p>
        </w:tc>
      </w:tr>
      <w:tr w:rsidR="00973745" w:rsidRPr="00973745" w:rsidTr="00BB797F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66.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00240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Закріплення службового житла</w:t>
            </w:r>
          </w:p>
        </w:tc>
      </w:tr>
      <w:tr w:rsidR="00973745" w:rsidRPr="00973745" w:rsidTr="00BB797F">
        <w:trPr>
          <w:trHeight w:val="88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67.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01278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Вилучення з числа службових квартир та зміна договору найму</w:t>
            </w:r>
          </w:p>
        </w:tc>
      </w:tr>
      <w:tr w:rsidR="00973745" w:rsidRPr="00973745" w:rsidTr="00BB797F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68.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Затвердження розрахунку розподілу квартир у житловому будинку, замовниками будівництва якого виступають підприємства, установи, організації та фізичні особи</w:t>
            </w:r>
          </w:p>
        </w:tc>
      </w:tr>
      <w:tr w:rsidR="00973745" w:rsidRPr="00973745" w:rsidTr="00BB797F">
        <w:trPr>
          <w:trHeight w:val="88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69.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02248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Погодження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про</w:t>
            </w:r>
            <w:r w:rsidR="0024258D">
              <w:rPr>
                <w:rFonts w:ascii="Arial" w:hAnsi="Arial" w:cs="Arial"/>
                <w:sz w:val="26"/>
                <w:szCs w:val="26"/>
              </w:rPr>
              <w:t>є</w:t>
            </w:r>
            <w:r w:rsidRPr="00973745">
              <w:rPr>
                <w:rFonts w:ascii="Arial" w:hAnsi="Arial" w:cs="Arial"/>
                <w:sz w:val="26"/>
                <w:szCs w:val="26"/>
              </w:rPr>
              <w:t>ктно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>-технічної документації на підключення об’єктів до мереж інженерного забезпечення та технічних умов на підключення об’єктів до систем водопостачання і каналізації міста</w:t>
            </w:r>
          </w:p>
        </w:tc>
      </w:tr>
      <w:tr w:rsidR="00973745" w:rsidRPr="00973745" w:rsidTr="00BB797F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70.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01235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дозволу на перепоховання</w:t>
            </w:r>
          </w:p>
        </w:tc>
      </w:tr>
      <w:tr w:rsidR="00973745" w:rsidRPr="00973745" w:rsidTr="00973745">
        <w:trPr>
          <w:trHeight w:val="29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24258D" w:rsidRDefault="00973745" w:rsidP="0024258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4258D">
              <w:rPr>
                <w:rFonts w:ascii="Arial" w:hAnsi="Arial" w:cs="Arial"/>
                <w:b/>
                <w:sz w:val="26"/>
                <w:szCs w:val="26"/>
              </w:rPr>
              <w:t>З питань архітектури</w:t>
            </w:r>
          </w:p>
        </w:tc>
      </w:tr>
      <w:tr w:rsidR="00973745" w:rsidRPr="00973745" w:rsidTr="00BB797F">
        <w:trPr>
          <w:trHeight w:val="271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71.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просторового розвитку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00158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містобудівних умов та обмежень забудови земельної ділянки</w:t>
            </w:r>
          </w:p>
        </w:tc>
      </w:tr>
      <w:tr w:rsidR="00973745" w:rsidRPr="00973745" w:rsidTr="00BB797F">
        <w:trPr>
          <w:trHeight w:val="552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72.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просторового розвитку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01186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Внесення змін до містобудівних умов та обмежень забудови земельної ділянки</w:t>
            </w:r>
          </w:p>
        </w:tc>
      </w:tr>
      <w:tr w:rsidR="00973745" w:rsidRPr="00973745" w:rsidTr="00BB797F">
        <w:trPr>
          <w:trHeight w:val="552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73.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просторового розвитку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02480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Скасування містобудівних умов та обмежень забудови земельної ділянки</w:t>
            </w:r>
          </w:p>
        </w:tc>
      </w:tr>
      <w:tr w:rsidR="00973745" w:rsidRPr="00973745" w:rsidTr="00BB797F">
        <w:trPr>
          <w:trHeight w:val="82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74.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просторового розвитку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00156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будівельного паспорта забудови земельної ділянки</w:t>
            </w:r>
          </w:p>
        </w:tc>
      </w:tr>
      <w:tr w:rsidR="00973745" w:rsidRPr="00973745" w:rsidTr="00BB797F">
        <w:trPr>
          <w:trHeight w:val="838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75.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просторового розвитку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01193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Внесення змін до будівельного паспорта забудови земельної ділянки</w:t>
            </w:r>
          </w:p>
        </w:tc>
      </w:tr>
      <w:tr w:rsidR="00973745" w:rsidRPr="00973745" w:rsidTr="00BB797F">
        <w:trPr>
          <w:trHeight w:val="838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76.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просторового розвитку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01193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Скасування будівельного паспорта забудови земельної ділянки</w:t>
            </w:r>
          </w:p>
        </w:tc>
      </w:tr>
      <w:tr w:rsidR="00973745" w:rsidRPr="00973745" w:rsidTr="00BB797F">
        <w:trPr>
          <w:trHeight w:val="83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77.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просторового розвитку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висновку щодо відповідності місця розташування самочинно збудованого об’єкта вимогам державних будівельних норм, на який визнано право власності за рішенням суду</w:t>
            </w:r>
          </w:p>
        </w:tc>
      </w:tr>
      <w:tr w:rsidR="00973745" w:rsidRPr="00973745" w:rsidTr="00BB797F">
        <w:trPr>
          <w:trHeight w:val="6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78.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просторового розвитку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00190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Оформлення паспорта прив’язки тимчасової споруди (у тому числі пересувних споруд) для провадження підприємницької діяльності</w:t>
            </w:r>
          </w:p>
        </w:tc>
      </w:tr>
      <w:tr w:rsidR="00973745" w:rsidRPr="00973745" w:rsidTr="00BB797F">
        <w:trPr>
          <w:trHeight w:val="98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79.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просторового розвитку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00193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Продовження строку дії паспорта прив’язки тимчасової споруди для провадження підприємницької діяльності</w:t>
            </w:r>
          </w:p>
        </w:tc>
      </w:tr>
      <w:tr w:rsidR="00973745" w:rsidRPr="00973745" w:rsidTr="00BB797F">
        <w:trPr>
          <w:trHeight w:val="98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80.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просторового розвитку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00191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Внесення змін до паспорта прив’язки тимчасової споруди для провадження підприємницької діяльності</w:t>
            </w:r>
          </w:p>
        </w:tc>
      </w:tr>
      <w:tr w:rsidR="00973745" w:rsidRPr="00973745" w:rsidTr="00BB797F">
        <w:trPr>
          <w:trHeight w:val="98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81.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просторового розвитку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02055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Погодження паспорта опорядження фасадів будівель і споруд</w:t>
            </w:r>
          </w:p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73745" w:rsidRPr="00973745" w:rsidTr="00BB797F">
        <w:trPr>
          <w:trHeight w:val="98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82.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просторового розвитку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02304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витягу з містобудівної документації</w:t>
            </w:r>
          </w:p>
        </w:tc>
      </w:tr>
      <w:tr w:rsidR="00973745" w:rsidRPr="00973745" w:rsidTr="00973745">
        <w:trPr>
          <w:trHeight w:val="29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24258D" w:rsidRDefault="00973745" w:rsidP="0024258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4258D">
              <w:rPr>
                <w:rFonts w:ascii="Arial" w:hAnsi="Arial" w:cs="Arial"/>
                <w:b/>
                <w:sz w:val="26"/>
                <w:szCs w:val="26"/>
              </w:rPr>
              <w:t>З питань екології та сільського господарства</w:t>
            </w:r>
          </w:p>
        </w:tc>
      </w:tr>
      <w:tr w:rsidR="00973745" w:rsidRPr="00973745" w:rsidTr="00BB797F">
        <w:trPr>
          <w:trHeight w:val="537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83.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екології та природних ресурсів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00159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дозволу на видалення дерев, кущів, чагарників</w:t>
            </w:r>
          </w:p>
        </w:tc>
      </w:tr>
      <w:tr w:rsidR="00973745" w:rsidRPr="00973745" w:rsidTr="00BB797F">
        <w:trPr>
          <w:trHeight w:val="537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84.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адміністрування та розвитку громад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01454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пасіки</w:t>
            </w:r>
          </w:p>
        </w:tc>
      </w:tr>
      <w:tr w:rsidR="00973745" w:rsidRPr="00973745" w:rsidTr="00973745">
        <w:trPr>
          <w:trHeight w:val="29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24258D" w:rsidRDefault="00973745" w:rsidP="0024258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4258D">
              <w:rPr>
                <w:rFonts w:ascii="Arial" w:hAnsi="Arial" w:cs="Arial"/>
                <w:b/>
                <w:sz w:val="26"/>
                <w:szCs w:val="26"/>
              </w:rPr>
              <w:t>З питань земельних відносин</w:t>
            </w:r>
          </w:p>
        </w:tc>
      </w:tr>
      <w:tr w:rsidR="00973745" w:rsidRPr="00973745" w:rsidTr="00BB797F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85.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00207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дозволу на розроблення проекту землеустрою щодо  відведення земельної ділянки для послідуючого продажу</w:t>
            </w:r>
          </w:p>
        </w:tc>
      </w:tr>
      <w:tr w:rsidR="00973745" w:rsidRPr="00973745" w:rsidTr="00BB797F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86.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00176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дозволу на розроблення проекту землеустрою щодо відведення земельної ділянки у межах безоплатної приватизації</w:t>
            </w:r>
          </w:p>
        </w:tc>
      </w:tr>
      <w:tr w:rsidR="00973745" w:rsidRPr="00973745" w:rsidTr="00BB797F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87.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00199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дозволу на розроблення проекту землеустрою щодо відведення земельної ділянки у користування</w:t>
            </w:r>
          </w:p>
        </w:tc>
      </w:tr>
      <w:tr w:rsidR="00973745" w:rsidRPr="00973745" w:rsidTr="00BB797F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88.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00182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Затвердження проекту землеустрою щодо відведення земельної ділянки</w:t>
            </w:r>
          </w:p>
        </w:tc>
      </w:tr>
      <w:tr w:rsidR="00973745" w:rsidRPr="00973745" w:rsidTr="00BB797F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89.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00217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Затвердження проекту землеустрою щодо відведення земельної ділянки у разі зміни її цільового призначення</w:t>
            </w:r>
          </w:p>
        </w:tc>
      </w:tr>
      <w:tr w:rsidR="00973745" w:rsidRPr="00973745" w:rsidTr="00BB797F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90.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земельних ресурсів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00198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згоди на передачу орендованої земельної ділянки в суборенду</w:t>
            </w:r>
          </w:p>
        </w:tc>
      </w:tr>
      <w:tr w:rsidR="00BB797F" w:rsidRPr="00973745" w:rsidTr="00BB797F">
        <w:trPr>
          <w:trHeight w:val="83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97F" w:rsidRPr="00973745" w:rsidRDefault="00BB797F" w:rsidP="00BB79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91.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97F" w:rsidRPr="001D2C72" w:rsidRDefault="00BB797F" w:rsidP="00BB79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97F" w:rsidRPr="001D2C72" w:rsidRDefault="00BB797F" w:rsidP="00BB79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000001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97F" w:rsidRPr="001D2C72" w:rsidRDefault="00BB797F" w:rsidP="00BB79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Передача (надання) земельних ділянок комунальної власності на підставі технічних документацій із землеустрою щодо: встановлення (відновлення) меж земельної ділянки в натурі (на місцевості); поділу та об’єднання земельних ділянок:</w:t>
            </w:r>
          </w:p>
          <w:p w:rsidR="00BB797F" w:rsidRPr="001D2C72" w:rsidRDefault="00BB797F" w:rsidP="00BB79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І етап ‒</w:t>
            </w:r>
            <w:r w:rsidRPr="001D2C72">
              <w:rPr>
                <w:rFonts w:ascii="Arial" w:hAnsi="Arial" w:cs="Arial"/>
                <w:sz w:val="26"/>
                <w:szCs w:val="26"/>
              </w:rPr>
              <w:t xml:space="preserve"> надання дозволу на розроблення технічної документації із землеустрою щодо:</w:t>
            </w:r>
          </w:p>
          <w:p w:rsidR="00BB797F" w:rsidRPr="001D2C72" w:rsidRDefault="00BB797F" w:rsidP="00BB79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- встановлення (відновлення) меж земельної ділянки в натурі (на місцевості);</w:t>
            </w:r>
          </w:p>
          <w:p w:rsidR="00BB797F" w:rsidRPr="001D2C72" w:rsidRDefault="00BB797F" w:rsidP="00BB79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- поділу та об’єднання земельних ділянок.</w:t>
            </w:r>
          </w:p>
          <w:p w:rsidR="00BB797F" w:rsidRPr="001D2C72" w:rsidRDefault="00BB797F" w:rsidP="00BB79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ІІ етап ‒</w:t>
            </w:r>
            <w:r w:rsidRPr="001D2C72">
              <w:rPr>
                <w:rFonts w:ascii="Arial" w:hAnsi="Arial" w:cs="Arial"/>
                <w:sz w:val="26"/>
                <w:szCs w:val="26"/>
              </w:rPr>
              <w:t xml:space="preserve"> затвердження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2C72">
              <w:rPr>
                <w:rFonts w:ascii="Arial" w:hAnsi="Arial" w:cs="Arial"/>
                <w:sz w:val="26"/>
                <w:szCs w:val="26"/>
              </w:rPr>
              <w:t>/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2C72">
              <w:rPr>
                <w:rFonts w:ascii="Arial" w:hAnsi="Arial" w:cs="Arial"/>
                <w:sz w:val="26"/>
                <w:szCs w:val="26"/>
              </w:rPr>
              <w:t>погодження технічної документації із землеустрою щодо:</w:t>
            </w:r>
          </w:p>
          <w:p w:rsidR="00BB797F" w:rsidRPr="001D2C72" w:rsidRDefault="00BB797F" w:rsidP="00BB79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- встановлення (відновлення) меж земельної ділянки в натурі (на місцевості);</w:t>
            </w:r>
          </w:p>
          <w:p w:rsidR="00BB797F" w:rsidRPr="00926599" w:rsidRDefault="00BB797F" w:rsidP="00BB79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- поділу та об’єднання земельних ділянок.</w:t>
            </w:r>
          </w:p>
        </w:tc>
      </w:tr>
      <w:tr w:rsidR="00BB797F" w:rsidRPr="00973745" w:rsidTr="00BB797F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97F" w:rsidRPr="00973745" w:rsidRDefault="00BB797F" w:rsidP="00BB79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92.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97F" w:rsidRPr="001D2C72" w:rsidRDefault="00BB797F" w:rsidP="00BB79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97F" w:rsidRPr="001D2C72" w:rsidRDefault="00BB797F" w:rsidP="00BB79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000002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97F" w:rsidRPr="001D2C72" w:rsidRDefault="00BB797F" w:rsidP="00BB79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Укладення договору оренди землі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2C72">
              <w:rPr>
                <w:rFonts w:ascii="Arial" w:hAnsi="Arial" w:cs="Arial"/>
                <w:sz w:val="26"/>
                <w:szCs w:val="26"/>
              </w:rPr>
              <w:t>/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1D2C72">
              <w:rPr>
                <w:rFonts w:ascii="Arial" w:hAnsi="Arial" w:cs="Arial"/>
                <w:sz w:val="26"/>
                <w:szCs w:val="26"/>
              </w:rPr>
              <w:t>договору про встановлення земельного сервітуту на новий строк</w:t>
            </w:r>
          </w:p>
        </w:tc>
      </w:tr>
      <w:tr w:rsidR="00BB797F" w:rsidRPr="00973745" w:rsidTr="00BB797F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97F" w:rsidRPr="00973745" w:rsidRDefault="00BB797F" w:rsidP="00BB79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93.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97F" w:rsidRPr="001D2C72" w:rsidRDefault="00BB797F" w:rsidP="00BB79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97F" w:rsidRPr="001D2C72" w:rsidRDefault="00BB797F" w:rsidP="00BB79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000003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97F" w:rsidRPr="001D2C72" w:rsidRDefault="00BB797F" w:rsidP="00BB79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Вилучення земельної ділянки / розірвання договору оренди землі або внесення змін до договору оренди землі в частині цільового призначення земельної ділянки</w:t>
            </w:r>
          </w:p>
        </w:tc>
      </w:tr>
      <w:tr w:rsidR="00973745" w:rsidRPr="00973745" w:rsidTr="00BB797F">
        <w:trPr>
          <w:trHeight w:val="88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94.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01161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*Видача рішення про передачу у власність, надання у постійне користування та оренду земельних ділянок, які перебувають у комунальній власності:</w:t>
            </w:r>
          </w:p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1. Приватизація земельних ділянок, які перебувають у користуванні громадян</w:t>
            </w:r>
          </w:p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2. Надання земельної ділянки у користування, право власності на які зареєстровано у Державному реєстрі речових прав на нерухоме майно, без зміни її меж та цільового призначення</w:t>
            </w:r>
          </w:p>
        </w:tc>
      </w:tr>
      <w:tr w:rsidR="00973745" w:rsidRPr="00973745" w:rsidTr="00BB797F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95.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00175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рішення 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      </w:r>
          </w:p>
        </w:tc>
      </w:tr>
      <w:tr w:rsidR="00973745" w:rsidRPr="00973745" w:rsidTr="00BB797F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96.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00192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Припинення права оренди земельної ділянки або її частини у разі добровільної відмови орендаря</w:t>
            </w:r>
          </w:p>
        </w:tc>
      </w:tr>
      <w:tr w:rsidR="00973745" w:rsidRPr="00973745" w:rsidTr="00BB797F">
        <w:trPr>
          <w:trHeight w:val="29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97.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00208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Продаж не на конкурентних засадах земельної ділянки несільськогосподарського призначення, на якій розташовані об’єкти нерухомого майна, які перебувають у власності громадян та юридичних осіб</w:t>
            </w:r>
          </w:p>
        </w:tc>
      </w:tr>
      <w:tr w:rsidR="00BB797F" w:rsidRPr="00973745" w:rsidTr="00BB797F">
        <w:trPr>
          <w:trHeight w:val="552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97F" w:rsidRPr="00973745" w:rsidRDefault="00BB797F" w:rsidP="00BB79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98.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97F" w:rsidRPr="001D2C72" w:rsidRDefault="00BB797F" w:rsidP="00BB79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97F" w:rsidRPr="001D2C72" w:rsidRDefault="00BB797F" w:rsidP="00BB79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00244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97F" w:rsidRPr="001D2C72" w:rsidRDefault="00BB797F" w:rsidP="00BB79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 xml:space="preserve">Видача довідки про наявність у фізичної особи земельних ділянок (для </w:t>
            </w:r>
            <w:proofErr w:type="spellStart"/>
            <w:r w:rsidRPr="001D2C72">
              <w:rPr>
                <w:rFonts w:ascii="Arial" w:hAnsi="Arial" w:cs="Arial"/>
                <w:sz w:val="26"/>
                <w:szCs w:val="26"/>
              </w:rPr>
              <w:t>невключення</w:t>
            </w:r>
            <w:proofErr w:type="spellEnd"/>
            <w:r w:rsidRPr="001D2C72">
              <w:rPr>
                <w:rFonts w:ascii="Arial" w:hAnsi="Arial" w:cs="Arial"/>
                <w:sz w:val="26"/>
                <w:szCs w:val="26"/>
              </w:rPr>
              <w:t xml:space="preserve"> до загального місячного (річного) оподатковуваного доходу платника податку доходів, отриманих від продажу власної сільськогосподарської продукції, що вирощена, відгодована, виловлена, зібрана, виготовлена, вироблена, оброблена та/або перероблена безпосередньо фізичною особою на цих земельних ділянках)</w:t>
            </w:r>
          </w:p>
        </w:tc>
      </w:tr>
      <w:tr w:rsidR="00973745" w:rsidRPr="00973745" w:rsidTr="00BB797F">
        <w:trPr>
          <w:trHeight w:val="552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99.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земельних ресурсів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01784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у користування водних об’єктів на умовах оренди</w:t>
            </w:r>
          </w:p>
        </w:tc>
      </w:tr>
      <w:tr w:rsidR="00973745" w:rsidRPr="00973745" w:rsidTr="00BB797F">
        <w:trPr>
          <w:trHeight w:val="552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100.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земельних ресурсів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01785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Поновлення договору оренди водних об’єктів</w:t>
            </w:r>
          </w:p>
        </w:tc>
      </w:tr>
      <w:tr w:rsidR="00BB797F" w:rsidRPr="00973745" w:rsidTr="00BB797F">
        <w:trPr>
          <w:trHeight w:val="552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97F" w:rsidRPr="00973745" w:rsidRDefault="00BB797F" w:rsidP="00BB79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bookmarkStart w:id="2" w:name="_GoBack" w:colFirst="1" w:colLast="3"/>
            <w:r w:rsidRPr="00973745">
              <w:rPr>
                <w:rFonts w:ascii="Arial" w:hAnsi="Arial" w:cs="Arial"/>
                <w:sz w:val="26"/>
                <w:szCs w:val="26"/>
              </w:rPr>
              <w:t>101.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97F" w:rsidRPr="001D2C72" w:rsidRDefault="00BB797F" w:rsidP="00BB79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Львівська міська рада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97F" w:rsidRPr="001D2C72" w:rsidRDefault="00BB797F" w:rsidP="00BB79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000004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797F" w:rsidRPr="001D2C72" w:rsidRDefault="00BB797F" w:rsidP="00BB79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Встановлення земельного сервітуту:</w:t>
            </w:r>
          </w:p>
          <w:p w:rsidR="00BB797F" w:rsidRPr="001D2C72" w:rsidRDefault="00BB797F" w:rsidP="00BB79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1. На підставі проекту землеустрою щодо відведення земельної ділянки (у разі необхідності формування земельної ділянки комунальної власності з метою встановлення земельного сервітуту):</w:t>
            </w:r>
          </w:p>
          <w:p w:rsidR="00BB797F" w:rsidRPr="001D2C72" w:rsidRDefault="00BB797F" w:rsidP="00BB79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І етап ‒</w:t>
            </w:r>
            <w:r w:rsidRPr="001D2C72">
              <w:rPr>
                <w:rFonts w:ascii="Arial" w:hAnsi="Arial" w:cs="Arial"/>
                <w:sz w:val="26"/>
                <w:szCs w:val="26"/>
              </w:rPr>
              <w:t xml:space="preserve"> надання дозволу на розроблення проекту землеустрою щодо відведення земельної ділянки;</w:t>
            </w:r>
          </w:p>
          <w:p w:rsidR="00BB797F" w:rsidRPr="001D2C72" w:rsidRDefault="00BB797F" w:rsidP="00BB79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t>ІІ етап – затвердження проекту землеустрою щодо відведення земельної ділянки та встановлення земельного сервітуту.</w:t>
            </w:r>
          </w:p>
          <w:p w:rsidR="00BB797F" w:rsidRPr="001D2C72" w:rsidRDefault="00BB797F" w:rsidP="00BB797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D2C72">
              <w:rPr>
                <w:rFonts w:ascii="Arial" w:hAnsi="Arial" w:cs="Arial"/>
                <w:sz w:val="26"/>
                <w:szCs w:val="26"/>
              </w:rPr>
              <w:lastRenderedPageBreak/>
              <w:t>2. На підставі технічної документації із землеустрою щодо встановлення меж частини земельної ділянки, на яку поширюється право сервітуту.</w:t>
            </w:r>
          </w:p>
        </w:tc>
      </w:tr>
      <w:bookmarkEnd w:id="2"/>
      <w:tr w:rsidR="00973745" w:rsidRPr="00973745" w:rsidTr="00973745">
        <w:trPr>
          <w:trHeight w:val="33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24258D" w:rsidRDefault="00973745" w:rsidP="0024258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4258D">
              <w:rPr>
                <w:rFonts w:ascii="Arial" w:hAnsi="Arial" w:cs="Arial"/>
                <w:b/>
                <w:sz w:val="26"/>
                <w:szCs w:val="26"/>
              </w:rPr>
              <w:lastRenderedPageBreak/>
              <w:t>З питань охорони історичного середовища</w:t>
            </w:r>
          </w:p>
        </w:tc>
      </w:tr>
      <w:tr w:rsidR="00973745" w:rsidRPr="00973745" w:rsidTr="00BB797F">
        <w:trPr>
          <w:trHeight w:val="114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102.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01619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Укладення охоронного договору на пам’ятку археології чи її частину за категорією місцевого значення</w:t>
            </w:r>
          </w:p>
        </w:tc>
      </w:tr>
      <w:tr w:rsidR="00973745" w:rsidRPr="00973745" w:rsidTr="00BB797F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103.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01619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Укладення охоронного договору на пам’ятку археології чи її частину за категорією національного значення</w:t>
            </w:r>
          </w:p>
        </w:tc>
      </w:tr>
      <w:tr w:rsidR="00973745" w:rsidRPr="00973745" w:rsidTr="00BB797F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104.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01619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Укладення охоронного договору на пам’ятку архітектури, історії або науки і техніки (у разі коли пам’ятка становить собою споруду (будівлю), комплекс (ансамбль) споруд чи її частину за категорією місцевого значення</w:t>
            </w:r>
          </w:p>
        </w:tc>
      </w:tr>
      <w:tr w:rsidR="00973745" w:rsidRPr="00973745" w:rsidTr="00BB797F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105.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01619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Укладення охоронного договору на пам’ятку архітектури, історії або науки і техніки (у разі коли пам’ятка становить собою споруду (будівлю), комплекс (ансамбль) споруд чи її частину за категорією національного значення</w:t>
            </w:r>
          </w:p>
        </w:tc>
      </w:tr>
      <w:tr w:rsidR="00973745" w:rsidRPr="00973745" w:rsidTr="00BB797F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106.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01619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Укладення охоронного договору на пам’ятку монументального мистецтва, містобудування, історії*, садово-паркового мистецтва, науки і техніки*, ландшафту чи їх</w:t>
            </w:r>
            <w:r w:rsidR="0024258D">
              <w:rPr>
                <w:rFonts w:ascii="Arial" w:hAnsi="Arial" w:cs="Arial"/>
                <w:sz w:val="26"/>
                <w:szCs w:val="26"/>
              </w:rPr>
              <w:t>ніх</w:t>
            </w:r>
            <w:r w:rsidRPr="00973745">
              <w:rPr>
                <w:rFonts w:ascii="Arial" w:hAnsi="Arial" w:cs="Arial"/>
                <w:sz w:val="26"/>
                <w:szCs w:val="26"/>
              </w:rPr>
              <w:t xml:space="preserve"> частини за категорією місцевого значення</w:t>
            </w:r>
          </w:p>
        </w:tc>
      </w:tr>
      <w:tr w:rsidR="00973745" w:rsidRPr="00973745" w:rsidTr="00BB797F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107.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01619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Укладення охоронного договору на пам’ятку монументального мистецтва, містобудування, історії*, садово-паркового мистецтва, науки і техніки*, ландшафту чи їх</w:t>
            </w:r>
            <w:r w:rsidR="0024258D">
              <w:rPr>
                <w:rFonts w:ascii="Arial" w:hAnsi="Arial" w:cs="Arial"/>
                <w:sz w:val="26"/>
                <w:szCs w:val="26"/>
              </w:rPr>
              <w:t>ніх</w:t>
            </w:r>
            <w:r w:rsidRPr="00973745">
              <w:rPr>
                <w:rFonts w:ascii="Arial" w:hAnsi="Arial" w:cs="Arial"/>
                <w:sz w:val="26"/>
                <w:szCs w:val="26"/>
              </w:rPr>
              <w:t xml:space="preserve"> частини за категорією національного значення</w:t>
            </w:r>
          </w:p>
        </w:tc>
      </w:tr>
      <w:tr w:rsidR="00973745" w:rsidRPr="00973745" w:rsidTr="00BB797F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108.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Укладення попереднього договору про укладення в майбутньому охоронного договору на пам’ятку архітектури, історії або науки і техніки (у разі коли пам’ятка становить собою споруду (будівлю), комплекс </w:t>
            </w: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(ансамбль) споруд чи її частину за категорією місцевого значення/національного значення, крім пам’яток, які перебувають у державній власності та передані до сфери управління райдержадміністрації (військової адміністрації) або належать до комунальної власності відповідної територіальної громади</w:t>
            </w:r>
          </w:p>
        </w:tc>
      </w:tr>
      <w:tr w:rsidR="00973745" w:rsidRPr="00973745" w:rsidTr="00BB797F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109.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01619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Укладення охоронного договору на щойно виявлений об’єкт культурної спадщини чи його частину за категорією місцевого значення, крім пам’яток, які перебувають у державній власності та передані до сфери управління райдержадміністрації (військової адміністрації) або належать до комунальної власності відповідної територіальної громади</w:t>
            </w:r>
          </w:p>
        </w:tc>
      </w:tr>
      <w:tr w:rsidR="00973745" w:rsidRPr="00973745" w:rsidTr="00BB797F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110.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01619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Укладення охоронного договору на щойно виявлений об’єкт культурної спадщини чи його частину за категорією національного значення, крім пам’яток, які перебувають у державній власності та передані до сфери управління райдержадміністрації (військової адміністрації) або належать до комунальної власності відповідної територіальної громади</w:t>
            </w:r>
          </w:p>
        </w:tc>
      </w:tr>
      <w:tr w:rsidR="00973745" w:rsidRPr="00973745" w:rsidTr="00BB797F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111.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01132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Надання висновку щодо відчуження або передачі пам’ятки місцевого значення </w:t>
            </w:r>
            <w:r w:rsidR="0024258D">
              <w:rPr>
                <w:rFonts w:ascii="Arial" w:hAnsi="Arial" w:cs="Arial"/>
                <w:sz w:val="26"/>
                <w:szCs w:val="26"/>
              </w:rPr>
              <w:t>її</w:t>
            </w:r>
            <w:r w:rsidRPr="00973745">
              <w:rPr>
                <w:rFonts w:ascii="Arial" w:hAnsi="Arial" w:cs="Arial"/>
                <w:sz w:val="26"/>
                <w:szCs w:val="26"/>
              </w:rPr>
              <w:t xml:space="preserve"> власниками чи уповноваженими ними органами іншим особам у володіння, користування чи управління</w:t>
            </w:r>
          </w:p>
        </w:tc>
      </w:tr>
      <w:tr w:rsidR="00973745" w:rsidRPr="00973745" w:rsidTr="00BB797F">
        <w:trPr>
          <w:trHeight w:val="88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112.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01133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Надання висновку щодо відповідних програм та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проєктів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містобудівних, архітектурних і ландшафтних перетворень, меліоративних, шляхових, земляних робіт на пам'ятках культурної спадщини та у зонах їх</w:t>
            </w:r>
            <w:r w:rsidR="0024258D">
              <w:rPr>
                <w:rFonts w:ascii="Arial" w:hAnsi="Arial" w:cs="Arial"/>
                <w:sz w:val="26"/>
                <w:szCs w:val="26"/>
              </w:rPr>
              <w:t>ньої</w:t>
            </w:r>
            <w:r w:rsidRPr="00973745">
              <w:rPr>
                <w:rFonts w:ascii="Arial" w:hAnsi="Arial" w:cs="Arial"/>
                <w:sz w:val="26"/>
                <w:szCs w:val="26"/>
              </w:rPr>
              <w:t xml:space="preserve"> охорони, а також програм та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проєктів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>, реалізація яких може позначитися на стані пам'яток місцевого значення, їх</w:t>
            </w:r>
            <w:r w:rsidR="00295CA3">
              <w:rPr>
                <w:rFonts w:ascii="Arial" w:hAnsi="Arial" w:cs="Arial"/>
                <w:sz w:val="26"/>
                <w:szCs w:val="26"/>
              </w:rPr>
              <w:t>ніх</w:t>
            </w:r>
            <w:r w:rsidRPr="00973745">
              <w:rPr>
                <w:rFonts w:ascii="Arial" w:hAnsi="Arial" w:cs="Arial"/>
                <w:sz w:val="26"/>
                <w:szCs w:val="26"/>
              </w:rPr>
              <w:t xml:space="preserve"> територій та зон охорони, об'єктів культурної спадщини</w:t>
            </w:r>
          </w:p>
        </w:tc>
      </w:tr>
      <w:tr w:rsidR="00973745" w:rsidRPr="00973745" w:rsidTr="00BB797F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113.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охорони історичного середовища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01133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Надання висновку щодо відповідних програм та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проєктів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містобудівних, архітектурних і ландшафтних перетворень, меліоративних, шляхових, земляних робіт в історичному ареалі м. Львова</w:t>
            </w:r>
          </w:p>
        </w:tc>
      </w:tr>
      <w:tr w:rsidR="00973745" w:rsidRPr="00973745" w:rsidTr="00973745">
        <w:trPr>
          <w:trHeight w:val="29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24258D" w:rsidRDefault="00973745" w:rsidP="0024258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4258D">
              <w:rPr>
                <w:rFonts w:ascii="Arial" w:hAnsi="Arial" w:cs="Arial"/>
                <w:b/>
                <w:sz w:val="26"/>
                <w:szCs w:val="26"/>
              </w:rPr>
              <w:t>З питань у справах дітей</w:t>
            </w:r>
          </w:p>
        </w:tc>
      </w:tr>
      <w:tr w:rsidR="00973745" w:rsidRPr="00973745" w:rsidTr="00BB797F">
        <w:trPr>
          <w:trHeight w:val="378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114.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Виконавчий комітет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01837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Створення дитячого будинку сімейного типу</w:t>
            </w:r>
          </w:p>
        </w:tc>
      </w:tr>
      <w:tr w:rsidR="00973745" w:rsidRPr="00973745" w:rsidTr="00BB797F">
        <w:trPr>
          <w:trHeight w:val="412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115.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Виконавчий комітет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01836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Створення прийомної  сім’ї</w:t>
            </w:r>
          </w:p>
        </w:tc>
      </w:tr>
      <w:tr w:rsidR="00973745" w:rsidRPr="00973745" w:rsidTr="00973745">
        <w:trPr>
          <w:trHeight w:val="262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24258D" w:rsidRDefault="00973745" w:rsidP="0024258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4258D">
              <w:rPr>
                <w:rFonts w:ascii="Arial" w:hAnsi="Arial" w:cs="Arial"/>
                <w:b/>
                <w:sz w:val="26"/>
                <w:szCs w:val="26"/>
              </w:rPr>
              <w:t>З питань надзвичайних ситуацій та цивільного захисту населення</w:t>
            </w:r>
          </w:p>
        </w:tc>
      </w:tr>
      <w:tr w:rsidR="00973745" w:rsidRPr="00973745" w:rsidTr="00BB797F">
        <w:trPr>
          <w:trHeight w:val="114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116.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з питань</w:t>
            </w:r>
          </w:p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цивільного захисту та територіальної оборони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02031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Погодження проведення феєрверків та інших заходів з використанням піротехнічних засобів і вибухових речовин</w:t>
            </w:r>
          </w:p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73745" w:rsidRPr="00973745" w:rsidTr="00973745">
        <w:trPr>
          <w:trHeight w:val="356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24258D" w:rsidRDefault="00973745" w:rsidP="0024258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4258D">
              <w:rPr>
                <w:rFonts w:ascii="Arial" w:hAnsi="Arial" w:cs="Arial"/>
                <w:b/>
                <w:sz w:val="26"/>
                <w:szCs w:val="26"/>
              </w:rPr>
              <w:t>З питань спорту</w:t>
            </w:r>
          </w:p>
        </w:tc>
      </w:tr>
      <w:tr w:rsidR="00973745" w:rsidRPr="00973745" w:rsidTr="00BB797F">
        <w:trPr>
          <w:trHeight w:val="614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117.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спорту та молодіжної політики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01252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Присвоєння спортивних розрядів спортсменам: ІІ та ІІІ спортивний розряд</w:t>
            </w:r>
          </w:p>
        </w:tc>
      </w:tr>
      <w:tr w:rsidR="00973745" w:rsidRPr="00973745" w:rsidTr="00973745">
        <w:trPr>
          <w:trHeight w:val="29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 питань реєстрації юридичної особи або фізичної особи</w:t>
            </w:r>
          </w:p>
        </w:tc>
      </w:tr>
      <w:tr w:rsidR="00973745" w:rsidRPr="00973745" w:rsidTr="00BB797F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118.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00050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24258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створення юридичної особи (крім громадського формування та релігійної організації)</w:t>
            </w:r>
          </w:p>
        </w:tc>
      </w:tr>
      <w:tr w:rsidR="00973745" w:rsidRPr="00973745" w:rsidTr="00BB797F">
        <w:trPr>
          <w:trHeight w:val="114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119.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00054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 до відомостей про юридичну особу (крім громадського формування та релігійної організації), що містяться в Єдиному державному реєстрі юридичних осіб, фізичних осіб-підприємців та громадських формувань, у тому числі змін до установчих документів юридичної особи (крім громадського формування та релігійної організації)</w:t>
            </w:r>
          </w:p>
        </w:tc>
      </w:tr>
      <w:tr w:rsidR="00973745" w:rsidRPr="00973745" w:rsidTr="00BB797F">
        <w:trPr>
          <w:trHeight w:val="88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120.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00052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включення відомостей про юридичну особу (крім громадського формування та релігійної організації), зареєстровану до 01 липня 2004 року, відомості про яку не містяться в Єдиному державному реєстрі юридичних осіб, фізичних осіб-підприємців та громадських формувань</w:t>
            </w:r>
          </w:p>
        </w:tc>
      </w:tr>
      <w:tr w:rsidR="00973745" w:rsidRPr="00973745" w:rsidTr="00BB797F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121.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00056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переходу юридичної особи з модельного статуту на діяльність на підставі власного установчого документа (крім громадського формування та релігійної організації)</w:t>
            </w:r>
          </w:p>
        </w:tc>
      </w:tr>
      <w:tr w:rsidR="00973745" w:rsidRPr="00973745" w:rsidTr="00BB797F">
        <w:trPr>
          <w:trHeight w:val="911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122.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00057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переходу юридичної особи на діяльність на підставі модельного статуту (крім громадського формування та релігійної організації)</w:t>
            </w:r>
          </w:p>
        </w:tc>
      </w:tr>
      <w:tr w:rsidR="00973745" w:rsidRPr="00973745" w:rsidTr="00BB797F">
        <w:trPr>
          <w:trHeight w:val="91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123.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00094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зміни складу комісії з припинення (комісії з реорганізації, ліквідаційної комісії) юридичної особи (крім громадського формування та релігійної організації)</w:t>
            </w:r>
          </w:p>
        </w:tc>
      </w:tr>
      <w:tr w:rsidR="00973745" w:rsidRPr="00973745" w:rsidTr="00BB797F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124.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00097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припинення юридичної особи в результаті її ліквідації (крім громадського формування та релігійної організації)</w:t>
            </w:r>
          </w:p>
        </w:tc>
      </w:tr>
      <w:tr w:rsidR="00973745" w:rsidRPr="00973745" w:rsidTr="00BB797F">
        <w:trPr>
          <w:trHeight w:val="88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125.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00100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припинення юридичної особи в результаті її реорганізації (крім громадського формування та релігійної організації)</w:t>
            </w:r>
          </w:p>
        </w:tc>
      </w:tr>
      <w:tr w:rsidR="00973745" w:rsidRPr="00973745" w:rsidTr="00BB797F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126.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00073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рішення про припинення юридичної особи (крім громадського формування та релігійної організації)</w:t>
            </w:r>
          </w:p>
        </w:tc>
      </w:tr>
      <w:tr w:rsidR="00973745" w:rsidRPr="00973745" w:rsidTr="00BB797F">
        <w:trPr>
          <w:trHeight w:val="88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127.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00083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рішення про відміну рішення про припинення юридичної особи (крім громадського формування та релігійної організації)</w:t>
            </w:r>
          </w:p>
        </w:tc>
      </w:tr>
      <w:tr w:rsidR="00973745" w:rsidRPr="00973745" w:rsidTr="00BB797F">
        <w:trPr>
          <w:trHeight w:val="48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128.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00234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витягу з Єдиного державного реєстру юридичних осіб, фізичних осіб-підприємців та громадських формувань</w:t>
            </w:r>
          </w:p>
        </w:tc>
      </w:tr>
      <w:tr w:rsidR="00973745" w:rsidRPr="00973745" w:rsidTr="00BB797F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129.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00236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документів, що містяться в реєстраційній справі юридичної особи, громадського формування, що не має статусу юридичної особи, фізичної особи-підприємця</w:t>
            </w:r>
          </w:p>
        </w:tc>
      </w:tr>
      <w:tr w:rsidR="00973745" w:rsidRPr="00973745" w:rsidTr="00BB797F">
        <w:trPr>
          <w:trHeight w:val="88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130.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01179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Виправлення помилок, допущених у відомостях Єдиного державного реєстру юридичних осіб, фізичних осіб-підприємців та громадських формувань</w:t>
            </w:r>
          </w:p>
        </w:tc>
      </w:tr>
      <w:tr w:rsidR="00973745" w:rsidRPr="00973745" w:rsidTr="00BB797F">
        <w:trPr>
          <w:trHeight w:val="55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131.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00683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Підтвердження відомостей про кінцевого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бенефіціарного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власника юридичної особи</w:t>
            </w:r>
          </w:p>
        </w:tc>
      </w:tr>
      <w:tr w:rsidR="00973745" w:rsidRPr="00973745" w:rsidTr="00BB797F">
        <w:trPr>
          <w:trHeight w:val="725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132.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00058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рішення про виділ юридичної особи (крім громадського формування та релігійної організації)</w:t>
            </w:r>
          </w:p>
        </w:tc>
      </w:tr>
      <w:tr w:rsidR="00973745" w:rsidRPr="00973745" w:rsidTr="00BB797F">
        <w:trPr>
          <w:trHeight w:val="6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133.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00087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створення відокремленого підрозділу юридичної особи (крім громадського формування та релігійної організації)</w:t>
            </w:r>
          </w:p>
        </w:tc>
      </w:tr>
      <w:tr w:rsidR="00973745" w:rsidRPr="00973745" w:rsidTr="00BB797F">
        <w:trPr>
          <w:trHeight w:val="88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134.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00090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 до відомостей про відокремлений підрозділ юридичної особи (крім громадського формування та релігійної організації)</w:t>
            </w:r>
          </w:p>
        </w:tc>
      </w:tr>
      <w:tr w:rsidR="00973745" w:rsidRPr="00973745" w:rsidTr="00BB797F">
        <w:trPr>
          <w:trHeight w:val="84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135.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00092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припинення відокремленого підрозділу юридичної особи (крім громадського формування та релігійної організації)</w:t>
            </w:r>
          </w:p>
        </w:tc>
      </w:tr>
      <w:tr w:rsidR="00973745" w:rsidRPr="00973745" w:rsidTr="00BB797F">
        <w:trPr>
          <w:trHeight w:val="50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136.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00106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фізичної особи-підприємця</w:t>
            </w:r>
          </w:p>
        </w:tc>
      </w:tr>
      <w:tr w:rsidR="00973745" w:rsidRPr="00973745" w:rsidTr="00BB797F">
        <w:trPr>
          <w:trHeight w:val="88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137.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00109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включення відомостей про фізичну особу-підприємця, зареєстровану до 01 липня 2004 року, відомості про яку не містяться в Єдиному державному реєстрі юридичних осіб, фізичних осіб-підприємців та громадських формувань</w:t>
            </w:r>
          </w:p>
        </w:tc>
      </w:tr>
      <w:tr w:rsidR="00973745" w:rsidRPr="00973745" w:rsidTr="00BB797F">
        <w:trPr>
          <w:trHeight w:val="883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138.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00108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 до відомостей про фізичну особу-підприємця, що містяться в Єдиному державному реєстрі юридичних осіб, фізичних осіб-підприємців та громадських формувань</w:t>
            </w:r>
          </w:p>
        </w:tc>
      </w:tr>
      <w:tr w:rsidR="00973745" w:rsidRPr="00973745" w:rsidTr="00BB797F">
        <w:trPr>
          <w:trHeight w:val="628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139.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00107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припинення підприємницької діяльності фізичної особи-підприємця за її рішенням</w:t>
            </w:r>
          </w:p>
        </w:tc>
      </w:tr>
      <w:tr w:rsidR="00973745" w:rsidRPr="00973745" w:rsidTr="00973745">
        <w:trPr>
          <w:trHeight w:val="35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4137EA" w:rsidRDefault="00973745" w:rsidP="004137E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4137EA">
              <w:rPr>
                <w:rFonts w:ascii="Arial" w:hAnsi="Arial" w:cs="Arial"/>
                <w:b/>
                <w:sz w:val="26"/>
                <w:szCs w:val="26"/>
              </w:rPr>
              <w:t>З питань реєстрації нерухомого майна</w:t>
            </w:r>
          </w:p>
        </w:tc>
      </w:tr>
      <w:tr w:rsidR="00973745" w:rsidRPr="00973745" w:rsidTr="00BB797F">
        <w:trPr>
          <w:trHeight w:val="40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140.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00041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права власності на нерухоме майно, права довірчої власності як способу забезпечення виконання зобов’язання на нерухоме майно, об’єкт незавершеного будівництва</w:t>
            </w:r>
          </w:p>
        </w:tc>
      </w:tr>
      <w:tr w:rsidR="00973745" w:rsidRPr="00973745" w:rsidTr="00BB797F">
        <w:trPr>
          <w:trHeight w:val="40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141.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00042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речового права, похідного від права власності</w:t>
            </w:r>
          </w:p>
        </w:tc>
      </w:tr>
      <w:tr w:rsidR="00973745" w:rsidRPr="00973745" w:rsidTr="00BB797F">
        <w:trPr>
          <w:trHeight w:val="40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142.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00048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обтяжень речових прав на нерухоме майно</w:t>
            </w:r>
          </w:p>
        </w:tc>
      </w:tr>
      <w:tr w:rsidR="00973745" w:rsidRPr="00973745" w:rsidTr="00BB797F">
        <w:trPr>
          <w:trHeight w:val="40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143.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00049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Взяття на облік безхазяйного нерухомого майна</w:t>
            </w:r>
          </w:p>
        </w:tc>
      </w:tr>
      <w:tr w:rsidR="00973745" w:rsidRPr="00973745" w:rsidTr="00BB797F">
        <w:trPr>
          <w:trHeight w:val="40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144.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00046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Внесення змін до записів Державного реєстру речових прав на нерухоме майно</w:t>
            </w:r>
          </w:p>
        </w:tc>
      </w:tr>
      <w:tr w:rsidR="00973745" w:rsidRPr="00973745" w:rsidTr="00BB797F">
        <w:trPr>
          <w:trHeight w:val="256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145.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00043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</w:p>
        </w:tc>
      </w:tr>
      <w:tr w:rsidR="00973745" w:rsidRPr="00973745" w:rsidTr="00BB797F">
        <w:trPr>
          <w:trHeight w:val="720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146.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00047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інформації з Державного реєстру речових прав на нерухоме майно</w:t>
            </w:r>
          </w:p>
        </w:tc>
      </w:tr>
      <w:tr w:rsidR="00973745" w:rsidRPr="00973745" w:rsidTr="00973745">
        <w:trPr>
          <w:trHeight w:val="378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4137EA" w:rsidRDefault="00973745" w:rsidP="004137E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4137EA">
              <w:rPr>
                <w:rFonts w:ascii="Arial" w:hAnsi="Arial" w:cs="Arial"/>
                <w:b/>
                <w:sz w:val="26"/>
                <w:szCs w:val="26"/>
              </w:rPr>
              <w:t>З питань архітектурно-будівельного контролю</w:t>
            </w:r>
          </w:p>
        </w:tc>
      </w:tr>
      <w:tr w:rsidR="00973745" w:rsidRPr="00973745" w:rsidTr="00BB797F">
        <w:trPr>
          <w:trHeight w:val="40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147.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Інспекція державного архітектурно-будівельного контролю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00134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Подання повідомлення щодо виконання підготовчих робіт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73745" w:rsidRPr="00973745" w:rsidTr="00BB797F">
        <w:trPr>
          <w:trHeight w:val="76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148.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Інспекція державного архітектурно-будівельного контролю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01218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Подання повідомлення про початок виконання будівельних робіт щодо об’єктів, будівництво яких здійснюється на підставі будівельного паспорта</w:t>
            </w:r>
          </w:p>
        </w:tc>
      </w:tr>
      <w:tr w:rsidR="00973745" w:rsidRPr="00973745" w:rsidTr="00BB797F">
        <w:trPr>
          <w:trHeight w:val="40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149.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Інспекція державного архітектурно-будівельного контролю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01208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Подання повідомлення про початок виконання будівельних робіт щодо об’єктів, які за класом наслідків (відповідальності) належать до об’єктів з незначними наслідками (СС1)</w:t>
            </w:r>
          </w:p>
        </w:tc>
      </w:tr>
      <w:tr w:rsidR="00973745" w:rsidRPr="00973745" w:rsidTr="00BB797F">
        <w:trPr>
          <w:trHeight w:val="40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150.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Інспекція державного архітектурно-будівельного контролю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00138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декларації про готовність експлуатації об’єкта, будівництво якого здійснено на підставі будівельного паспорта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73745" w:rsidRPr="00973745" w:rsidTr="00BB797F">
        <w:trPr>
          <w:trHeight w:val="40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151.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Інспекція державного архітектурно-будівельного контролю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01376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декларації про готовність до експлуатації щодо об’єктів, які за класом наслідків (відповідальності) належать до  об’єктів з незначними наслідками (СС1)</w:t>
            </w:r>
          </w:p>
        </w:tc>
      </w:tr>
      <w:tr w:rsidR="00973745" w:rsidRPr="00973745" w:rsidTr="00BB797F">
        <w:trPr>
          <w:trHeight w:val="40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152.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Інспекція державного архітектурно-будівельного контролю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01263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декларації про готовність до експлуатації самочинно збудованого об’єкта, на яке визнано право власності за рішенням суду</w:t>
            </w:r>
          </w:p>
        </w:tc>
      </w:tr>
      <w:tr w:rsidR="00973745" w:rsidRPr="00973745" w:rsidTr="00BB797F">
        <w:trPr>
          <w:trHeight w:val="40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153.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Інспекція державного архітектурно-будівельного контролю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Декларація про готовність об’єкта до експлуатації/до порядку  проведення технічного обстеження і прийняття в експлуатацію індивідуальних (садибних житлових будинків, садових, дачних будинків, господарських (присадибних) будівель і споруд, будівель і споруд сільськогосподарського призначення, які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</w:t>
            </w:r>
          </w:p>
        </w:tc>
      </w:tr>
      <w:tr w:rsidR="00973745" w:rsidRPr="00973745" w:rsidTr="00BB797F">
        <w:trPr>
          <w:trHeight w:val="40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154.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00153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Прийняття рішення про присвоєння адреси об’єкту нерухомого майна</w:t>
            </w:r>
          </w:p>
        </w:tc>
      </w:tr>
      <w:tr w:rsidR="00973745" w:rsidRPr="00973745" w:rsidTr="00BB797F">
        <w:trPr>
          <w:trHeight w:val="409"/>
        </w:trPr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155.</w:t>
            </w:r>
          </w:p>
        </w:tc>
        <w:tc>
          <w:tcPr>
            <w:tcW w:w="10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державної реєстрації</w:t>
            </w:r>
          </w:p>
        </w:tc>
        <w:tc>
          <w:tcPr>
            <w:tcW w:w="6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01240</w:t>
            </w:r>
          </w:p>
        </w:tc>
        <w:tc>
          <w:tcPr>
            <w:tcW w:w="2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Прийняття рішення про зміну адреси об’єкта нерухомого майна</w:t>
            </w:r>
          </w:p>
        </w:tc>
      </w:tr>
    </w:tbl>
    <w:p w:rsidR="00973745" w:rsidRPr="00973745" w:rsidRDefault="00973745" w:rsidP="00973745">
      <w:pPr>
        <w:jc w:val="both"/>
        <w:rPr>
          <w:rFonts w:ascii="Arial" w:eastAsia="Calibri" w:hAnsi="Arial" w:cs="Arial"/>
          <w:sz w:val="26"/>
          <w:szCs w:val="26"/>
        </w:rPr>
      </w:pP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4137EA" w:rsidP="004137EA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973745" w:rsidRPr="00973745">
        <w:rPr>
          <w:rFonts w:ascii="Arial" w:hAnsi="Arial" w:cs="Arial"/>
          <w:sz w:val="26"/>
          <w:szCs w:val="26"/>
        </w:rPr>
        <w:t>Маркіян ЛОПАЧАК</w:t>
      </w: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4137EA">
      <w:pPr>
        <w:ind w:left="708"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Віза:</w:t>
      </w: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4137E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Начальник управління</w:t>
      </w:r>
      <w:r w:rsidRPr="00973745">
        <w:rPr>
          <w:rFonts w:ascii="Arial" w:hAnsi="Arial" w:cs="Arial"/>
          <w:sz w:val="26"/>
          <w:szCs w:val="26"/>
        </w:rPr>
        <w:tab/>
      </w:r>
    </w:p>
    <w:p w:rsidR="00973745" w:rsidRPr="00973745" w:rsidRDefault="00973745" w:rsidP="004137EA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адміністрування послуг</w:t>
      </w:r>
      <w:r w:rsidRPr="00973745">
        <w:rPr>
          <w:rFonts w:ascii="Arial" w:hAnsi="Arial" w:cs="Arial"/>
          <w:sz w:val="26"/>
          <w:szCs w:val="26"/>
        </w:rPr>
        <w:tab/>
      </w:r>
      <w:r w:rsidRPr="00973745">
        <w:rPr>
          <w:rFonts w:ascii="Arial" w:hAnsi="Arial" w:cs="Arial"/>
          <w:sz w:val="26"/>
          <w:szCs w:val="26"/>
        </w:rPr>
        <w:tab/>
      </w:r>
      <w:r w:rsidRPr="00973745">
        <w:rPr>
          <w:rFonts w:ascii="Arial" w:hAnsi="Arial" w:cs="Arial"/>
          <w:sz w:val="26"/>
          <w:szCs w:val="26"/>
        </w:rPr>
        <w:tab/>
      </w:r>
      <w:r w:rsidRPr="00973745">
        <w:rPr>
          <w:rFonts w:ascii="Arial" w:hAnsi="Arial" w:cs="Arial"/>
          <w:sz w:val="26"/>
          <w:szCs w:val="26"/>
        </w:rPr>
        <w:tab/>
      </w:r>
      <w:r w:rsidR="004137EA">
        <w:rPr>
          <w:rFonts w:ascii="Arial" w:hAnsi="Arial" w:cs="Arial"/>
          <w:sz w:val="26"/>
          <w:szCs w:val="26"/>
        </w:rPr>
        <w:tab/>
      </w:r>
      <w:r w:rsidR="004137EA">
        <w:rPr>
          <w:rFonts w:ascii="Arial" w:hAnsi="Arial" w:cs="Arial"/>
          <w:sz w:val="26"/>
          <w:szCs w:val="26"/>
        </w:rPr>
        <w:tab/>
      </w:r>
      <w:r w:rsidR="004137EA">
        <w:rPr>
          <w:rFonts w:ascii="Arial" w:hAnsi="Arial" w:cs="Arial"/>
          <w:sz w:val="26"/>
          <w:szCs w:val="26"/>
        </w:rPr>
        <w:tab/>
      </w:r>
      <w:r w:rsidR="004137EA">
        <w:rPr>
          <w:rFonts w:ascii="Arial" w:hAnsi="Arial" w:cs="Arial"/>
          <w:sz w:val="26"/>
          <w:szCs w:val="26"/>
        </w:rPr>
        <w:tab/>
      </w:r>
      <w:r w:rsidR="004137EA">
        <w:rPr>
          <w:rFonts w:ascii="Arial" w:hAnsi="Arial" w:cs="Arial"/>
          <w:sz w:val="26"/>
          <w:szCs w:val="26"/>
        </w:rPr>
        <w:tab/>
      </w:r>
      <w:r w:rsidR="004137EA">
        <w:rPr>
          <w:rFonts w:ascii="Arial" w:hAnsi="Arial" w:cs="Arial"/>
          <w:sz w:val="26"/>
          <w:szCs w:val="26"/>
        </w:rPr>
        <w:tab/>
      </w:r>
      <w:r w:rsidRPr="00973745">
        <w:rPr>
          <w:rFonts w:ascii="Arial" w:hAnsi="Arial" w:cs="Arial"/>
          <w:sz w:val="26"/>
          <w:szCs w:val="26"/>
        </w:rPr>
        <w:t>Мар’яна ДЮГАНЧУК</w:t>
      </w: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4137EA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lastRenderedPageBreak/>
        <w:t>Додаток 2</w:t>
      </w:r>
    </w:p>
    <w:p w:rsidR="00973745" w:rsidRPr="00973745" w:rsidRDefault="00973745" w:rsidP="004137EA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Затверджено</w:t>
      </w:r>
    </w:p>
    <w:p w:rsidR="00973745" w:rsidRPr="00973745" w:rsidRDefault="00973745" w:rsidP="004137EA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ухвалою  міської  ради</w:t>
      </w:r>
    </w:p>
    <w:p w:rsidR="00973745" w:rsidRPr="00973745" w:rsidRDefault="00973745" w:rsidP="004137EA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від __________ № _____</w:t>
      </w: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4137EA">
      <w:pPr>
        <w:jc w:val="center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ПЕРЕЛІК</w:t>
      </w:r>
    </w:p>
    <w:p w:rsidR="00973745" w:rsidRPr="00973745" w:rsidRDefault="00973745" w:rsidP="004137EA">
      <w:pPr>
        <w:jc w:val="center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адміністративних послуг, які надаються через Центр надання адміністративних послуг м. Львова, суб</w:t>
      </w:r>
      <w:r w:rsidR="004137EA">
        <w:rPr>
          <w:rFonts w:ascii="Arial" w:hAnsi="Arial" w:cs="Arial"/>
          <w:sz w:val="26"/>
          <w:szCs w:val="26"/>
        </w:rPr>
        <w:t>'</w:t>
      </w:r>
      <w:r w:rsidRPr="00973745">
        <w:rPr>
          <w:rFonts w:ascii="Arial" w:hAnsi="Arial" w:cs="Arial"/>
          <w:sz w:val="26"/>
          <w:szCs w:val="26"/>
        </w:rPr>
        <w:t>єктами надання яких є органи виконавчої влади</w:t>
      </w: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2268"/>
        <w:gridCol w:w="7051"/>
      </w:tblGrid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Суб’єкт надання адміністративної послуги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Ідентифікатор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Назва адміністративної послуги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00055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 до відомостей про громадське об’єднання, що містяться в Єдиному державному реєстрі юридичних осіб, фізичних осіб-підприємців та громадських формувань, у тому числі змін до установчих документів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00053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включення відомостей про громадське об’єднання, зареєстроване до 01 липня 2004 року, відомості про яке не містяться в Єдиному державному реєстрі юридичних осіб, фізичних осіб-підприємців та громадських формувань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00086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рішення про виділ громадського об'єднання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00077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рішення про припинення громадського об'єднання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00084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рішення про відміну рішення про припинення громадського об'єднання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00335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зміни складу комісії з припинення (комісії з реорганізації, ліквідаційної комісії), у тому числі громадського формування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00098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громадського формування у результаті його ліквідації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00102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припинення громадського формування у результаті його реорганізації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00089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створення відокремленого підрозділу громадського об’єднання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00091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 до відомостей про відокремлений підрозділ громадського об’єднання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00093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припинення відокремленого підрозділу громадського об’єднання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00566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припинення творчої спілки, територіального осередку творчої спілки в результаті ліквідації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00494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створення творчої спілки, територіального осередку творчої спілки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00579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припинення творчої спілки, територіального осередку творчої спілки в результаті реорганізації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00581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рішення про припинення творчої спілки, територіального осередку творчої спілки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00555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зміни складу комісії з припинення (комісії з реорганізації, ліквідаційної комісії) творчої спілки, територіального осередку творчої спілки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00657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створення організації роботодавців, об’єднання організацій роботодавців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00645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включення відомостей про організацію роботодавців, об’єднання організацій роботодавців, зареєстрованих до 01 липня 2004 року, відомості про які не містяться в Єдиному державному реєстрі юридичних осіб, фізичних осіб-підприємців та громадських формувань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00608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 до відомостей про організацію роботодавців, об’єднання організацій роботодавців, що містяться в Єдиному державному реєстрі юридичних осіб, фізичних осіб-підприємців та громадських формувань, у тому числі змін до установчих документів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00659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зміни складу комісії з припинення (комісії з реорганізації, ліквідаційної комісії) організації роботодавців, об’єднання організацій роботодавців</w:t>
            </w:r>
          </w:p>
        </w:tc>
      </w:tr>
      <w:tr w:rsidR="00973745" w:rsidRPr="00973745" w:rsidTr="00973745">
        <w:trPr>
          <w:trHeight w:val="7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00606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припинення організації роботодавців, об’єднання організацій роботодавців в результаті ліквідації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00660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припинення організації роботодавців, об’єднання організацій роботодавців в результаті реорганізації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00658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рішення про припинення організації роботодавців, об’єднання організацій роботодавців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  <w:p w:rsidR="00F7094C" w:rsidRPr="00973745" w:rsidRDefault="00F7094C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00051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створення громадського об'єднання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25.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00668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зміни складу комісії з припинення (комісії з реорганізації, ліквідаційної комісії) структурного утворення політичної партії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00667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структурного утворення політичної партії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00672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 до відомостей про структурне утворення політичної партії, що містяться у Єдиному державному реєстрі юридичних осіб, фізичних осіб-підприємців та громадських формувань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00675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рішення про припинення структурного утворення політичної партії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00674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припинення структурного утворення політичної партії в результаті його ліквідації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00670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припинення структурного утворення політичної партії в результаті його реорганізації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00669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включення відомостей про структурне утворення політичної партії, зареєстроване до 01 липня 2004 року, відомості про яке не містяться в Єдиному державному реєстрі юридичних осіб, фізичних осіб-підприємців та громадських формувань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00583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створення професійної спілки, організації професійних спілок, об’єднання професійних спілок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00570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Державна реєстрація змін до відомостей про професійну спілку, організацію професійних спілок, об’єднання професійних спілок, що містяться в Єдиному державному реєстрі юридичних осіб, фізичних </w:t>
            </w: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осіб-підприємців та громадських формувань, у тому числі змін до установчих документів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34.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00589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 до відомостей про творчу спілку, територіальний осередок творчої спілки, що містяться в Єдиному державному реєстрі юридичних осіб, фізичних осіб-підприємців та громадських формувань, у тому числі змін до установчих документів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00582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включення відомостей про професійну спілку, об’єднання професійних спілок, організацію професійних спілок, зареєстровані до 01 липня 2004 року, відомості про які не містяться в Єдиному державному реєстрі юридичних осіб, фізичних осіб-підприємців та громадських формувань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00586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рішення про припинення професійної спілки, організації професійних спілок, об’єднання професійних спілок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00585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зміни складу комісії з припинення (комісії з реорганізації, ліквідаційної комісії) професійної спілки, організації професійних спілок, об’єднання професійних спілок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00554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включення відомостей про творчу спілку, територіальний осередок творчої спілки, зареєстровані до 01 липня 2004 року, відомості про які не містяться в Єдиному державному реєстрі юридичних осіб, фізичних осіб-підприємців та громадських формувань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00588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припинення професійної спілки, організації професійних спілок, об’єднання професійних спілок у результаті ліквідації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40.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00643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припинення професійної спілки, організації професійних спілок, об’єднання професійних спілок у результаті реорганізації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00998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статуту територіальної громади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00997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дубліката свідоцтва про державну реєстрацію статуту територіальної громади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00996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 до статуту територіальної громади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00995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Скасування державної реєстрації статуту територіальної громади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00983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Внесення змін до актових записів цивільного стану, їх поновлення та анулювання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00030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народження дитини та її походження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00031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шлюбу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00032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розірвання шлюбу (за спільною заявою подружжя, яке не має дітей)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00868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зміни імені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00033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смерті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01418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витягу з Державного реєстру актів цивільного стану громадян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Міністерства юстиції (м. Львів)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01854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Повторна видача свідоцтва про державну реєстрацію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акта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цивільного стану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53.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з питань культури, національностей та релігії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01102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створення релігійної громади (у тому числі в результаті злиття, поділу)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з питань культури, національностей та релігії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01097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статуту (положення) релігійної громади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з питань культури, національностей та релігії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01098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статуту (положення) релігійної громади у новій редакції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з питань культури, національностей та релігії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01103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включення відомостей про релігійну громаду, статут якої зареєстровано до 01 січня 2013 року, відомості про яку не містяться в Єдиному державному реєстрі юридичних осіб, фізичних осіб-підприємців та громадських формувань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з питань культури, національностей та релігії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01105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 до відомостей про релігійну громаду, що містяться в Єдиному державному реєстрі юридичних осіб, фізичних осіб-підприємців та громадських формувань, у тому числі змін до установчих документів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з питань культури, національностей та релігії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зміни складу комісії з припинення (комісії з реорганізації, ліквідаційної комісії) релігійної громади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з питань культури, національностей та релігії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01104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припинення релігійної громади в результаті її ліквідації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з питань культури, національностей та релігії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01112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припинення релігійної громади в результаті її реорганізації</w:t>
            </w:r>
          </w:p>
        </w:tc>
      </w:tr>
      <w:tr w:rsidR="00973745" w:rsidRPr="00973745" w:rsidTr="00973745">
        <w:trPr>
          <w:trHeight w:val="12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з питань культури, національностей та релігії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01099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рішення про припинення релігійної громади</w:t>
            </w:r>
          </w:p>
        </w:tc>
      </w:tr>
      <w:tr w:rsidR="00973745" w:rsidRPr="00973745" w:rsidTr="00973745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з питань культури, національностей та релігії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01113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Внесення суб’єкта кінематографії до Державного реєстру виробників, розповсюджувачів і демонстраторів фільмів (стосовно розповсюджувачів фільмів, які отримали право на розповсюдження фільмів у межах відповідних адміністративно-територіальних одиниць; демонстраторів фільмів, які провадять свою діяльність у межах відповідних адміністративно-територіальних одиниць)</w:t>
            </w:r>
          </w:p>
        </w:tc>
      </w:tr>
      <w:tr w:rsidR="00973745" w:rsidRPr="00973745" w:rsidTr="00973745">
        <w:trPr>
          <w:trHeight w:val="12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з питань культури, національностей та релігії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01152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Офіційне погодження можливості здійснення проповідницької чи іншої канонічної діяльності, виконання релігійних обрядів священнослужителями, релігійними проповідниками, наставниками, іншими представниками зарубіжних релігійних організацій, які є іноземними громадянами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Державної міграційної служби України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00023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Оформлення і видача паспорта громадянина України з безконтактним електронним носієм вперше після досягнення 14-річного віку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65.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Державної міграційної служби України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00025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Оформлення та видача паспорта громадянина України з безконтактним електронним носієм у зв’язку з втратою/викраденням паспорта громадянина України з безконтактним електронним носієм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Державної міграційної служби України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00287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Оформлення і видача паспорта громадянина України з безконтактним електронним носієм у зв’язку з втратою/викраденням паспорта громадянина України зразка 1994 року (у формі книжечки)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Державної міграційної служби України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00285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Оформлення і видача паспорта громадянина України з безконтактним електронним носієм у разі обміну паспорта громадянина України (у формі картки) у зв’язку: із зміною інформації, внесеної до паспорта (крім додаткової змінної інформації); отримання реєстраційного номера облікової картки платника податків з державного реєстру фізичних осіб-платників податків (РНОКПП) або повідомлення про відмову від прийняття зазначеного номера (за бажанням); виявлення помилки в інформації, внесеній до паспорта; закінчення строку дії паспорта; непридатності паспорта для подальшого використання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Державної міграційної служби України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00277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Оформлення і видача паспорта громадянина України з безконтактним електронним носієм у разі обміну паспорта громадянина України зразка 1994 року (у формі книжечки) у зв’язку: із зміною інформації, внесеної до паспорта (прізвища, імені, по батькові, дати народження, місця народження); виявлення помилки в інформації, внесеної до паспорта; непридатності паспорта для подальшого використання; якщо особа досягла 25- чи 45-річного віку та не звернулася у </w:t>
            </w: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встановленому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фотокарток; у разі обміну паспорта громадянина України зразка 1994 року на паспорт громадянина України з безконтактним електронним носієм (за бажанням)</w:t>
            </w:r>
          </w:p>
        </w:tc>
      </w:tr>
      <w:tr w:rsidR="00973745" w:rsidRPr="00973745" w:rsidTr="00973745">
        <w:trPr>
          <w:trHeight w:val="12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69.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Державної міграційної служби України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00928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осіб-платників податків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Державної міграційної служби України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00026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Вклеювання до паспорта громадянина України (зразка 1994 року) фотокартки при досягненні громадянином 25- і 45-річного віку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Державної міграційної служби України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00027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Оформлення і видача паспорта громадянина України для виїзду за кордон з безконтактним електронним носієм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Державної міграційної служби України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00028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Оформлення і видача паспорта громадянина України для виїзду за кордон з безконтактним електронним носієм замість втраченого або викраденого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Державної міграційної служби України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00274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Оформлення і видача паспорта громадянина України для виїзду за кордон з безконтактним електронним носієм у зв’язку з обміном у разі: зміни інформації, внесеної до паспорта для виїзду за кордон; виявлення помилки в інформації, внесеній до паспорта для виїзду за кордон; закінчення строку дії паспорта для виїзду за кордон; непридатності паспорта для виїзду за кордон для подальшого використання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74.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Державної міграційної служби України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01023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Оформлення та видача посвідки на постійне проживання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Державної міграційної служби України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00927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Оформлення та видача у зв’язку із втратою або викраденням посвідки на постійне проживання, її обміну</w:t>
            </w:r>
          </w:p>
        </w:tc>
      </w:tr>
      <w:tr w:rsidR="00973745" w:rsidRPr="00973745" w:rsidTr="00973745">
        <w:trPr>
          <w:trHeight w:val="9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Державної міграційної служби України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00929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Оформлення та видача посвідки на тимчасове проживання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Державної міграційної служби України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00930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Оформлення та видача у зв’язку із втратою або викраденням посвідки на тимчасове проживання, її обміну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Державної служби з питань праці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00757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декларації відповідності матеріально-технічної бази вимогам законодавства з охорони праці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Державної служби з питань праці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01451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зміни відомостей у декларації відповідності матеріально-технічної бази вимогам законодавства з питань охорони праці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Державної служби з питань праці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00863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*Видача дозволу на виконання робіт підвищеної небезпеки та на експлуатацію (застосування) машин, механізмів, устаткування підвищеної небезпеки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Державної служби з питань праці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01430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*Переоформлення дозволу на виконання робіт підвищеної небезпеки та на експлуатацію (застосування) машин, механізмів, устаткування підвищеної небезпеки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Державної служби з питань праці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01446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*Продовження строку дії дозволу на виконання робіт підвищеної небезпеки та на експлуатацію (застосування) машин, механізмів, устаткування підвищеної небезпеки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83.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Державної служби з питань праці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00728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*Анулювання дозволу на виконання робіт підвищеної небезпеки та на експлуатацію (застосування) машин, механізмів, устаткування підвищеної небезпеки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Державної служби з питань праці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00864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великотоннажних та інших технологічних транспортних засобів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Державної служби з питань праці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00737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Тимчасова реєстрація великотоннажних та інших технологічних транспортних засобів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Державної служби з питань праці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00712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Зняття з обліку великотоннажних та інших технологічних транспортних засобів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Державної служби з питань праці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00727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Перереєстрація великотоннажних та інших технологічних транспортних засобів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Державної служби з питань праці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01070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свідоцтва на придбання вибухових матеріалів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Державної служби з питань праці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01072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свідоцтва на зберігання вибухових матеріалів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Державної служби з питань праці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01081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гірничих відводів для розробки родовищ корисних копалин місцевого значення</w:t>
            </w:r>
          </w:p>
        </w:tc>
      </w:tr>
      <w:tr w:rsidR="00973745" w:rsidRPr="00973745" w:rsidTr="00973745">
        <w:trPr>
          <w:trHeight w:val="4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Державної служби з питань праці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00897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Переоформлення гірничого відводу для розробки родовищ корисних копалин місцевого значення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Держпродспоживслужби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00300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дозволу на роботи з радіоактивними речовинами та іншими джерелами іонізуючого випромінювання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Держпродспоживслужби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00163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 Видача експлуатаційного дозволу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Держпродспоживслужби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00654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*Видача експлуатаційного дозволу для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потужностей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(об’єктів) з переробки неїстівних продуктів тваринного походження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95.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Держпродспоживслужби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01399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Державна реєстрація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потужностей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оператора ринку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Держпродспоживслужби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01400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Внесення змін до відомостей Державного реєстру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потужностей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операторів ринку</w:t>
            </w:r>
          </w:p>
        </w:tc>
      </w:tr>
      <w:tr w:rsidR="00973745" w:rsidRPr="00973745" w:rsidTr="00973745">
        <w:trPr>
          <w:trHeight w:val="8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Держпродспоживслужби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01401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Внесення відомостей про припинення використання потужності до Державного реєстру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потужностей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операторів ринку використання потужності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Держпродспоживслужби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01645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Відомча реєстрація тракторів, самохідних шасі, самохідних сільськогосподарських,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дорожньо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>-будівельних і меліоративних машин, сільськогосподарської техніки, інших механізмів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Держпродспоживслужби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01719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Зняття з обліку тракторів, самохідних шасі, самохідних сільськогосподарських,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дорожньо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>-будівельних і меліоративних машин, сільськогосподарської техніки, інших механізмів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01121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*Видача дозволу на викиди забруднюючих речовин в атмосферне повітря стаціонарними джерелами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01123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*Анулювання дозволу на викиди забруднюючих речовин в атмосферне повітря стаціонарними джерелами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00258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декларації про відходи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01127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*Видача дозволу на спеціальне використання природних ресурсів у межах територій та об'єктів природно-заповідного фонду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104.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01128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*Анулювання дозволу на спеціальне використання природних ресурсів у межах територій та об’єктів природно-заповідного фонду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екології та природних ресурсів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01122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Переоформлення дозволу на викиди забруднюючих речовин в атмосферне повітря стаціонарними джерелами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00069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Державна реєстрація земельної ділянки з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видачею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витягу з Державного земельного кадастру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00070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Внесення до Державного земельного кадастру відомостей про земельну ділянку з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видачею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витягу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00071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Внесення до Державного земельного кадастру змін до відомостей про земельну ділянку з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видачею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витягу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00072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Внесення до Державного земельного кадастру відомостей про межі частини земельної ділянки, на яку поширюються права суборенди, сервітуту, з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видачею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витягу</w:t>
            </w:r>
          </w:p>
        </w:tc>
      </w:tr>
      <w:tr w:rsidR="00973745" w:rsidRPr="00973745" w:rsidTr="00973745">
        <w:trPr>
          <w:trHeight w:val="11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00074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Внесення до Державного земельного кадастру відомостей про землі у межах територій адміністративно-територіальних одиниць з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видачею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витягу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00075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Внесення до Державного земельного кадастру змін до відомостей про землі у межах територій адміністративно-територіальних одиниць з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видачею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витягу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00078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Державна реєстрація обмежень у використанні земель з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видачею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витягу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00079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Внесення до Державного земельного кадастру відомостей про обмеження у використанні земель, встановлені безпосередньо законами та прийнятими </w:t>
            </w: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 xml:space="preserve">відповідно до них нормативно-правовими актами, з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видачею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витягу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114.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00081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Виправлення технічної помилки у відомостях Державного земельного кадастру не з вини органу, що здійснює його ведення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00080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Виправлення технічної помилки у відомостях з Державного земельного кадастру, допущеної органом, який здійснює його ведення, з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видачею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витягу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00035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відомостей з Державного земельного кадастру у формі витягу з Державного земельного кадастру про землі у межах території адміністративно-територіальних одиниць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00059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00060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00060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книги, крім відомостей про речові права на земельну ділянку, що виникли після 01 січня 2013 року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00061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відомостей з Державного земельного кадастру у формі довідки, що містить узагальнену інформацію про землі (території)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121.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00062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відомостей з Державного земельного кадастру у формі викопіювання з картографічної основи Державного земельного кадастру, кадастрової карти (плану)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00063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відомостей з Державного земельного кадастру у формі копій документів, що створюються під час ведення Державного земельного кадастру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00064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довідки про наявність та розмір земельної частки (паю)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00065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01254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довідки про осіб, які отримали доступ до інформації про суб’єкта речового права у Державному земельному кадастрі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Головне управління 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00068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витягу з технічної документації про нормативну грошову оцінку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>  у Львівській області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02442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Державна реєстрація меліоративної мережі (змін до відомостей про неї) з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видачею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витягу з Державного земельного кадастру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> 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02444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Державна реєстрація складової частини меліоративної мережі (змін до відомостей про неї) з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видачею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витягу з Державного земельного кадастру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>  у Львівській області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02445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відомостей з Державного земельного кадастру у формі витягу з Державного земельного кадастру про меліоративну мережу, складову частину меліоративної мережі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130.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>  у Львівській області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02454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Держгеокадастру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>  у Львівській області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01993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рішення про передачу у власність, надання у користування земельних ділянок сільськогосподарського призначення, що перебувають у державній власності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ДСНС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00162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декларації відповідності матеріально-технічної бази суб'єкта господарювання вимогам законодавства у сфері пожежної безпеки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ДСНС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01669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Виключення об'єкта (об'єктів) підвищеної небезпеки з Державного реєстру об'єктів підвищеної небезпеки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ДСНС у Львівській об</w:t>
            </w:r>
            <w:r w:rsidR="00F7094C">
              <w:rPr>
                <w:rFonts w:ascii="Arial" w:hAnsi="Arial" w:cs="Arial"/>
                <w:sz w:val="26"/>
                <w:szCs w:val="26"/>
              </w:rPr>
              <w:t>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01618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(облік) об’єкта (об’єктів) підвищеної небезпеки в Державному реєстрі об’єктів підвищеної небезпеки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00137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*#Видача дозволу на виконання будівельних робіт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00148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*#Реєстрація зміни даних у дозволі на виконання будівельних робіт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01187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*#Анулювання дозволу на виконання будівельних робіт за заявою замовника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01208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Подання повідомлення про початок будівельних робіт щодо об’єктів, які за класом наслідків (відповідальності) належать до об’єктів з незначними наслідками (СС1)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01218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Подання повідомлення про початок виконання будівельних робіт щодо об’єктів, будівництво яких здійснюється на підставі будівельного паспорта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140.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00146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Внесення змін до повідомлення про початок виконання будівельних робіт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01219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Подання повідомлення про зміну даних у повідомленні про початок будівельних робіт щодо об’єктів, будівництво яких здійснюється на підставі будівельного паспорта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01209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Подання повідомлення про зміну даних у повідомленні про початок будівельних робіт щодо об’єктів, які за класом наслідків (відповідальності) належать до об’єктів з незначними наслідками (СС1)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01188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Скасування повідомлення про початок виконання будівельних робіт за заявою замовника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00134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Подання повідомлення про початок виконання підготовчих робіт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Внесення змін до повідомлення про початок виконання підготовчих робіт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01190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Скасування повідомлення про початок виконання підготовчих робіт за заявою замовника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00142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*#Видача сертифіката про прийняття в експлуатацію закінченого будівництвом об'єкта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01263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декларації про готовність до експлуатації самочинно збудованого об’єкта, на яке визнано право власності за рішенням суду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00138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декларації про готовність об’єкта до експлуатації, будівництво якого здійснено на підставі будівельного паспорта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150.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01376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Реєстрація декларації про готовність об’єкта до експлуатації щодо об’єктів, які за класом наслідків </w:t>
            </w: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(відповідальності) належать до об’єктів з незначними наслідками (СС1)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151.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Внесення змін до декларації про готовність об’єкта до експлуатації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152.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Реєстрація декларації про готовність об’єкта до експлуатації (відповідно до п. 9 розділу V "Прикінцеві положення" Закону України "Про регулювання містобудівної діяльності")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153.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Внесення змін до декларації про готовність об’єкта до експлуатації (відповідно до п. 9 розділу V "Прикінцеві положення" Закону України "Про регулювання містобудівної діяльності")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154.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01189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Внесення змін до декларації про початок виконання підготовчих робіт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155.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інспекція архітектури та містобудування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01902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Внесення змін до декларації про початок виконання будівельних робіт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156.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Сектор у Львівській області Державного агентства водних ресурсів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00255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*Видача дозволу на спеціальне водокористування</w:t>
            </w:r>
          </w:p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157.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Сектор у Львівській області Державного агентства водних ресурсів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00464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*Анулювання дозволу на спеціальне водокористування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158.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лісового та мисливського господарства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01308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*Видача дозволу на переведення земельних лісових ділянок до нелісових земель у цілях, пов'язаних із веденням лісового господарства, без їх вилучення у постійного лісокористувача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159.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лісового та мисливського господарства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01322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4137E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*Анулювання дозволу на переведення земельних лісових ділянок до нелісових земель у цілях, пов’язаних </w:t>
            </w: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із веденням лісового господарства, без їх вилучення у постійного лісокористувача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160.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лісового та мисливського господарства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00336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^Видача посвідчення мисливця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161.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лісового та мисливського господарства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00397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^Видача дубліката посвідчення мисливця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162.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лісового та мисливського господарства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00342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^Видача щорічної контрольної картки обліку добутої дичини і порушень правил полювання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163.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Західне міжрегіональне управління лісового та мисливського господарства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000360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^Видача дубліката щорічної контрольної картки обліку добутої дичини і порушень правил полювання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164.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Юридичне управління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01323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*Видача рішення про виділення у встановленому порядку лісових ділянок для довгострокового тимчасового користування лісами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165.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патрульної поліції у місті Львові Департаменту патрульної поліції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00166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*Видача дозволу на участь у дорожньому русі транспортних засобів, вагові або габаритні параметри яких перевищують нормативні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166.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патрульної поліції у місті Львові Департаменту патрульної поліції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00167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*Видача погодження маршруту руху транспортного засобу під час дорожнього перевезення небезпечних вантажів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167.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дорожнього господарства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01117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 Видача дозволу на розміщення зовнішньої реклами поза межами населених пунктів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168.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дорожнього господарства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02458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*Видача дубліката дозволу на розміщення зовнішньої реклами поза межами населених пунктів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169.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дорожнього господарства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02342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*Переоформлення дозволу на розміщення зовнішньої реклами поза межами населених пунктів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170.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дорожнього господарства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02341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*Анулювання дозволу на розміщення зовнішньої реклами поза межами населених пунктів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171.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державного аген</w:t>
            </w:r>
            <w:r w:rsidR="00F7094C">
              <w:rPr>
                <w:rFonts w:ascii="Arial" w:hAnsi="Arial" w:cs="Arial"/>
                <w:sz w:val="26"/>
                <w:szCs w:val="26"/>
              </w:rPr>
              <w:t>т</w:t>
            </w:r>
            <w:r w:rsidRPr="00973745">
              <w:rPr>
                <w:rFonts w:ascii="Arial" w:hAnsi="Arial" w:cs="Arial"/>
                <w:sz w:val="26"/>
                <w:szCs w:val="26"/>
              </w:rPr>
              <w:t>ства України з розвитку меліорації, рибного господарства та продовольчих програм у Львівській області</w:t>
            </w:r>
            <w:r w:rsidR="00F7094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973745">
              <w:rPr>
                <w:rFonts w:ascii="Arial" w:hAnsi="Arial" w:cs="Arial"/>
                <w:sz w:val="26"/>
                <w:szCs w:val="26"/>
              </w:rPr>
              <w:t>(львівський рибоохоронний патруль)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00492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*Видача дозволу на спеціальне використання водних біоресурсів у рибогосподарських водних об’єктах (їх частинах)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172.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державного аген</w:t>
            </w:r>
            <w:r w:rsidR="00F7094C">
              <w:rPr>
                <w:rFonts w:ascii="Arial" w:hAnsi="Arial" w:cs="Arial"/>
                <w:sz w:val="26"/>
                <w:szCs w:val="26"/>
              </w:rPr>
              <w:t>т</w:t>
            </w:r>
            <w:r w:rsidRPr="00973745">
              <w:rPr>
                <w:rFonts w:ascii="Arial" w:hAnsi="Arial" w:cs="Arial"/>
                <w:sz w:val="26"/>
                <w:szCs w:val="26"/>
              </w:rPr>
              <w:t>ства України з розвитку меліорації, рибного господарства та продовольчих програм у Львівській області</w:t>
            </w:r>
            <w:r w:rsidR="00F7094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973745">
              <w:rPr>
                <w:rFonts w:ascii="Arial" w:hAnsi="Arial" w:cs="Arial"/>
                <w:sz w:val="26"/>
                <w:szCs w:val="26"/>
              </w:rPr>
              <w:t>(львівський рибоохоронний патруль)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01656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*Переоформлення дозволу на спеціальне використання водних біоресурсів у рибогосподарських водних об’єктах (їх частинах)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173.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державного аген</w:t>
            </w:r>
            <w:r w:rsidR="00F7094C">
              <w:rPr>
                <w:rFonts w:ascii="Arial" w:hAnsi="Arial" w:cs="Arial"/>
                <w:sz w:val="26"/>
                <w:szCs w:val="26"/>
              </w:rPr>
              <w:t>т</w:t>
            </w:r>
            <w:r w:rsidRPr="00973745">
              <w:rPr>
                <w:rFonts w:ascii="Arial" w:hAnsi="Arial" w:cs="Arial"/>
                <w:sz w:val="26"/>
                <w:szCs w:val="26"/>
              </w:rPr>
              <w:t>ства України з розвитку меліорації, рибного господарства та продовольчих програм у Львівській області(львівський рибоохоронний патруль)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00504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*Анулювання дозволу на спеціальне використання водних біоресурсів у рибогосподарських водних об’єктах (їх частинах)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174.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Регіональний сервісний центр Головного сервісного центру МВС  у Львівській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01815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Реєстрація, перереєстрація колісних транспортних засобів усіх категорій з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видачею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свідоцтва про реєстрацію та номерних знаків, зняття з обліку транспортного засобу з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видачею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облікової картки та номерних знаків для разових поїздок (для транспортних засобів, які відповідно до законодавства України не підлягають огляду/експертному дослідженню, або на які </w:t>
            </w: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подано підтверджувальні документи про його проведення, або якщо інформація про його проведення міститься в єдиній інформаційній системі МВС)</w:t>
            </w:r>
          </w:p>
          <w:p w:rsidR="00F7094C" w:rsidRPr="00973745" w:rsidRDefault="00F7094C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175.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Регіональний сервісний центр Головного сервісного центру МВС  у Львівській області</w:t>
            </w:r>
          </w:p>
          <w:p w:rsidR="00F7094C" w:rsidRPr="00973745" w:rsidRDefault="00F7094C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00744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тимчасового реєстраційного талона на право керування транспортним засобом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176.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Регіональний сервісний центр Головного сервісного центру МВС  у Львівській області</w:t>
            </w:r>
          </w:p>
          <w:p w:rsidR="00F7094C" w:rsidRPr="00973745" w:rsidRDefault="00F7094C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00743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нового посвідчення водія на право керування транспортними засобами замість втраченого або викраденого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177.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Регіональний сервісний центр Головного сервісного центру МВС  у Львівській області</w:t>
            </w:r>
          </w:p>
          <w:p w:rsidR="00F7094C" w:rsidRPr="00973745" w:rsidRDefault="00F7094C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00509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Обмін посвідчення водія на право керування транспортними засобами (без складання іспитів)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178.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Регіональний сервісний центр Головного сервісного центру МВС  у Львівській області</w:t>
            </w:r>
          </w:p>
          <w:p w:rsidR="00F7094C" w:rsidRPr="00973745" w:rsidRDefault="00F7094C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00521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Виготовлення макетів індивідуальних номерних знаків транспортних засобів на замовлення власників транспортних засобів, з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видачею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номерних знаків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179.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Регіональний сервісний центр Головного сервісного центру МВС  у Львівській області</w:t>
            </w:r>
          </w:p>
          <w:p w:rsidR="00F7094C" w:rsidRPr="00973745" w:rsidRDefault="00F7094C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01490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Перезакріплення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індивідуального номерного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знака</w:t>
            </w:r>
            <w:proofErr w:type="spellEnd"/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180.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Регіональний сервісний центр Головного сервісного центру МВС  у Львівській області</w:t>
            </w:r>
          </w:p>
          <w:p w:rsidR="00F7094C" w:rsidRPr="00973745" w:rsidRDefault="00F7094C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00681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свідоцтва про реєстрацію колісних транспортних засобів для виїзду за кордон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181.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Державний комітет телебачення і радіомовлення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01461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*Видача дозволу на ввезення видавничої продукції, яка має походження або виготовлена та/або ввозиться з території держави-агресора, тимчасово окупованої території України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182.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Державний комітет телебачення і радіомовлення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01464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*Анулювання дозволу на ввезення видавничої продукції, яка має походження або виготовлена та/або ввозиться з території держави-агресора, тимчасово окупованої території України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183.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Державний комітет телебачення і радіомовлення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01325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Внесення суб’єкта господарювання до Державного реєстру видавців, виготовлювачів і розповсюджувачів видавничої продукції та видача свідоцтва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184.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Державний комітет телебачення і радіомовлення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01341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Переоформлення свідоцтва про внесення суб’єкта господарювання до Державного реєстру видавців, виготовлювачів і розповсюджувачів видавничої продукції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185.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Державний комітет телебачення і радіомовлення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01282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дубліката свідоцтва про внесення суб’єкта господарювання до Державного реєстру видавців, виготовлювачів і розповсюджувачів видавничої продукції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186.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Львівський обласний центр зайнятості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01170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дозволу на застосування праці іноземців та осіб без громадянства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187.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Львівський обласний центр зайнятості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01172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Внесення змін до дозволу на застосування праці іноземців та осіб без громадянства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188.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Львівський обласний центр зайнятості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01173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Продовження дії дозволу на застосування праці іноземців та осіб без громадянства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189.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Львівський обласний центр зайнятості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01171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Скасування дозволу на застосування праці іноземців та осіб без громадянства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190.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Львівський обласний центр зайнятості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02490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дубліката дозволу на застосування праці іноземців та осіб без громадянства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191.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00217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Затвердження проекту землеустрою щодо відведення земельної ділянки (що передбачає зміну цільового призначення земельної ділянки)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192.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01161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*Видача рішення про передачу у власність, надання у постійне користування та оренду земельних ділянок, що перебувають у державній власності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193.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00175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рішення 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194.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00192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Припинення права оренди земельної ділянки або її частини у разі добровільної відмови орендаря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195.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01619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Укладання охоронних договорів на пам’ятки культурної спадщини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196.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02200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дозволу на зміну призначення пам’ятки місцевого значення, її частин та елементів, здійснення написів, позначок на ній, на її території та в її охоронній зоні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197.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01108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Погодження розміщення реклами на пам’ятках місцевого значення, у межах зон охорони цих пам’яток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198.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01317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дозволу на відновлення земляних робіт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199.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Затвердження науково-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проєктної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документації з визначення меж і режимів використання пам'ятки місцевого значення та її зон охорони, технічної </w:t>
            </w: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 xml:space="preserve">документації їх землеустрою щодо встановлення меж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режимоутворюючих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об'єктів культурної спадщини (у разі встановлення такою документацією меж території пам'ятки місцевого значення, його зон охорони)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200.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Погодження науково-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проєктної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документації з визначення меж і режимів використання пам'ятки історико-культурного заповідника місцевого значення  та її зон охорони, технічної документації із землеустрою щодо встановлення меж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режимоутворюючих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об'єктів культурної спадщини (у разі встановлення такою документацією меж історико-культурного заповідника місцевого значення, його зон охорони)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201.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02303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дозволу на розроблення технічної документації із землеустрою щодо поділу та об’єднання земельної ділянки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202.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02197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Затвердження технічної документації із землеустрою щодо поділу та об’єднання земельної ділянки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203.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01402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дозволу на розроблення технічної документації із землеустрою щодо інвентаризації земель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204.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02089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Затвердження технічної документації із землеустрою щодо інвентаризації земель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205.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00189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Поновлення (продовження) договору оренди землі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206.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00214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207.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00165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*Видача дозволу на проведення робіт на пам'ятках місцевого значення (крім пам'яток археології), їх територіях та в зонах охорони, реєстрація дозволів на проведення археологічних розвідок, розкопок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208.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01132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*Погодження відчуження або передачі пам’яток місцевого значення їх власниками чи уповноваженими ними органами іншим особам у володіння, користування або управління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209.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архітектури та розвитку містобудування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01470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дозволу на консервацію, реставрацію, реабілітацію, музеєфікацію, ремонт, пристосування пам’яток місцевого значення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Комплексна послуга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01369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Комплексна послуга "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єМалятко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>":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1) державна реєстрація народження та визначення походження дитини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2) реєстрація місця проживання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3) призначення допомоги при народженні дитини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4) призначення допомоги на дітей, які виховуються у багатодітних сім’ях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5) внесення відомостей про дитину до Реєстру пацієнтів, що ведеться у центральній базі даних електронної системи охорони здоров’я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6) реєстрація у Державному реєстрі фізичних осіб-платників податків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7) видача посвідчень батьків багатодітної сім’ї та дитини з багатодітної сім’ї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8) визначення належності новонародженої дитини до громадянства України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9) внесення інформації про новонароджену дитину до Єдиного державного демографічного реєстру з присвоєнням унікального номера запису в ньому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10) надання одноразової натуральної допомоги "пакунок малюка" за місцем проживання або перебування її отримувача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11) надання грошової компенсації вартості одноразової натуральної допомоги "пакунок малюка"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211.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агропромислового розвитку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01697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кваліфікаційного свідоцтва сільськогосподарського дорадника, сільськогосподарського експерта-дорадника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212.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агропромислового розвитку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01135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племінних (генетичних) ресурсів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213.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агропромислового розвитку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01236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дубліката кваліфікаційного свідоцтва сільськогосподарського дорадника, сільськогосподарського експерта-дорадника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214.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економічної політики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01136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договорів (контрактів) про спільну інвестиційну діяльність за участю іноземного інвестора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215.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економічної політики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01137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дубліката реєстрації договорів (контрактів) про спільну інвестиційну діяльність за участю іноземного інвестора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216.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економічної політики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01139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Державна реєстрація змін і доповнень до договорів (контрактів) про спільну інвестиційну діяльність за участю іноземного інвестора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217.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соціального захисту населення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00225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грошової компенсації особам з інвалідністю на бензин, ремонт і технічне обслуговування автомобілів та на транспортне обслуговування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218.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соціального захисту населення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00230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Установлення статусу, видача посвідчень особам, які постраждали внаслідок Чорнобильської катастрофи, відповідно до визначених категорій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219.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соціального захисту населення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01786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дозволу на право користування пільгами з оподаткування для підприємств та організацій, громадських організацій осіб з інвалідністю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220.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соціального захисту населення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01155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Проведення державної атестації дитячих закладів оздоровлення та відпочинку і присвоєння їм відповідної категорії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221.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соціального захисту населення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00120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путівки на влаштування до будинку-інтернату для громадян похилого віку та осіб з інвалідністю, геріатричного пансіонату, пансіонату для ветеранів війни і праці, психоневрологічного пансіонату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222.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соціального захисту населення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01614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Повторна видача посвідчень особам, які постраждали внаслідок Чорнобильської катастрофи (відповідно до визначених категорій)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223.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соціального захисту населення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02307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довідки про заробітну плату для призначення пенсій окремим категоріям осіб у разі ліквідації державних органів, у яких вони працювали, а також перейменування (відсутності) їхніх посад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224.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соціального захисту населення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02459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довідки про перебування особи з інвалідністю на обліку для забезпечення автомобілем в якості гуманітарної допомоги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225.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соціального захисту населення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02461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F7094C" w:rsidRDefault="00973745" w:rsidP="00166757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F7094C">
              <w:rPr>
                <w:rFonts w:ascii="Arial" w:hAnsi="Arial" w:cs="Arial"/>
                <w:sz w:val="25"/>
                <w:szCs w:val="25"/>
              </w:rPr>
              <w:t>Прийняття рішення щодо передачі автомобіля, визнаного гуманітарною допомогою, яким особа з інвалідністю була забезпечена через органи соціального захисту, після смерті особи з інвалідністю, дитини з інвалідністю, за бажанням члена сім'ї, спадкоємця такої особи, у власність члена сім'ї, спадкоємця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226.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соціального захисту населення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02463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F7094C" w:rsidRDefault="00973745" w:rsidP="00166757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F7094C">
              <w:rPr>
                <w:rFonts w:ascii="Arial" w:hAnsi="Arial" w:cs="Arial"/>
                <w:sz w:val="25"/>
                <w:szCs w:val="25"/>
              </w:rPr>
              <w:t>Прийняття рішення щодо безоплатної передачі у власність особі з інвалідністю, законному представнику недієздатної особи з інвалідністю чи дитини з інвалідністю автомобіля, визнаного гуманітарною допомогою після закінчення 10-річного строку експлуатації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227.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соціального захисту населення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02460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F7094C" w:rsidRDefault="00973745" w:rsidP="00166757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F7094C">
              <w:rPr>
                <w:rFonts w:ascii="Arial" w:hAnsi="Arial" w:cs="Arial"/>
                <w:sz w:val="25"/>
                <w:szCs w:val="25"/>
              </w:rPr>
              <w:t>Прийняття рішення щодо передачі автомобіля у власність членів сім'ї померлої особи з інвалідністю (за бажанням такого члена сім'ї)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228.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соціального захисту населення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02462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F7094C" w:rsidRDefault="00973745" w:rsidP="00166757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F7094C">
              <w:rPr>
                <w:rFonts w:ascii="Arial" w:hAnsi="Arial" w:cs="Arial"/>
                <w:sz w:val="25"/>
                <w:szCs w:val="25"/>
              </w:rPr>
              <w:t>Прийняття рішення щодо безоплатної передачі у власність особі з інвалідністю, законному представнику недієздатної особи з інвалідністю чи дитини з інвалідністю автомобіля, після закінчення 10-річного строку експлуатації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229.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соціального захисту населення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02263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F7094C" w:rsidRDefault="00973745" w:rsidP="00166757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F7094C">
              <w:rPr>
                <w:rFonts w:ascii="Arial" w:hAnsi="Arial" w:cs="Arial"/>
                <w:sz w:val="25"/>
                <w:szCs w:val="25"/>
              </w:rPr>
              <w:t>Надання одноразової компенсації особам з інвалідністю та дітям з інвалідністю, постраждалим внаслідок дії вибухонебезпечних предметів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230.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соціального захисту населення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02264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F7094C" w:rsidRDefault="00973745" w:rsidP="00166757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F7094C">
              <w:rPr>
                <w:rFonts w:ascii="Arial" w:hAnsi="Arial" w:cs="Arial"/>
                <w:sz w:val="25"/>
                <w:szCs w:val="25"/>
              </w:rPr>
              <w:t>Надання щорічної допомоги на оздоровлення особам з інвалідністю та дітям з інвалідністю, постраждалим внаслідок дії вибухонебезпечних предметів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231.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Управління </w:t>
            </w:r>
            <w:r w:rsidR="00F7094C">
              <w:rPr>
                <w:rFonts w:ascii="Arial" w:hAnsi="Arial" w:cs="Arial"/>
                <w:sz w:val="26"/>
                <w:szCs w:val="26"/>
              </w:rPr>
              <w:t xml:space="preserve">молоді та </w:t>
            </w:r>
            <w:r w:rsidRPr="00973745">
              <w:rPr>
                <w:rFonts w:ascii="Arial" w:hAnsi="Arial" w:cs="Arial"/>
                <w:sz w:val="26"/>
                <w:szCs w:val="26"/>
              </w:rPr>
              <w:t xml:space="preserve">спорту </w:t>
            </w:r>
            <w:r w:rsidR="00F7094C" w:rsidRPr="00973745">
              <w:rPr>
                <w:rFonts w:ascii="Arial" w:hAnsi="Arial" w:cs="Arial"/>
                <w:sz w:val="26"/>
                <w:szCs w:val="26"/>
              </w:rPr>
              <w:t>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01253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F7094C" w:rsidRDefault="00973745" w:rsidP="00166757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F7094C">
              <w:rPr>
                <w:rFonts w:ascii="Arial" w:hAnsi="Arial" w:cs="Arial"/>
                <w:sz w:val="25"/>
                <w:szCs w:val="25"/>
              </w:rPr>
              <w:t>Присвоєння спортивних розрядів спортсменам:</w:t>
            </w:r>
          </w:p>
          <w:p w:rsidR="00973745" w:rsidRDefault="00166757" w:rsidP="00166757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F7094C">
              <w:rPr>
                <w:rFonts w:ascii="Arial" w:hAnsi="Arial" w:cs="Arial"/>
                <w:sz w:val="25"/>
                <w:szCs w:val="25"/>
              </w:rPr>
              <w:t>"</w:t>
            </w:r>
            <w:r w:rsidR="00973745" w:rsidRPr="00F7094C">
              <w:rPr>
                <w:rFonts w:ascii="Arial" w:hAnsi="Arial" w:cs="Arial"/>
                <w:sz w:val="25"/>
                <w:szCs w:val="25"/>
              </w:rPr>
              <w:t>Кандидат у майстри спорту України"</w:t>
            </w:r>
          </w:p>
          <w:p w:rsidR="00F7094C" w:rsidRPr="00F7094C" w:rsidRDefault="00F7094C" w:rsidP="00166757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  <w:p w:rsidR="00973745" w:rsidRPr="00F7094C" w:rsidRDefault="00973745" w:rsidP="00166757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F7094C">
              <w:rPr>
                <w:rFonts w:ascii="Arial" w:hAnsi="Arial" w:cs="Arial"/>
                <w:sz w:val="25"/>
                <w:szCs w:val="25"/>
              </w:rPr>
              <w:lastRenderedPageBreak/>
              <w:t>I спортивний розряд (окрім Львівської міської територіальної громади)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232.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охорони здоров'я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02168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Атестація на підтвердження кваліфікаційної категорії лікарів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233.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охорони здоров'я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02169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Атестація на присвоєння кваліфікаційної категорії лікарям спеціалістам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234.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охорони здоров'я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01084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Акредитація закладу охорони здоров'я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235.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охорони здоров'я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01087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дубліката акредитаційного сертифіката закладу охорони здоров'я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236.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охорони здоров'я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01083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Переоформлення акредитаційного сертифіката закладу охорони здоров'я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237.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транспорту та зв'язку Львівської обласної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02464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дозволу на експлуатацію малих та спортивних суден на базах відпочинку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238.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паливно-енергетичного комплексу, енергоефективності та житлово-комунального господарства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00597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ліцензії на право провадження господарської діяльності з централізованого водопостачання та централізованого водовідведення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239.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паливно-енергетичного комплексу, енергоефективності та житлово-комунального господарства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00594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ліцензії на право провадження господарської діяльності з виробництва теплової енергії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240.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паливно-енергетичного комплексу, енергоефективності та житлово-комунального господарства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00600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ліцензії на право провадження господарської діяльності з транспортування теплової енергії магістральними і місцевими (розподільчими) тепловими мережами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241.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паливно-енергетичного комплексу, енергоефективності та житлово-комунального господарства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00598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ліцензії на право провадження господарської діяльності з постачання теплової енергії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242.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паливно-енергетичного комплексу, енергоефективності та житлово-комунального господарства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00967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Анулювання на підставі заяви ліцензіата власної ліцензії на право провадження господарської діяльності з виробництва теплової енергії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243.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паливно-енергетичного комплексу, енергоефективності та житлово-комунального господарства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00965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Анулювання за заявою ліцензіата власної ліцензії на право провадження господарської діяльності з транспортування теплової енергії магістральними і місцевими (розподільчими) тепловими мережами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244.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паливно-енергетичного комплексу, енергоефективності та житлово-комунального господарства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00964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Анулювання на підставі заяви ліцензіата власної ліцензії на право провадження господарської діяльності з постачання теплової енергії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245.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Департамент паливно-енергетичного комплексу, енергоефективності та житлово-комунального господарства </w:t>
            </w: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01012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Переоформлення ліцензії на право провадження господарської діяльності з виробництва теплової енергії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246.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паливно-енергетичного комплексу, енергоефективності та житлово-комунального господарства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01013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Переоформлення ліцензії на право провадження господарської діяльності з транспортування теплової енергії магістральними і місцевими (розподільчими) тепловими мережами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247.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паливно-енергетичного комплексу, енергоефективності та житлово-комунального господарства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01093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Переоформлення ліцензії на право провадження господарської діяльності з постачання теплової енергії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248.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паливно-енергетичного комплексу, енергоефективності та житлово-комунального господарства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00963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Анулювання ліцензії повністю або частково на право провадження господарської діяльності з централізованого водопостачання та централізованого водовідведення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249.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паливно-енергетичного комплексу, енергоефективності та житлово-комунального господарства Львівської обласної державної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01011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Переоформлення ліцензії на право провадження господарської діяльності з централізованого водопостачання та централізованого водовідведення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250.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освіти і науки Львівської обласної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01010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Розширення провадження освітньої діяльності у сфері повної загальної середньої освіти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251.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освіти і науки Львівської обласної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01106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ліцензії на освітню діяльність у сфері дошкільної освіти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252.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освіти і науки Львівської обласної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01107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Звуження впровадження освітньої діяльності у сфері повної загальної середньої освіти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253.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освіти і науки Львівської обласної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01138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Анулювання ліцензії на освітню діяльність у сфері повної загальної середньої освіти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256.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освіти і науки Львівської обласної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01140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Анулювання ліцензії на освітню діяльність у сфері дошкільної освіти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257.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освіти і науки Львівської обласної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01148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Переоформлення ліцензії на освітню діяльність у сфері повної загальної середньої освіти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258.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освіти і науки Львівської обласної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01169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ліцензії на освітню діяльність у сфері повної загальної середньої освіти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259.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освіти і науки Львівської обласної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02171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Анулювання ліцензії на освітню діяльність у сфері позашкільної освіти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260.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освіти і науки Львівської обласної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02179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ліцензії на освітню діяльність у сфері позашкільної освіти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261.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освіти і науки Львівської обласної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02180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Розширення провадження освітньої діяльності у сфері позашкільної освіти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262.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освіти і науки Львівської обласної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02239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Розширення провадження освітньої діяльності у сфері дошкільної освіти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263.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освіти і науки Львівської обласної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02240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Переоформлення ліцензії на провадження освітньої діяльності у сфері позашкільної освіти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264.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освіти і науки Львівської обласної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02241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Переоформлення ліцензії на провадження освітньої діяльності у сфері дошкільної освіти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265.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освіти і науки Львівської обласної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02243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Зупинення ліцензії на провадження освітньої діяльності у сфері дошкільної освіти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266.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Департамент освіти і науки Львівської обласної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02244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Звуження провадження освітньої діяльності у сфері позашкільної освіти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267.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Пенсійного фонду України у Львівській 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00155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субсидії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268.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Пенсійного фонду України у Львівській 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00157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пільги на придбання палива, у тому числі рідкого, скрапленого балонного газу для побутових потреб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269.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Головне управління Пенсійного фонду України у Львівській 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01974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пільги на оплату житла, комунальних послуг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270.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Міністерство у справах ветеранів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01286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Встановлення статусу учасника бойових дій, видача   посвідчення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(щодо осіб, які у період до 23 лютого 2018 року включно брали безпосередню участь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 антитерористичній операції у складі добровольчих формувань або з 24 лютого по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25 березня 2022 року – у заходах, необхідних для забезпечення оборони України,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захисту безпеки населення та інтересів держави у зв’язку з військовою агресією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Російської Федерації проти України у складі добровольчих формувань або відповідно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до Закону України </w:t>
            </w:r>
            <w:r w:rsidR="00166757">
              <w:rPr>
                <w:rFonts w:ascii="Arial" w:hAnsi="Arial" w:cs="Arial"/>
                <w:sz w:val="26"/>
                <w:szCs w:val="26"/>
              </w:rPr>
              <w:t>"</w:t>
            </w:r>
            <w:r w:rsidRPr="00973745">
              <w:rPr>
                <w:rFonts w:ascii="Arial" w:hAnsi="Arial" w:cs="Arial"/>
                <w:sz w:val="26"/>
                <w:szCs w:val="26"/>
              </w:rPr>
              <w:t>Про забезпечення участі цивільних осіб у захисті України”)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271.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Міністерство у справах ветеранів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01285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Позбавлення статусу учасника бойових дій за заявою такої особи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(щодо осіб, які у період до 23 лютого 2018 року включно брали безпосередню участь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 антитерористичній операції у складі добровольчих формувань або з 24 лютого по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25 березня 2022 року – у заходах, необхідних для забезпечення оборони України,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захисту безпеки населення та інтересів держави у зв’язку з військовою агресією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Російської Федерації проти України у складі добровольчих формувань або відповідно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до Закону України </w:t>
            </w:r>
            <w:r w:rsidR="00166757">
              <w:rPr>
                <w:rFonts w:ascii="Arial" w:hAnsi="Arial" w:cs="Arial"/>
                <w:sz w:val="26"/>
                <w:szCs w:val="26"/>
              </w:rPr>
              <w:t>"</w:t>
            </w:r>
            <w:r w:rsidRPr="00973745">
              <w:rPr>
                <w:rFonts w:ascii="Arial" w:hAnsi="Arial" w:cs="Arial"/>
                <w:sz w:val="26"/>
                <w:szCs w:val="26"/>
              </w:rPr>
              <w:t>Про забезпечення участі цивільних осіб у захисті України”)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272.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Міністерство у справах ветеранів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01597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нового посвідчення учасника бойових дій,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(щодо осіб, які у період до 23 лютого 2018 року включно брали безпосередню участь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 антитерористичній операції у складі добровольчих формувань або з 24 лютого по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25 березня 2022 року – у заходах, необхідних для забезпечення оборони України,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захисту безпеки населення та інтересів держави у зв’язку з військовою агресією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Російської Федерації проти України у складі добровольчих формувань або відповідно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до Закону України </w:t>
            </w:r>
            <w:r w:rsidR="00166757">
              <w:rPr>
                <w:rFonts w:ascii="Arial" w:hAnsi="Arial" w:cs="Arial"/>
                <w:sz w:val="26"/>
                <w:szCs w:val="26"/>
              </w:rPr>
              <w:t>"</w:t>
            </w:r>
            <w:r w:rsidRPr="00973745">
              <w:rPr>
                <w:rFonts w:ascii="Arial" w:hAnsi="Arial" w:cs="Arial"/>
                <w:sz w:val="26"/>
                <w:szCs w:val="26"/>
              </w:rPr>
              <w:t>Про забезпечення участі цивільних осіб у захисті України”)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273.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Міністерство у справах ветеранів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01284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Встановлення факту одержання ушкоджень здоров’я від вибухових речовин, боєприпасів і 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</w:t>
            </w: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Луганській областях та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274.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Міністерство у справах ветеранів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02266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відомостей з Єдиного державного реєстру ветеранів війни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275.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Міністерство у справах ветеранів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01877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276.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Міністерство у справах ветеранів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00105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</w:t>
            </w: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73745" w:rsidRPr="00973745" w:rsidTr="0097374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277.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Міністерство у справах ветеранів України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02502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одноразової грошової допомоги в разі загибелі (смерті) або інвалідності деяких категорій осіб відповідно до Закону України "Про статус ветеранів війни, гарантії їх соціального захисту"</w:t>
            </w:r>
          </w:p>
        </w:tc>
      </w:tr>
    </w:tbl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16675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* - документи дозвільного характеру</w:t>
      </w:r>
    </w:p>
    <w:p w:rsidR="00973745" w:rsidRPr="00973745" w:rsidRDefault="00973745" w:rsidP="0016675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^ - за узгодженим рішенням</w:t>
      </w: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166757" w:rsidP="0016675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973745" w:rsidRPr="00973745">
        <w:rPr>
          <w:rFonts w:ascii="Arial" w:hAnsi="Arial" w:cs="Arial"/>
          <w:sz w:val="26"/>
          <w:szCs w:val="26"/>
        </w:rPr>
        <w:t>Маркіян ЛОПАЧАК</w:t>
      </w: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166757">
      <w:pPr>
        <w:ind w:left="708"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Віза:</w:t>
      </w: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16675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Начальник управління</w:t>
      </w:r>
    </w:p>
    <w:p w:rsidR="00973745" w:rsidRPr="00973745" w:rsidRDefault="00973745" w:rsidP="0016675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адмі</w:t>
      </w:r>
      <w:r w:rsidR="00166757">
        <w:rPr>
          <w:rFonts w:ascii="Arial" w:hAnsi="Arial" w:cs="Arial"/>
          <w:sz w:val="26"/>
          <w:szCs w:val="26"/>
        </w:rPr>
        <w:t>ністрування послуг</w:t>
      </w:r>
      <w:r w:rsidR="00166757">
        <w:rPr>
          <w:rFonts w:ascii="Arial" w:hAnsi="Arial" w:cs="Arial"/>
          <w:sz w:val="26"/>
          <w:szCs w:val="26"/>
        </w:rPr>
        <w:tab/>
      </w:r>
      <w:r w:rsidR="00166757">
        <w:rPr>
          <w:rFonts w:ascii="Arial" w:hAnsi="Arial" w:cs="Arial"/>
          <w:sz w:val="26"/>
          <w:szCs w:val="26"/>
        </w:rPr>
        <w:tab/>
      </w:r>
      <w:r w:rsidR="00166757">
        <w:rPr>
          <w:rFonts w:ascii="Arial" w:hAnsi="Arial" w:cs="Arial"/>
          <w:sz w:val="26"/>
          <w:szCs w:val="26"/>
        </w:rPr>
        <w:tab/>
      </w:r>
      <w:r w:rsidR="00166757">
        <w:rPr>
          <w:rFonts w:ascii="Arial" w:hAnsi="Arial" w:cs="Arial"/>
          <w:sz w:val="26"/>
          <w:szCs w:val="26"/>
        </w:rPr>
        <w:tab/>
      </w:r>
      <w:r w:rsidR="00166757">
        <w:rPr>
          <w:rFonts w:ascii="Arial" w:hAnsi="Arial" w:cs="Arial"/>
          <w:sz w:val="26"/>
          <w:szCs w:val="26"/>
        </w:rPr>
        <w:tab/>
      </w:r>
      <w:r w:rsidR="00166757">
        <w:rPr>
          <w:rFonts w:ascii="Arial" w:hAnsi="Arial" w:cs="Arial"/>
          <w:sz w:val="26"/>
          <w:szCs w:val="26"/>
        </w:rPr>
        <w:tab/>
      </w:r>
      <w:r w:rsidR="00166757">
        <w:rPr>
          <w:rFonts w:ascii="Arial" w:hAnsi="Arial" w:cs="Arial"/>
          <w:sz w:val="26"/>
          <w:szCs w:val="26"/>
        </w:rPr>
        <w:tab/>
      </w:r>
      <w:r w:rsidR="00166757">
        <w:rPr>
          <w:rFonts w:ascii="Arial" w:hAnsi="Arial" w:cs="Arial"/>
          <w:sz w:val="26"/>
          <w:szCs w:val="26"/>
        </w:rPr>
        <w:tab/>
      </w:r>
      <w:r w:rsidR="00166757">
        <w:rPr>
          <w:rFonts w:ascii="Arial" w:hAnsi="Arial" w:cs="Arial"/>
          <w:sz w:val="26"/>
          <w:szCs w:val="26"/>
        </w:rPr>
        <w:tab/>
      </w:r>
      <w:r w:rsidR="00166757">
        <w:rPr>
          <w:rFonts w:ascii="Arial" w:hAnsi="Arial" w:cs="Arial"/>
          <w:sz w:val="26"/>
          <w:szCs w:val="26"/>
        </w:rPr>
        <w:tab/>
      </w:r>
      <w:r w:rsidRPr="00973745">
        <w:rPr>
          <w:rFonts w:ascii="Arial" w:hAnsi="Arial" w:cs="Arial"/>
          <w:sz w:val="26"/>
          <w:szCs w:val="26"/>
        </w:rPr>
        <w:t>Мар’яна ДЮГАНЧУК</w:t>
      </w: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166757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lastRenderedPageBreak/>
        <w:t>Додаток 3</w:t>
      </w:r>
    </w:p>
    <w:p w:rsidR="00973745" w:rsidRPr="00973745" w:rsidRDefault="00973745" w:rsidP="00166757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Затверджено</w:t>
      </w:r>
    </w:p>
    <w:p w:rsidR="00973745" w:rsidRPr="00973745" w:rsidRDefault="00973745" w:rsidP="00166757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ухвалою  міської  ради</w:t>
      </w:r>
    </w:p>
    <w:p w:rsidR="00973745" w:rsidRPr="00973745" w:rsidRDefault="00973745" w:rsidP="00166757">
      <w:pPr>
        <w:ind w:left="11328"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від __________ № _____</w:t>
      </w: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166757">
      <w:pPr>
        <w:jc w:val="center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ПЕРЕЛІК</w:t>
      </w:r>
    </w:p>
    <w:p w:rsidR="00973745" w:rsidRPr="00973745" w:rsidRDefault="00973745" w:rsidP="00166757">
      <w:pPr>
        <w:jc w:val="center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адміністративних послуг, які надаються відділами соціального захисту, суб'єктом надання яких є управління соціального захисту департаменту гуманітарної політики</w:t>
      </w: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4536"/>
        <w:gridCol w:w="1984"/>
        <w:gridCol w:w="7797"/>
      </w:tblGrid>
      <w:tr w:rsidR="00973745" w:rsidRPr="00973745" w:rsidTr="00166757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з/п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Суб’єкт надання адміністративної послуги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Ідентифікатор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Назва адміністративної послуги</w:t>
            </w:r>
          </w:p>
        </w:tc>
      </w:tr>
      <w:tr w:rsidR="00973745" w:rsidRPr="00973745" w:rsidTr="00166757">
        <w:trPr>
          <w:trHeight w:val="332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973745" w:rsidRPr="00973745" w:rsidTr="00166757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00143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державної допомоги у зв’язку з вагітністю та пологами жінкам, які не застраховані в системі загальнообов’язкового державного соціального страхування</w:t>
            </w:r>
          </w:p>
        </w:tc>
      </w:tr>
      <w:tr w:rsidR="00973745" w:rsidRPr="00973745" w:rsidTr="00166757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00144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державної допомоги при народженні дитини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01775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одноразової натуральної допомоги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"пакунок малюка"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01227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грошової компенсації вартості одноразової натуральної допомоги "пакунок малюка"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00149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державної допомоги на дітей, над якими встановлено опіку чи піклування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00150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державної допомоги на дітей одиноким матерям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00147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державної допомоги при усиновленні дитини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00959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Призначення державної допомоги одному з батьків,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усиновлювачам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, опікунам, піклувальникам, одному з </w:t>
            </w: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прийомних батьків, батькам-вихователям, які доглядають за хворою дитиною, якій не встановлено інвалідність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9.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01195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та виплата компенсації послуги з догляду за дитиною до трьох років "муніципальна няня"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00154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тимчасової державної допомоги дітям, батьки яких ухиляються від сплати аліментів, не мають можливості утримувати дитину або місце їх проживання чи перебування невідоме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00133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державної соціальної допомоги малозабезпеченим сім’ям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00960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державної допомоги на дітей, які виховуються у багатодітних сім’ях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00121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Встановлення статусу, видача посвідчень батькам багатодітної сім’ї та дитині з багатодітної сім’ї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Вклейка фотокартки в посвідчення дитини з багатодітної сім’ї у зв’язку з досягненням 14-річного віку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01194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дубліката посвідчення батьків багатодітної сім’ї та дитини з багатодітної сім’ї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01196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Продовження строку дії посвідчень батьків багатодітної сім’ї та дитини з багатодітної сім’ї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17.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00135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одноразової винагороди жінкам, яким присвоєно почесне звання України "Мати-героїня"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18.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00151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державної соціальної допомоги особам з інвалідністю з дитинства та дітям з інвалідністю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19.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00152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надбавки на догляд за особами з інвалідністю з дитинства та дітьми з інвалідністю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20.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00096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державної соціальної допомоги особам, які не мають права на пенсію, та особам з інвалідністю</w:t>
            </w:r>
          </w:p>
        </w:tc>
      </w:tr>
      <w:tr w:rsidR="00973745" w:rsidRPr="00973745" w:rsidTr="00973745">
        <w:trPr>
          <w:trHeight w:val="475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21.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00099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державної соціальної допомоги на догляд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02025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Продовження виплати тимчасової державної соціальної допомоги непрацюючій особі, яка досягла загального пенсійного віку, але не набула права на пенсійну виплату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00242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посвідчення особам з інвалідністю з дитинства та дітям з інвалідністю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00141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довідки для отримання пільг особам з інвалідністю, які не мають права на пенсію чи соціальну допомогу</w:t>
            </w:r>
          </w:p>
        </w:tc>
      </w:tr>
      <w:tr w:rsidR="00973745" w:rsidRPr="00973745" w:rsidTr="00973745">
        <w:trPr>
          <w:trHeight w:val="555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довідки про перебування</w:t>
            </w:r>
            <w:r w:rsidR="00166757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973745">
              <w:rPr>
                <w:rFonts w:ascii="Arial" w:hAnsi="Arial" w:cs="Arial"/>
                <w:sz w:val="26"/>
                <w:szCs w:val="26"/>
              </w:rPr>
              <w:t>/</w:t>
            </w:r>
            <w:r w:rsidR="00166757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неперебування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на обліку у органі соціального захисту</w:t>
            </w:r>
          </w:p>
        </w:tc>
      </w:tr>
      <w:tr w:rsidR="00973745" w:rsidRPr="00973745" w:rsidTr="00973745">
        <w:trPr>
          <w:trHeight w:val="555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00139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Прийняття рішення щодо надання соціальних послуг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27.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00101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компенсації за догляд фізичній особі, яка надає соціальні послуги з догляду без здійснення підприємницької діяльності на непрофесійній основі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28.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01995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компенсації за догляд фізичній особі, яка надає соціальні послуги з догляду без здійснення підприємницької діяльності на професійній основі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29.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01405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Оплата послуг патронатного вихователя та виплата соціальної допомоги на утримання дитини в сім'ї патронатного вихователя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30.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01386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і виплата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</w:t>
            </w:r>
          </w:p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"гроші ходять за дитиною"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31.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00103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грошової допомоги особі, яка проживає разом з особою з інвалідністю І або ІІ групи внаслідок психічного розладу, яка за висновком лікарсько-консультативної комісії закладу охорони здоров’я потребує постійного стороннього догляду, на догляд за нею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973745">
              <w:rPr>
                <w:rFonts w:ascii="Arial" w:eastAsiaTheme="minorHAnsi" w:hAnsi="Arial" w:cs="Arial"/>
                <w:sz w:val="26"/>
                <w:szCs w:val="26"/>
              </w:rPr>
              <w:t>Виплата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973745">
              <w:rPr>
                <w:rFonts w:ascii="Arial" w:eastAsiaTheme="minorHAnsi" w:hAnsi="Arial" w:cs="Arial"/>
                <w:sz w:val="26"/>
                <w:szCs w:val="26"/>
              </w:rPr>
              <w:t xml:space="preserve">Виплата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</w:t>
            </w:r>
            <w:r w:rsidRPr="00973745">
              <w:rPr>
                <w:rFonts w:ascii="Arial" w:eastAsiaTheme="minorHAnsi" w:hAnsi="Arial" w:cs="Arial"/>
                <w:sz w:val="26"/>
                <w:szCs w:val="26"/>
              </w:rPr>
              <w:lastRenderedPageBreak/>
              <w:t>та/або іншої країни проти України, бойових дій та збройного конфлікту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34.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00172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одноразової компенсації сім’ям, які втратили годувальника із числа учасників ліквідації наслідків аварії на Чорнобильській АЕС, смерть яких пов’язана з Чорнобильською катастрофою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01191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одноразової компенсації дружинам (чоловікам), якщо та (той) не одружилися вдруге, померлих громадян, смерть яких пов’язана з Чорнобильською катастрофою, участю 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робіт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00171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37.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00232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компенсацій та допомоги учасникам ліквідації наслідків аварії на Чорнобильській АЕС, громадянам, які брали участь у ліквідації інших ядерних аварій та випробувань, у військових навчаннях із застосуванням ядерної зброї, у складанні ядерних зарядів та здійсненні на них регламентних робіт, віднесеним до категорії 1, або 2, або 3; потерпілим від Чорнобильської катастрофи, віднесеним до категорії 1, або 2, або 3; потерпілим від радіаційного опромінення, віднесеним до категорії 1 або 2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38.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00170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973745">
              <w:rPr>
                <w:rFonts w:ascii="Arial" w:eastAsiaTheme="minorHAnsi" w:hAnsi="Arial" w:cs="Arial"/>
                <w:sz w:val="26"/>
                <w:szCs w:val="26"/>
              </w:rPr>
              <w:t>Призначення компенсацій та допомоги дітям, які потерпіли від Чорнобильської катастрофи, зокрема, дітям з інвалідністю, інвалідність яких пов’язана з Чорнобильською катастрофою, та їхнім батькам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39.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00221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грошової компенсації особам з інвалідністю замість санаторно-курортної путівки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40.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00223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грошової компенсації вартості самостійного санаторно-курортного лікування осіб з інвалідністю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00220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грошової компенсації вартості проїзду до санаторно-курортного закладу і назад особам з інвалідністю внаслідок війни та прирівняним до них особам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00222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грошової компенсації вартості проїзду до санаторно-курортного закладу (відділення спінального профілю) і назад особам, які супроводжують осіб з інвалідністю I та II групи з наслідками травм і захворюваннями хребта та спинного мозку</w:t>
            </w:r>
          </w:p>
        </w:tc>
      </w:tr>
      <w:tr w:rsidR="00973745" w:rsidRPr="00973745" w:rsidTr="00973745">
        <w:trPr>
          <w:trHeight w:val="1296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00224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грошової компенсації замість санаторно-курортної путівки громадянам, які постраждали внаслідок Чорнобильської катастрофи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00225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грошової компенсації особам з інвалідністю на бензин, ремонт і технічне обслуговування автомобілів та на транспортне обслуговування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01255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грошової компенсації замість санаторно-курортної путівки особам з інвалідністю внаслідок війни та прирівняним до них особам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00237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Встановлення статусу члена сім’ї загиблого (померлого) ветерана війни, видача посвідчення/довідки, продовження строку дії посвідчення (вклеювання бланка-вкладки)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47.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00237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Встановлення статусу члена сім’ї загиблого (померлого) Захисника чи Захисниці України, видача посвідчення/довідки, </w:t>
            </w: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продовження строку дії посвідчення (вклеювання бланка-вкладки)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48.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00239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Встановлення статусу учасника війни, видача посвідчення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49.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00241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Встановлення статусу особи з інвалідністю внаслідок війни, видача посвідчення/довідки, продовження строку дії посвідчення (вклеювання бланка-вкладки)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50.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973745">
              <w:rPr>
                <w:rFonts w:ascii="Arial" w:eastAsiaTheme="minorHAnsi" w:hAnsi="Arial" w:cs="Arial"/>
                <w:sz w:val="26"/>
                <w:szCs w:val="26"/>
              </w:rPr>
              <w:t>Видача нового посвідчення,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02499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973745">
              <w:rPr>
                <w:rFonts w:ascii="Arial" w:eastAsiaTheme="minorHAnsi" w:hAnsi="Arial" w:cs="Arial"/>
                <w:sz w:val="26"/>
                <w:szCs w:val="26"/>
              </w:rPr>
              <w:t>Позбавлення статусу особи з інвалідністю внаслідок війни, члена сім’ї загиблого (померлого) захисника чи захисниці України за заявою такої особи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00751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Встановлення статусу, видача посвідчень ветеранам праці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01198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Вклеювання бланка-вкладки до посвідчення учасника бойових дій, особи з інвалідністю внаслідок війни II і III групи з числа учасників бойових дій у період Другої світової війни, яким виповнилося 85 років і більше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01197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Встановлення статусу, видача посвідчень жертвам нацистських переслідувань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00226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Взяття на облік для забезпечення санаторно-курортним лікуванням (путівками) осіб з інвалідністю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00228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Взяття на облік для забезпечення санаторно-курортним лікуванням (путівками) ветеранів війни та осіб, на яких поширюється дія Законів України "Про статус ветеранів війни, гарантії їх соціального захисту" та "Про жертви нацистських переслідувань"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57.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00229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Взяття на облік для забезпечення санаторно-курортним лікуванням (путівками) громадян, які постраждали внаслідок Чорнобильської катастрофи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58.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00169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довідки про взяття на облік внутрішньо переміщеної особи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59.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02417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допомоги на проживання внутрішньо переміщеним особам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60.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листів талонів на право одержання проїзних документів (квитків)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01199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Встановлення статусу дитини війни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01588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Встановлення статусу постраждалого учасника Революції Гідності, видача посвідчення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01598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Позбавлення статусу постраждалого учасника Революції Гідності за заявою особи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00243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Виплата одноразової матеріальної допомоги особам, які постраждали від торгівлі людьми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01865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Виплата матеріальної допомоги військовослужбовцям, звільненим з військової строкової служби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02278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67.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02497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згоди на перерахування коштів як оплати грошової компенсації за належні для отримання жилі приміщення для деяких категорій осіб, які захищали незалежність, суверенітет та територіальну цілісність України, а також членів їх сімей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68.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01622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66757">
              <w:rPr>
                <w:rFonts w:ascii="Arial" w:hAnsi="Arial" w:cs="Arial"/>
                <w:sz w:val="26"/>
                <w:szCs w:val="26"/>
              </w:rPr>
              <w:t xml:space="preserve">Призначення грошової компенсації за належні для отримання жилі приміщення для внутрішньо переміщених осіб, які </w:t>
            </w:r>
            <w:r w:rsidRPr="00166757">
              <w:rPr>
                <w:rFonts w:ascii="Arial" w:hAnsi="Arial" w:cs="Arial"/>
                <w:sz w:val="26"/>
                <w:szCs w:val="26"/>
              </w:rPr>
              <w:lastRenderedPageBreak/>
              <w:t>захищали незалежність, суверенітет та територіальну цілісність України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69.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02498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згоди на перерахування коштів як оплати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70.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02259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грошової компенсації за належні для отримання жилі приміщення для деяких категорій осіб, які брали участь у бойових діях на території інших держав, а також членів їх сімей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02381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згоди на перерахування коштів як оплати грошової компенсації за належні для отримання жилі приміщення для деяких категорій осіб, які брали участь у бойових діях на території інших держав, а також членів їх сімей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02277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грошової компенсації за належні для отримання жилі приміщення для деяких категорій осіб, які брали участь в Революції Гідності, а також членів їх сімей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02496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66757">
              <w:rPr>
                <w:rFonts w:ascii="Arial" w:hAnsi="Arial" w:cs="Arial"/>
                <w:sz w:val="26"/>
                <w:szCs w:val="26"/>
              </w:rPr>
              <w:t>Надання згоди на перерахування коштів як оплати грошової компенсації за належні для отримання жилі приміщення для деяких категорій осіб, які брали участь в Революції Гідності, а також членів їх сімей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02270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Виплата грошової компенсації за належні для отримання житлові приміщення для дітей-сиріт та дітей, позбавлених батьківського піклування, осіб з їх числа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одноразової матеріальної допомоги для мешканців Львівської міської територіальної громади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одноразової матеріальної допомоги на виконання депутатських повноважень для мешканців Львівської міської територіальної громади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77.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одноразової матеріальної допомоги багатодітним сім’ям, які мають на утриманні четверо і більше дітей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78.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одноразової допомоги багатодітним сім’ям, які мають на утриманні шестеро і більше дітей, для їхнього відпочинку або оздоровлення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79.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00251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Виплата допомоги на поховання деяких категорій осіб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80.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щомісячної доплати до пенсії ветеранам УПА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щомісячних виплат сім’ям, у яких народилося одночасно троє і більше дітей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Доплата особам з інвалідністю 1 групи загального захворювання, які не мають права на пенсію в органах Пенсійного фонду України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компенсації вартості путівки особі, що супроводжує особу з інвалідністю 1 групи з числа осіб, які постраждали внаслідок Чорнобильської катастрофи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Надання адресної грошової допомоги для компенсації витрат з послуг зв’язку ветеранам УПА,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вдовам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ветеранів УПА,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вдовам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політв’язнів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адресної грошової допомоги для компенсації витрат з послуг зв’язку дитячим будинкам сімейного типу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адресної грошової допомоги для часткового відшкодування витрат на оплату житлово-комунальних послуг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87.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Погашення заборгованості за житлово-комунальні послуги дітям-сиротам та дітям, позбавленим батьківського піклування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88.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муніципальних субсидій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89.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адресної грошової допомоги для часткового відшкодування витрат на оплату житлово-комунальних послуг дитячим будинкам сімейного типу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90.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фінансової допомоги закладам (установам тощо), у яких проживають діти-сироти, діти, позбавлені батьківського піклування, та особи з їх числа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Придбання житла для деяких категорій осіб з числа захисників та захисниць України, членів сімей Героїв Небесної Сотні на умовах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співфінансування</w:t>
            </w:r>
            <w:proofErr w:type="spellEnd"/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адресної грошової допомоги для часткової компенсації витрат на оплату житлово-комунальних послуг ветеранам війни,  членам сімей загиблих (померлих) Захисників чи Захисниць України, членам сімей Героїв Небесної Сотні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одноразової матеріальної допомоги внутрішньо переміщеним особам (у разі тривалої хвороби, інших особливих обставин)</w:t>
            </w:r>
          </w:p>
        </w:tc>
      </w:tr>
      <w:tr w:rsidR="00973745" w:rsidRPr="00973745" w:rsidTr="00973745">
        <w:trPr>
          <w:trHeight w:val="517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02313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Видача посвідчення реабілітованої особи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щомісячної доплати до пенсії особам, реабілітованим відповідно до Закону України "Про реабілітацію жертв репресій комуністичного тоталітарного режиму 1917-1991 років"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Надання цільової фінансової підтримки батькам (законним представниками дитини) для забезпечення дітей харчовими продуктами для спеціального дієтичного споживання відповідно до медичних показань згідно з рішеннями відповідних комісій обласних/Київської міської </w:t>
            </w: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держадміністрацій про забезпечення дітей, які хворіють на рідкісні (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орфанні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>) захворювання, харчовими продуктами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97.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щомісячної адресної грошової допомоги непрацездатним членам сімей загиблих в авіакатастрофі, яка сталась на військовому летовищі "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Скнилів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>" 27 липня 2002 року – мешканцям Львівської міської територіальної громади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98.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та виплата грошової допомоги родинам загиблих (померлих) ветеранів війни, захисників, захисниць України, Героїв Небесної Сотні та постраждалих учасників Революції Гідності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99.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і виплата соціальної виплати дітям (пасинкам, падчеркам) загиблих (померлих) захисників чи захисниць України, ветеранів війни та учасників Революції Гідності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100.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і виплата одноразової грошової допомоги на / за встановлення пам’ятних знаків на могилах загиблих (померлих ) захисників та захисниць України, ветеранів війни,  бійців-добровольців АТО, постраждалих учасників Революції Гідності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Відшкодування витрат, пов’язаних із наданням пільг на житлово-комунальні послуги, тверде паливо та скраплений газ, на послуги зв’язку родинам Героїв Небесної Сотні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Надання адресної допомоги на реабілітацію осіб з інвалідністю війни І, ІІ, ІІІ груп з числа осіб, які брали участь у Революції Гідності / антитерористичній операції / операції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Обʼєднаних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сил /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103.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00227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Забезпечення санаторно-курортним лікуванням постраждалих учасників Революції Гідності,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членів сімей загиблих (померлих) таких осіб</w:t>
            </w:r>
          </w:p>
        </w:tc>
      </w:tr>
      <w:tr w:rsidR="00973745" w:rsidRPr="00973745" w:rsidTr="00973745">
        <w:trPr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Доплата до пенсій батькам та дружинам Героїв Небесної Сотні</w:t>
            </w:r>
          </w:p>
        </w:tc>
      </w:tr>
      <w:tr w:rsidR="00973745" w:rsidRPr="00973745" w:rsidTr="00973745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02263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одноразової компенсації особам з інвалідністю та дітям з інвалідністю, постраждалим внаслідок дії вибухонебезпечних предметів</w:t>
            </w:r>
          </w:p>
        </w:tc>
      </w:tr>
      <w:tr w:rsidR="00973745" w:rsidRPr="00973745" w:rsidTr="00973745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02264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Надання щорічної допомоги на оздоровлення особам з інвалідністю та дітям з інвалідністю, постраждалим внаслідок дії вибухонебезпечних предметів</w:t>
            </w:r>
          </w:p>
        </w:tc>
      </w:tr>
      <w:tr w:rsidR="00973745" w:rsidRPr="00973745" w:rsidTr="00973745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107.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 xml:space="preserve">Видача </w:t>
            </w:r>
            <w:proofErr w:type="spellStart"/>
            <w:r w:rsidRPr="00973745">
              <w:rPr>
                <w:rFonts w:ascii="Arial" w:hAnsi="Arial" w:cs="Arial"/>
                <w:sz w:val="26"/>
                <w:szCs w:val="26"/>
              </w:rPr>
              <w:t>Акта</w:t>
            </w:r>
            <w:proofErr w:type="spellEnd"/>
            <w:r w:rsidRPr="00973745">
              <w:rPr>
                <w:rFonts w:ascii="Arial" w:hAnsi="Arial" w:cs="Arial"/>
                <w:sz w:val="26"/>
                <w:szCs w:val="26"/>
              </w:rPr>
              <w:t xml:space="preserve"> встановлення факту здійснення догляду на території Львівської міської територіальної громади</w:t>
            </w:r>
          </w:p>
        </w:tc>
      </w:tr>
      <w:tr w:rsidR="00973745" w:rsidRPr="00973745" w:rsidTr="00973745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108.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973745">
              <w:rPr>
                <w:rFonts w:ascii="Arial" w:eastAsiaTheme="minorHAnsi" w:hAnsi="Arial" w:cs="Arial"/>
                <w:sz w:val="26"/>
                <w:szCs w:val="26"/>
              </w:rPr>
              <w:t>Складання актів обстежень матеріально-побутових умов домогосподарств / фактичного місця проживання осіб у випадках, визначених законодавством України, при призначенні житлових субсидій та наданні пільг</w:t>
            </w:r>
          </w:p>
        </w:tc>
      </w:tr>
      <w:tr w:rsidR="00973745" w:rsidRPr="00973745" w:rsidTr="00973745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109.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02296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Призначення одноразової грошової винагороди особам, яким присвоєно звання Герой України за здійснення визначного геройського вчинку</w:t>
            </w:r>
          </w:p>
        </w:tc>
      </w:tr>
      <w:tr w:rsidR="00973745" w:rsidRPr="00973745" w:rsidTr="00973745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110.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973745">
              <w:rPr>
                <w:rFonts w:ascii="Arial" w:eastAsiaTheme="minorHAnsi" w:hAnsi="Arial" w:cs="Arial"/>
                <w:sz w:val="26"/>
                <w:szCs w:val="26"/>
              </w:rPr>
              <w:t>Виплата одноразової грошової допомоги в разі загибелі (смерті) або інвалідності деяких категорій осіб відповідно до Закону України "Про статус ветеранів війни, гарантії їх соціального захисту"</w:t>
            </w:r>
          </w:p>
        </w:tc>
      </w:tr>
      <w:tr w:rsidR="00973745" w:rsidRPr="00973745" w:rsidTr="00973745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lastRenderedPageBreak/>
              <w:t>111.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02347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973745">
              <w:rPr>
                <w:rFonts w:ascii="Arial" w:eastAsiaTheme="minorHAnsi" w:hAnsi="Arial" w:cs="Arial"/>
                <w:sz w:val="26"/>
                <w:szCs w:val="26"/>
              </w:rPr>
              <w:t>Призначення виплати щорічної разової грошової допомоги ветеранам війни і жертвам нацистських переслідувань</w:t>
            </w:r>
          </w:p>
        </w:tc>
      </w:tr>
      <w:tr w:rsidR="00973745" w:rsidRPr="00973745" w:rsidTr="00973745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112.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01735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973745">
              <w:rPr>
                <w:rFonts w:ascii="Arial" w:eastAsiaTheme="minorHAnsi" w:hAnsi="Arial" w:cs="Arial"/>
                <w:sz w:val="26"/>
                <w:szCs w:val="26"/>
              </w:rPr>
              <w:t>Прийняття рішення про проведення безоплатного капітального ремонту власних житлових будинків і квартир осіб, що мають право на таку пільгу</w:t>
            </w:r>
          </w:p>
        </w:tc>
      </w:tr>
      <w:tr w:rsidR="00973745" w:rsidRPr="00973745" w:rsidTr="00973745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113.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973745">
              <w:rPr>
                <w:rFonts w:ascii="Arial" w:eastAsiaTheme="minorHAnsi" w:hAnsi="Arial" w:cs="Arial"/>
                <w:sz w:val="26"/>
                <w:szCs w:val="26"/>
              </w:rPr>
              <w:t>Забезпечення відшкодування витрат за безоплатне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</w:t>
            </w:r>
          </w:p>
        </w:tc>
      </w:tr>
      <w:tr w:rsidR="00973745" w:rsidRPr="00973745" w:rsidTr="00973745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114.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973745">
              <w:rPr>
                <w:rFonts w:ascii="Arial" w:eastAsiaTheme="minorHAnsi" w:hAnsi="Arial" w:cs="Arial"/>
                <w:sz w:val="26"/>
                <w:szCs w:val="26"/>
              </w:rPr>
              <w:t>Забезпечення відшкодування витрат за безоплатне спорудження надгробку на могилі померлої (загиблої) особи, яка має особливі заслуги та особливі трудові заслуги перед Батьківщиною за встановленим зразком</w:t>
            </w:r>
          </w:p>
        </w:tc>
      </w:tr>
      <w:tr w:rsidR="00973745" w:rsidRPr="00973745" w:rsidTr="00973745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115.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02542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973745">
              <w:rPr>
                <w:rFonts w:ascii="Arial" w:eastAsiaTheme="minorHAnsi" w:hAnsi="Arial" w:cs="Arial"/>
                <w:sz w:val="26"/>
                <w:szCs w:val="26"/>
              </w:rPr>
              <w:t xml:space="preserve">Призначення тимчасової допомоги на дітей, щодо яких встановлено факт відсутності батьківського піклування та які тимчасово влаштовані в сім’ю родичів, знайомих, прийомну сім’ю або дитячий будинок сімейного типу, </w:t>
            </w:r>
            <w:r w:rsidR="00166757">
              <w:rPr>
                <w:rFonts w:ascii="Arial" w:eastAsiaTheme="minorHAnsi" w:hAnsi="Arial" w:cs="Arial"/>
                <w:sz w:val="26"/>
                <w:szCs w:val="26"/>
              </w:rPr>
              <w:t>"</w:t>
            </w:r>
            <w:r w:rsidRPr="00973745">
              <w:rPr>
                <w:rFonts w:ascii="Arial" w:eastAsiaTheme="minorHAnsi" w:hAnsi="Arial" w:cs="Arial"/>
                <w:sz w:val="26"/>
                <w:szCs w:val="26"/>
              </w:rPr>
              <w:t>Дитина не одна”</w:t>
            </w:r>
          </w:p>
        </w:tc>
      </w:tr>
      <w:tr w:rsidR="00973745" w:rsidRPr="00973745" w:rsidTr="00973745">
        <w:trPr>
          <w:trHeight w:val="7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116.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Управління соціального захисту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745" w:rsidRPr="00973745" w:rsidRDefault="00973745" w:rsidP="0016675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73745">
              <w:rPr>
                <w:rFonts w:ascii="Arial" w:hAnsi="Arial" w:cs="Arial"/>
                <w:sz w:val="26"/>
                <w:szCs w:val="26"/>
              </w:rPr>
              <w:t>00000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745" w:rsidRPr="00973745" w:rsidRDefault="00973745" w:rsidP="00166757">
            <w:pPr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973745">
              <w:rPr>
                <w:rFonts w:ascii="Arial" w:eastAsiaTheme="minorHAnsi" w:hAnsi="Arial" w:cs="Arial"/>
                <w:sz w:val="26"/>
                <w:szCs w:val="26"/>
              </w:rPr>
              <w:t xml:space="preserve">Компенсація особам з інвалідністю та дітям з інвалідністю, які мають порушення опорно-рухового апарату та користуються кріслами колісними – мешканцям Львівської міської територіальної громади за отримані послуги перевезення в межах ініціативи </w:t>
            </w:r>
            <w:r w:rsidR="00166757">
              <w:rPr>
                <w:rFonts w:ascii="Arial" w:eastAsiaTheme="minorHAnsi" w:hAnsi="Arial" w:cs="Arial"/>
                <w:sz w:val="26"/>
                <w:szCs w:val="26"/>
              </w:rPr>
              <w:t>"</w:t>
            </w:r>
            <w:r w:rsidRPr="00973745">
              <w:rPr>
                <w:rFonts w:ascii="Arial" w:eastAsiaTheme="minorHAnsi" w:hAnsi="Arial" w:cs="Arial"/>
                <w:sz w:val="26"/>
                <w:szCs w:val="26"/>
              </w:rPr>
              <w:t>Інклюзивне таксі”</w:t>
            </w:r>
          </w:p>
        </w:tc>
      </w:tr>
    </w:tbl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973745" w:rsidP="00973745">
      <w:pPr>
        <w:jc w:val="both"/>
        <w:rPr>
          <w:rFonts w:ascii="Arial" w:hAnsi="Arial" w:cs="Arial"/>
          <w:sz w:val="26"/>
          <w:szCs w:val="26"/>
        </w:rPr>
      </w:pPr>
    </w:p>
    <w:p w:rsidR="00973745" w:rsidRPr="00973745" w:rsidRDefault="00166757" w:rsidP="0016675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973745" w:rsidRPr="00973745">
        <w:rPr>
          <w:rFonts w:ascii="Arial" w:hAnsi="Arial" w:cs="Arial"/>
          <w:sz w:val="26"/>
          <w:szCs w:val="26"/>
        </w:rPr>
        <w:t>Маркіян ЛОПАЧАК</w:t>
      </w:r>
    </w:p>
    <w:p w:rsidR="00973745" w:rsidRPr="00973745" w:rsidRDefault="00973745" w:rsidP="00166757">
      <w:pPr>
        <w:ind w:left="708"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Віза:</w:t>
      </w:r>
    </w:p>
    <w:p w:rsidR="00973745" w:rsidRPr="00973745" w:rsidRDefault="00973745" w:rsidP="00166757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973745">
        <w:rPr>
          <w:rFonts w:ascii="Arial" w:hAnsi="Arial" w:cs="Arial"/>
          <w:sz w:val="26"/>
          <w:szCs w:val="26"/>
        </w:rPr>
        <w:t>Начальник управління</w:t>
      </w:r>
    </w:p>
    <w:p w:rsidR="0094477C" w:rsidRPr="00973745" w:rsidRDefault="00166757" w:rsidP="00166757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адміністрування послуг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973745" w:rsidRPr="00973745">
        <w:rPr>
          <w:rFonts w:ascii="Arial" w:hAnsi="Arial" w:cs="Arial"/>
          <w:sz w:val="26"/>
          <w:szCs w:val="26"/>
        </w:rPr>
        <w:t>Мар’яна ДЮГАНЧУК</w:t>
      </w:r>
    </w:p>
    <w:sectPr w:rsidR="0094477C" w:rsidRPr="00973745" w:rsidSect="004137EA">
      <w:headerReference w:type="even" r:id="rId8"/>
      <w:headerReference w:type="default" r:id="rId9"/>
      <w:pgSz w:w="16838" w:h="11906" w:orient="landscape"/>
      <w:pgMar w:top="1985" w:right="851" w:bottom="1134" w:left="85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94C" w:rsidRDefault="00F7094C">
      <w:r>
        <w:separator/>
      </w:r>
    </w:p>
  </w:endnote>
  <w:endnote w:type="continuationSeparator" w:id="0">
    <w:p w:rsidR="00F7094C" w:rsidRDefault="00F7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94C" w:rsidRDefault="00F7094C">
      <w:r>
        <w:separator/>
      </w:r>
    </w:p>
  </w:footnote>
  <w:footnote w:type="continuationSeparator" w:id="0">
    <w:p w:rsidR="00F7094C" w:rsidRDefault="00F70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94C" w:rsidRDefault="00F7094C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094C" w:rsidRDefault="00F709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94C" w:rsidRDefault="00F7094C" w:rsidP="00274E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797F">
      <w:rPr>
        <w:rStyle w:val="a5"/>
        <w:noProof/>
      </w:rPr>
      <w:t>23</w:t>
    </w:r>
    <w:r>
      <w:rPr>
        <w:rStyle w:val="a5"/>
      </w:rPr>
      <w:fldChar w:fldCharType="end"/>
    </w:r>
  </w:p>
  <w:p w:rsidR="00F7094C" w:rsidRDefault="00F709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FBA"/>
    <w:multiLevelType w:val="multilevel"/>
    <w:tmpl w:val="0A408A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0A22"/>
    <w:multiLevelType w:val="hybridMultilevel"/>
    <w:tmpl w:val="26AC1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31AE"/>
    <w:multiLevelType w:val="multilevel"/>
    <w:tmpl w:val="27CC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E5E43"/>
    <w:multiLevelType w:val="hybridMultilevel"/>
    <w:tmpl w:val="EFE271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B486A"/>
    <w:multiLevelType w:val="hybridMultilevel"/>
    <w:tmpl w:val="7CB6C20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F7CA4"/>
    <w:multiLevelType w:val="hybridMultilevel"/>
    <w:tmpl w:val="09206D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77E86"/>
    <w:multiLevelType w:val="hybridMultilevel"/>
    <w:tmpl w:val="485A3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B73B6"/>
    <w:multiLevelType w:val="hybridMultilevel"/>
    <w:tmpl w:val="BBC0521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D3011B"/>
    <w:multiLevelType w:val="hybridMultilevel"/>
    <w:tmpl w:val="0B12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A0536"/>
    <w:multiLevelType w:val="multilevel"/>
    <w:tmpl w:val="44200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827A13"/>
    <w:multiLevelType w:val="multilevel"/>
    <w:tmpl w:val="1F00C5EC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1" w15:restartNumberingAfterBreak="0">
    <w:nsid w:val="7F0358F7"/>
    <w:multiLevelType w:val="hybridMultilevel"/>
    <w:tmpl w:val="71C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11774"/>
    <w:rsid w:val="00027E71"/>
    <w:rsid w:val="000343D9"/>
    <w:rsid w:val="00044D21"/>
    <w:rsid w:val="00054943"/>
    <w:rsid w:val="000625EB"/>
    <w:rsid w:val="0006555B"/>
    <w:rsid w:val="00073652"/>
    <w:rsid w:val="000D0F23"/>
    <w:rsid w:val="000E3DB7"/>
    <w:rsid w:val="001039AF"/>
    <w:rsid w:val="00104336"/>
    <w:rsid w:val="0014449E"/>
    <w:rsid w:val="00166757"/>
    <w:rsid w:val="00170B95"/>
    <w:rsid w:val="00191592"/>
    <w:rsid w:val="001A0A74"/>
    <w:rsid w:val="001D5A5E"/>
    <w:rsid w:val="001F4954"/>
    <w:rsid w:val="00207F8C"/>
    <w:rsid w:val="0024258D"/>
    <w:rsid w:val="00242F1D"/>
    <w:rsid w:val="00250506"/>
    <w:rsid w:val="002549C0"/>
    <w:rsid w:val="00274EFD"/>
    <w:rsid w:val="00295CA3"/>
    <w:rsid w:val="002A65B0"/>
    <w:rsid w:val="002D7F48"/>
    <w:rsid w:val="003113B3"/>
    <w:rsid w:val="003231E4"/>
    <w:rsid w:val="00331D6E"/>
    <w:rsid w:val="0033353D"/>
    <w:rsid w:val="0034688D"/>
    <w:rsid w:val="0037073D"/>
    <w:rsid w:val="00375D08"/>
    <w:rsid w:val="003840B4"/>
    <w:rsid w:val="00386CE8"/>
    <w:rsid w:val="003C451C"/>
    <w:rsid w:val="003F12D9"/>
    <w:rsid w:val="003F63C5"/>
    <w:rsid w:val="004137EA"/>
    <w:rsid w:val="0041591C"/>
    <w:rsid w:val="0044766F"/>
    <w:rsid w:val="00476173"/>
    <w:rsid w:val="00480C2D"/>
    <w:rsid w:val="004E1815"/>
    <w:rsid w:val="00510E4D"/>
    <w:rsid w:val="005164AC"/>
    <w:rsid w:val="005212FD"/>
    <w:rsid w:val="0053339C"/>
    <w:rsid w:val="005624ED"/>
    <w:rsid w:val="005760F4"/>
    <w:rsid w:val="00585A45"/>
    <w:rsid w:val="00594160"/>
    <w:rsid w:val="005B7BC1"/>
    <w:rsid w:val="005E0262"/>
    <w:rsid w:val="005F5AAD"/>
    <w:rsid w:val="00601328"/>
    <w:rsid w:val="0063638E"/>
    <w:rsid w:val="00637B3C"/>
    <w:rsid w:val="006435FA"/>
    <w:rsid w:val="00651AEC"/>
    <w:rsid w:val="00665FCF"/>
    <w:rsid w:val="00670EB9"/>
    <w:rsid w:val="00676B1B"/>
    <w:rsid w:val="006A49C7"/>
    <w:rsid w:val="006E5CA5"/>
    <w:rsid w:val="0070483A"/>
    <w:rsid w:val="00764D06"/>
    <w:rsid w:val="00771C3F"/>
    <w:rsid w:val="0078624A"/>
    <w:rsid w:val="00797B50"/>
    <w:rsid w:val="007C7F62"/>
    <w:rsid w:val="007D157D"/>
    <w:rsid w:val="00810669"/>
    <w:rsid w:val="0084015F"/>
    <w:rsid w:val="008518B4"/>
    <w:rsid w:val="00871267"/>
    <w:rsid w:val="00893EBF"/>
    <w:rsid w:val="008B4D56"/>
    <w:rsid w:val="008E7BF8"/>
    <w:rsid w:val="008F191C"/>
    <w:rsid w:val="008F522D"/>
    <w:rsid w:val="009117AD"/>
    <w:rsid w:val="00937DF9"/>
    <w:rsid w:val="0094477C"/>
    <w:rsid w:val="00973745"/>
    <w:rsid w:val="00975637"/>
    <w:rsid w:val="009A25AA"/>
    <w:rsid w:val="009B52F8"/>
    <w:rsid w:val="009D0CDF"/>
    <w:rsid w:val="009D4169"/>
    <w:rsid w:val="009E69B2"/>
    <w:rsid w:val="00A35322"/>
    <w:rsid w:val="00A624B6"/>
    <w:rsid w:val="00AA4EAC"/>
    <w:rsid w:val="00AE0B3D"/>
    <w:rsid w:val="00B1508A"/>
    <w:rsid w:val="00B53FD8"/>
    <w:rsid w:val="00B62A95"/>
    <w:rsid w:val="00B66AE5"/>
    <w:rsid w:val="00B7048C"/>
    <w:rsid w:val="00B82C61"/>
    <w:rsid w:val="00BA44E0"/>
    <w:rsid w:val="00BB75F6"/>
    <w:rsid w:val="00BB797F"/>
    <w:rsid w:val="00BD23DC"/>
    <w:rsid w:val="00C0523B"/>
    <w:rsid w:val="00C060FE"/>
    <w:rsid w:val="00C375B9"/>
    <w:rsid w:val="00C760BA"/>
    <w:rsid w:val="00C846C5"/>
    <w:rsid w:val="00C93C8E"/>
    <w:rsid w:val="00CA27DC"/>
    <w:rsid w:val="00CA4E01"/>
    <w:rsid w:val="00CB18F9"/>
    <w:rsid w:val="00CD1FCC"/>
    <w:rsid w:val="00CE53E8"/>
    <w:rsid w:val="00CF0E3A"/>
    <w:rsid w:val="00D27FFB"/>
    <w:rsid w:val="00D33FC1"/>
    <w:rsid w:val="00D41385"/>
    <w:rsid w:val="00D41708"/>
    <w:rsid w:val="00D53778"/>
    <w:rsid w:val="00D60224"/>
    <w:rsid w:val="00DB7385"/>
    <w:rsid w:val="00E664FD"/>
    <w:rsid w:val="00E77B2F"/>
    <w:rsid w:val="00E827BB"/>
    <w:rsid w:val="00EA47D2"/>
    <w:rsid w:val="00F04101"/>
    <w:rsid w:val="00F05BCF"/>
    <w:rsid w:val="00F13806"/>
    <w:rsid w:val="00F155D4"/>
    <w:rsid w:val="00F24D6A"/>
    <w:rsid w:val="00F67845"/>
    <w:rsid w:val="00F67D67"/>
    <w:rsid w:val="00F7094C"/>
    <w:rsid w:val="00F71037"/>
    <w:rsid w:val="00F84FB2"/>
    <w:rsid w:val="00F875EA"/>
    <w:rsid w:val="00FF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8DC4C-CBA4-49C2-B2D6-F49E41B7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37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E827BB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745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75B9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C375B9"/>
    <w:rPr>
      <w:sz w:val="24"/>
      <w:szCs w:val="24"/>
      <w:lang w:eastAsia="ar-SA"/>
    </w:rPr>
  </w:style>
  <w:style w:type="character" w:styleId="a5">
    <w:name w:val="page number"/>
    <w:basedOn w:val="a0"/>
    <w:rsid w:val="005624ED"/>
  </w:style>
  <w:style w:type="paragraph" w:styleId="a6">
    <w:name w:val="footer"/>
    <w:basedOn w:val="a"/>
    <w:link w:val="a7"/>
    <w:uiPriority w:val="99"/>
    <w:rsid w:val="00CF0E3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C375B9"/>
    <w:rPr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rsid w:val="008F191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C375B9"/>
    <w:rPr>
      <w:rFonts w:ascii="Tahoma" w:hAnsi="Tahoma" w:cs="Tahoma"/>
      <w:sz w:val="16"/>
      <w:szCs w:val="16"/>
      <w:lang w:eastAsia="ar-SA"/>
    </w:rPr>
  </w:style>
  <w:style w:type="paragraph" w:customStyle="1" w:styleId="aa">
    <w:name w:val="Знак Знак Знак Знак Знак Знак"/>
    <w:basedOn w:val="a"/>
    <w:uiPriority w:val="99"/>
    <w:rsid w:val="007C7F62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3C451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E827BB"/>
    <w:rPr>
      <w:b/>
      <w:bCs/>
    </w:rPr>
  </w:style>
  <w:style w:type="character" w:customStyle="1" w:styleId="apple-converted-space">
    <w:name w:val="apple-converted-space"/>
    <w:basedOn w:val="a0"/>
    <w:rsid w:val="00E827BB"/>
  </w:style>
  <w:style w:type="paragraph" w:styleId="ad">
    <w:name w:val="List Paragraph"/>
    <w:basedOn w:val="a"/>
    <w:uiPriority w:val="99"/>
    <w:qFormat/>
    <w:rsid w:val="00386CE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e">
    <w:name w:val="Hyperlink"/>
    <w:uiPriority w:val="99"/>
    <w:unhideWhenUsed/>
    <w:rsid w:val="00E664FD"/>
    <w:rPr>
      <w:color w:val="0563C1"/>
      <w:u w:val="single"/>
    </w:rPr>
  </w:style>
  <w:style w:type="character" w:styleId="af">
    <w:name w:val="FollowedHyperlink"/>
    <w:uiPriority w:val="99"/>
    <w:unhideWhenUsed/>
    <w:rsid w:val="00E664FD"/>
    <w:rPr>
      <w:color w:val="954F72"/>
      <w:u w:val="single"/>
    </w:rPr>
  </w:style>
  <w:style w:type="character" w:styleId="af0">
    <w:name w:val="Emphasis"/>
    <w:uiPriority w:val="20"/>
    <w:qFormat/>
    <w:rsid w:val="00E664FD"/>
    <w:rPr>
      <w:i/>
      <w:iCs/>
    </w:rPr>
  </w:style>
  <w:style w:type="paragraph" w:customStyle="1" w:styleId="msonormal0">
    <w:name w:val="msonormal"/>
    <w:basedOn w:val="a"/>
    <w:uiPriority w:val="99"/>
    <w:rsid w:val="00A35322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1">
    <w:name w:val="No Spacing"/>
    <w:uiPriority w:val="1"/>
    <w:qFormat/>
    <w:rsid w:val="00A3532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73745"/>
    <w:rPr>
      <w:rFonts w:ascii="Cambria" w:hAnsi="Cambria"/>
      <w:color w:val="243F60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973745"/>
    <w:rPr>
      <w:b/>
      <w:bCs/>
      <w:sz w:val="36"/>
      <w:szCs w:val="36"/>
    </w:rPr>
  </w:style>
  <w:style w:type="paragraph" w:styleId="af2">
    <w:name w:val="Normal (Web)"/>
    <w:basedOn w:val="a"/>
    <w:uiPriority w:val="99"/>
    <w:unhideWhenUsed/>
    <w:rsid w:val="0097374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3">
    <w:name w:val="annotation text"/>
    <w:basedOn w:val="a"/>
    <w:link w:val="af4"/>
    <w:uiPriority w:val="99"/>
    <w:unhideWhenUsed/>
    <w:rsid w:val="00973745"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rsid w:val="00973745"/>
    <w:rPr>
      <w:lang w:eastAsia="ar-SA"/>
    </w:rPr>
  </w:style>
  <w:style w:type="paragraph" w:styleId="af5">
    <w:name w:val="Body Text"/>
    <w:basedOn w:val="a"/>
    <w:link w:val="af6"/>
    <w:uiPriority w:val="1"/>
    <w:unhideWhenUsed/>
    <w:qFormat/>
    <w:rsid w:val="00973745"/>
    <w:pPr>
      <w:widowControl w:val="0"/>
      <w:suppressAutoHyphens w:val="0"/>
      <w:autoSpaceDE w:val="0"/>
      <w:autoSpaceDN w:val="0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character" w:customStyle="1" w:styleId="af6">
    <w:name w:val="Основний текст Знак"/>
    <w:basedOn w:val="a0"/>
    <w:link w:val="af5"/>
    <w:uiPriority w:val="1"/>
    <w:rsid w:val="00973745"/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af7">
    <w:name w:val="annotation subject"/>
    <w:basedOn w:val="af3"/>
    <w:next w:val="af3"/>
    <w:link w:val="af8"/>
    <w:uiPriority w:val="99"/>
    <w:unhideWhenUsed/>
    <w:rsid w:val="00973745"/>
    <w:rPr>
      <w:b/>
      <w:bCs/>
    </w:rPr>
  </w:style>
  <w:style w:type="character" w:customStyle="1" w:styleId="af8">
    <w:name w:val="Тема примітки Знак"/>
    <w:basedOn w:val="af4"/>
    <w:link w:val="af7"/>
    <w:uiPriority w:val="99"/>
    <w:rsid w:val="00973745"/>
    <w:rPr>
      <w:b/>
      <w:bCs/>
      <w:lang w:eastAsia="ar-SA"/>
    </w:rPr>
  </w:style>
  <w:style w:type="character" w:customStyle="1" w:styleId="21">
    <w:name w:val="Заголовок №2_"/>
    <w:link w:val="22"/>
    <w:locked/>
    <w:rsid w:val="00973745"/>
    <w:rPr>
      <w:rFonts w:ascii="Arial" w:eastAsia="Arial" w:hAnsi="Arial" w:cs="Arial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973745"/>
    <w:pPr>
      <w:widowControl w:val="0"/>
      <w:shd w:val="clear" w:color="auto" w:fill="FFFFFF"/>
      <w:suppressAutoHyphens w:val="0"/>
      <w:spacing w:before="420" w:after="60" w:line="0" w:lineRule="atLeast"/>
      <w:outlineLvl w:val="1"/>
    </w:pPr>
    <w:rPr>
      <w:rFonts w:ascii="Arial" w:eastAsia="Arial" w:hAnsi="Arial" w:cs="Arial"/>
      <w:b/>
      <w:bCs/>
      <w:sz w:val="20"/>
      <w:szCs w:val="20"/>
      <w:lang w:eastAsia="uk-UA"/>
    </w:rPr>
  </w:style>
  <w:style w:type="paragraph" w:customStyle="1" w:styleId="Default">
    <w:name w:val="Default"/>
    <w:uiPriority w:val="99"/>
    <w:rsid w:val="0097374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f9">
    <w:name w:val="Знак Знак"/>
    <w:basedOn w:val="a"/>
    <w:uiPriority w:val="99"/>
    <w:rsid w:val="00973745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Абзац списку1"/>
    <w:basedOn w:val="a"/>
    <w:uiPriority w:val="99"/>
    <w:rsid w:val="00973745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rvps14">
    <w:name w:val="rvps14"/>
    <w:basedOn w:val="a"/>
    <w:uiPriority w:val="99"/>
    <w:rsid w:val="00973745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23">
    <w:name w:val="Основной текст (2)_"/>
    <w:link w:val="24"/>
    <w:locked/>
    <w:rsid w:val="00973745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73745"/>
    <w:pPr>
      <w:shd w:val="clear" w:color="auto" w:fill="FFFFFF"/>
      <w:suppressAutoHyphens w:val="0"/>
      <w:spacing w:before="540" w:after="300" w:line="317" w:lineRule="exact"/>
      <w:jc w:val="center"/>
    </w:pPr>
    <w:rPr>
      <w:rFonts w:ascii="Arial" w:eastAsia="Arial" w:hAnsi="Arial" w:cs="Arial"/>
      <w:sz w:val="23"/>
      <w:szCs w:val="23"/>
      <w:lang w:eastAsia="uk-UA"/>
    </w:rPr>
  </w:style>
  <w:style w:type="paragraph" w:customStyle="1" w:styleId="afa">
    <w:name w:val="Нормальний текст"/>
    <w:basedOn w:val="a"/>
    <w:uiPriority w:val="99"/>
    <w:rsid w:val="00973745"/>
    <w:pPr>
      <w:suppressAutoHyphens w:val="0"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Standard">
    <w:name w:val="Standard"/>
    <w:uiPriority w:val="99"/>
    <w:rsid w:val="00973745"/>
    <w:pPr>
      <w:suppressAutoHyphens/>
      <w:autoSpaceDN w:val="0"/>
    </w:pPr>
    <w:rPr>
      <w:kern w:val="3"/>
      <w:sz w:val="24"/>
      <w:szCs w:val="24"/>
      <w:lang w:eastAsia="ar-SA"/>
    </w:rPr>
  </w:style>
  <w:style w:type="character" w:styleId="afb">
    <w:name w:val="annotation reference"/>
    <w:uiPriority w:val="99"/>
    <w:unhideWhenUsed/>
    <w:rsid w:val="00973745"/>
    <w:rPr>
      <w:sz w:val="16"/>
      <w:szCs w:val="16"/>
    </w:rPr>
  </w:style>
  <w:style w:type="character" w:customStyle="1" w:styleId="afc">
    <w:name w:val="Основной шрифт абзаца"/>
    <w:rsid w:val="00973745"/>
  </w:style>
  <w:style w:type="character" w:customStyle="1" w:styleId="normaltextrun">
    <w:name w:val="normaltextrun"/>
    <w:basedOn w:val="a0"/>
    <w:rsid w:val="00973745"/>
  </w:style>
  <w:style w:type="character" w:customStyle="1" w:styleId="eop">
    <w:name w:val="eop"/>
    <w:basedOn w:val="a0"/>
    <w:rsid w:val="00973745"/>
  </w:style>
  <w:style w:type="numbering" w:customStyle="1" w:styleId="WWNum2">
    <w:name w:val="WWNum2"/>
    <w:rsid w:val="0097374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EF461-950F-4F86-BC47-83F419FD4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69</Pages>
  <Words>13620</Words>
  <Characters>100846</Characters>
  <Application>Microsoft Office Word</Application>
  <DocSecurity>0</DocSecurity>
  <Lines>840</Lines>
  <Paragraphs>228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114238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PC2</dc:creator>
  <cp:keywords/>
  <cp:lastModifiedBy>user</cp:lastModifiedBy>
  <cp:revision>4</cp:revision>
  <cp:lastPrinted>2024-06-26T12:55:00Z</cp:lastPrinted>
  <dcterms:created xsi:type="dcterms:W3CDTF">2024-06-25T11:12:00Z</dcterms:created>
  <dcterms:modified xsi:type="dcterms:W3CDTF">2025-10-08T07:16:00Z</dcterms:modified>
</cp:coreProperties>
</file>