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3D" w:rsidRDefault="002A6DCA" w:rsidP="008B5AB3">
      <w:pPr>
        <w:ind w:left="5664" w:firstLine="708"/>
        <w:rPr>
          <w:rFonts w:ascii="Svoboda" w:hAnsi="Svoboda"/>
          <w:sz w:val="26"/>
          <w:szCs w:val="26"/>
        </w:rPr>
      </w:pPr>
      <w:r w:rsidRPr="002A6DCA">
        <w:rPr>
          <w:rFonts w:ascii="Svoboda" w:hAnsi="Svoboda"/>
          <w:sz w:val="26"/>
          <w:szCs w:val="26"/>
        </w:rPr>
        <w:t>Додаток</w:t>
      </w:r>
    </w:p>
    <w:p w:rsidR="002A6DCA" w:rsidRDefault="008B5AB3">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 xml:space="preserve">до </w:t>
      </w:r>
      <w:r w:rsidR="002A6DCA">
        <w:rPr>
          <w:rFonts w:ascii="Svoboda" w:hAnsi="Svoboda"/>
          <w:sz w:val="26"/>
          <w:szCs w:val="26"/>
        </w:rPr>
        <w:t>ухвал</w:t>
      </w:r>
      <w:r>
        <w:rPr>
          <w:rFonts w:ascii="Svoboda" w:hAnsi="Svoboda"/>
          <w:sz w:val="26"/>
          <w:szCs w:val="26"/>
        </w:rPr>
        <w:t>и</w:t>
      </w:r>
      <w:r w:rsidR="002A6DCA">
        <w:rPr>
          <w:rFonts w:ascii="Svoboda" w:hAnsi="Svoboda"/>
          <w:sz w:val="26"/>
          <w:szCs w:val="26"/>
        </w:rPr>
        <w:t xml:space="preserve"> міської ради</w:t>
      </w:r>
    </w:p>
    <w:p w:rsidR="002A6DCA" w:rsidRDefault="008B5AB3">
      <w:pPr>
        <w:rPr>
          <w:rFonts w:ascii="Svoboda" w:hAnsi="Svoboda"/>
          <w:sz w:val="26"/>
          <w:szCs w:val="26"/>
          <w:u w:val="single"/>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002A6DCA">
        <w:rPr>
          <w:rFonts w:ascii="Svoboda" w:hAnsi="Svoboda"/>
          <w:sz w:val="26"/>
          <w:szCs w:val="26"/>
        </w:rPr>
        <w:t xml:space="preserve">від </w:t>
      </w:r>
      <w:r>
        <w:rPr>
          <w:rFonts w:ascii="Svoboda" w:hAnsi="Svoboda"/>
          <w:sz w:val="26"/>
          <w:szCs w:val="26"/>
        </w:rPr>
        <w:t xml:space="preserve">___________ </w:t>
      </w:r>
      <w:r w:rsidR="002A6DCA">
        <w:rPr>
          <w:rFonts w:ascii="Svoboda" w:hAnsi="Svoboda"/>
          <w:sz w:val="26"/>
          <w:szCs w:val="26"/>
        </w:rPr>
        <w:t xml:space="preserve">№ </w:t>
      </w:r>
      <w:r>
        <w:rPr>
          <w:rFonts w:ascii="Svoboda" w:hAnsi="Svoboda"/>
          <w:sz w:val="26"/>
          <w:szCs w:val="26"/>
        </w:rPr>
        <w:t>_____</w:t>
      </w:r>
    </w:p>
    <w:p w:rsidR="008B5AB3" w:rsidRDefault="008B5AB3">
      <w:pPr>
        <w:rPr>
          <w:rFonts w:ascii="Svoboda" w:hAnsi="Svoboda"/>
          <w:sz w:val="26"/>
          <w:szCs w:val="26"/>
          <w:u w:val="single"/>
        </w:rPr>
      </w:pPr>
    </w:p>
    <w:p w:rsidR="008B5AB3" w:rsidRDefault="008B5AB3" w:rsidP="008B5AB3">
      <w:pPr>
        <w:ind w:left="6237" w:firstLine="135"/>
        <w:rPr>
          <w:rFonts w:ascii="Arial" w:eastAsia="Calibri" w:hAnsi="Arial" w:cs="Arial"/>
          <w:sz w:val="26"/>
          <w:szCs w:val="26"/>
        </w:rPr>
      </w:pPr>
      <w:r>
        <w:rPr>
          <w:rFonts w:ascii="Arial" w:hAnsi="Arial" w:cs="Arial"/>
          <w:sz w:val="26"/>
          <w:szCs w:val="26"/>
        </w:rPr>
        <w:t>"</w:t>
      </w:r>
      <w:r>
        <w:rPr>
          <w:rFonts w:ascii="Arial" w:eastAsia="Calibri" w:hAnsi="Arial" w:cs="Arial"/>
          <w:sz w:val="26"/>
          <w:szCs w:val="26"/>
        </w:rPr>
        <w:t xml:space="preserve">Додаток 12 </w:t>
      </w:r>
    </w:p>
    <w:p w:rsidR="008B5AB3" w:rsidRDefault="008B5AB3" w:rsidP="008B5AB3">
      <w:pPr>
        <w:ind w:left="4956" w:firstLine="708"/>
        <w:rPr>
          <w:rFonts w:ascii="Arial" w:hAnsi="Arial" w:cs="Arial"/>
          <w:sz w:val="26"/>
          <w:szCs w:val="26"/>
        </w:rPr>
      </w:pPr>
      <w:r>
        <w:rPr>
          <w:rFonts w:ascii="Arial" w:hAnsi="Arial" w:cs="Arial"/>
          <w:sz w:val="26"/>
          <w:szCs w:val="26"/>
        </w:rPr>
        <w:t>до Положення про ваучерну</w:t>
      </w:r>
    </w:p>
    <w:p w:rsidR="008B5AB3" w:rsidRDefault="008B5AB3" w:rsidP="008B5AB3">
      <w:pPr>
        <w:ind w:left="5664"/>
        <w:rPr>
          <w:rFonts w:ascii="Arial" w:hAnsi="Arial" w:cs="Arial"/>
          <w:sz w:val="26"/>
          <w:szCs w:val="26"/>
        </w:rPr>
      </w:pPr>
      <w:r>
        <w:rPr>
          <w:rFonts w:ascii="Arial" w:hAnsi="Arial" w:cs="Arial"/>
          <w:sz w:val="26"/>
          <w:szCs w:val="26"/>
        </w:rPr>
        <w:t>підтримку бізнесу в період воєнного стану</w:t>
      </w:r>
    </w:p>
    <w:p w:rsidR="008B5AB3" w:rsidRDefault="008B5AB3" w:rsidP="008B5AB3">
      <w:pPr>
        <w:rPr>
          <w:rFonts w:ascii="Arial" w:eastAsia="Calibri" w:hAnsi="Arial" w:cs="Arial"/>
          <w:sz w:val="26"/>
          <w:szCs w:val="26"/>
        </w:rPr>
      </w:pPr>
    </w:p>
    <w:p w:rsidR="008B5AB3" w:rsidRDefault="008B5AB3" w:rsidP="008B5AB3">
      <w:pPr>
        <w:rPr>
          <w:rFonts w:ascii="Arial" w:eastAsia="Calibri" w:hAnsi="Arial" w:cs="Arial"/>
          <w:sz w:val="26"/>
          <w:szCs w:val="26"/>
        </w:rPr>
      </w:pPr>
    </w:p>
    <w:p w:rsidR="008B5AB3" w:rsidRDefault="008B5AB3" w:rsidP="008B5AB3">
      <w:pPr>
        <w:ind w:left="5664"/>
        <w:rPr>
          <w:rFonts w:ascii="Arial" w:hAnsi="Arial" w:cs="Arial"/>
          <w:sz w:val="26"/>
          <w:szCs w:val="26"/>
        </w:rPr>
      </w:pPr>
      <w:r>
        <w:rPr>
          <w:rFonts w:ascii="Arial" w:hAnsi="Arial" w:cs="Arial"/>
          <w:sz w:val="26"/>
          <w:szCs w:val="26"/>
        </w:rPr>
        <w:t xml:space="preserve">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8B5AB3" w:rsidRDefault="008B5AB3" w:rsidP="008B5AB3">
      <w:pPr>
        <w:ind w:left="5664"/>
        <w:rPr>
          <w:rFonts w:ascii="Arial" w:hAnsi="Arial" w:cs="Arial"/>
          <w:sz w:val="26"/>
          <w:szCs w:val="26"/>
        </w:rPr>
      </w:pPr>
    </w:p>
    <w:p w:rsidR="008B5AB3" w:rsidRDefault="008B5AB3" w:rsidP="008B5AB3">
      <w:pPr>
        <w:rPr>
          <w:rFonts w:ascii="Arial" w:hAnsi="Arial" w:cs="Arial"/>
          <w:sz w:val="26"/>
          <w:szCs w:val="26"/>
        </w:rPr>
      </w:pPr>
    </w:p>
    <w:p w:rsidR="008B5AB3" w:rsidRDefault="008B5AB3" w:rsidP="008B5AB3">
      <w:pPr>
        <w:jc w:val="center"/>
        <w:rPr>
          <w:rFonts w:ascii="Arial" w:hAnsi="Arial" w:cs="Arial"/>
          <w:sz w:val="26"/>
          <w:szCs w:val="26"/>
          <w:lang w:eastAsia="ru-RU"/>
        </w:rPr>
      </w:pPr>
      <w:r>
        <w:rPr>
          <w:rFonts w:ascii="Arial" w:hAnsi="Arial" w:cs="Arial"/>
          <w:sz w:val="26"/>
          <w:szCs w:val="26"/>
          <w:lang w:eastAsia="ru-RU"/>
        </w:rPr>
        <w:t>ЗАЯВА</w:t>
      </w:r>
    </w:p>
    <w:p w:rsidR="008B5AB3" w:rsidRPr="008B5AB3" w:rsidRDefault="008B5AB3" w:rsidP="008B5AB3">
      <w:pPr>
        <w:jc w:val="center"/>
        <w:rPr>
          <w:rFonts w:ascii="Arial" w:eastAsia="Calibri" w:hAnsi="Arial" w:cs="Arial"/>
          <w:i/>
          <w:sz w:val="26"/>
          <w:szCs w:val="26"/>
        </w:rPr>
      </w:pPr>
      <w:r>
        <w:rPr>
          <w:rFonts w:ascii="Arial" w:eastAsia="Calibri" w:hAnsi="Arial" w:cs="Arial"/>
          <w:sz w:val="26"/>
          <w:szCs w:val="26"/>
        </w:rPr>
        <w:t xml:space="preserve">на отримання ваучера на енергозабезпечення </w:t>
      </w:r>
      <w:r w:rsidR="00FE6821">
        <w:rPr>
          <w:rFonts w:ascii="Arial" w:eastAsia="Calibri" w:hAnsi="Arial" w:cs="Arial"/>
          <w:sz w:val="26"/>
          <w:szCs w:val="26"/>
        </w:rPr>
        <w:t>–</w:t>
      </w:r>
      <w:r>
        <w:rPr>
          <w:rFonts w:ascii="Arial" w:eastAsia="Calibri" w:hAnsi="Arial" w:cs="Arial"/>
          <w:sz w:val="26"/>
          <w:szCs w:val="26"/>
        </w:rPr>
        <w:t xml:space="preserve"> </w:t>
      </w:r>
      <w:r>
        <w:rPr>
          <w:rFonts w:ascii="Arial" w:hAnsi="Arial" w:cs="Arial"/>
          <w:sz w:val="26"/>
          <w:szCs w:val="26"/>
        </w:rPr>
        <w:t>часткову компенсацію вартості закупівлі генератора</w:t>
      </w:r>
      <w:r>
        <w:rPr>
          <w:rFonts w:ascii="Arial" w:hAnsi="Arial" w:cs="Arial"/>
          <w:bCs/>
          <w:sz w:val="26"/>
          <w:szCs w:val="26"/>
          <w:lang w:eastAsia="uk-UA"/>
        </w:rPr>
        <w:t xml:space="preserve"> для забезпечення безперебійної роботи </w:t>
      </w:r>
      <w:r w:rsidR="00F950EB">
        <w:rPr>
          <w:rFonts w:ascii="Arial" w:hAnsi="Arial" w:cs="Arial"/>
          <w:sz w:val="26"/>
          <w:szCs w:val="26"/>
        </w:rPr>
        <w:t xml:space="preserve">суб'єктів підприємницької діяльності – юридичних осіб та фізичних осіб – підприємців, які виготовляють </w:t>
      </w:r>
      <w:r w:rsidR="00FE2C25">
        <w:rPr>
          <w:rFonts w:ascii="Arial" w:hAnsi="Arial" w:cs="Arial"/>
          <w:sz w:val="26"/>
          <w:szCs w:val="26"/>
        </w:rPr>
        <w:t>(…)</w:t>
      </w:r>
      <w:bookmarkStart w:id="0" w:name="_GoBack"/>
      <w:bookmarkEnd w:id="0"/>
    </w:p>
    <w:p w:rsidR="008B5AB3" w:rsidRDefault="008B5AB3" w:rsidP="008B5AB3">
      <w:pPr>
        <w:tabs>
          <w:tab w:val="left" w:pos="5812"/>
        </w:tabs>
        <w:ind w:firstLine="709"/>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4753"/>
        <w:gridCol w:w="3053"/>
      </w:tblGrid>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1.</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 xml:space="preserve">Повна назва заявника </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2.</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3.</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Код ЄДРПОУ / ІПН</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4.</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Юридична адреса</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5.</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Фактична адреса розташування, назва приміщення</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6.</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 xml:space="preserve">Контактні телефони, </w:t>
            </w:r>
          </w:p>
          <w:p w:rsidR="008B5AB3" w:rsidRDefault="008B5AB3" w:rsidP="008B5AB3">
            <w:pPr>
              <w:jc w:val="left"/>
              <w:rPr>
                <w:rFonts w:ascii="Arial" w:hAnsi="Arial" w:cs="Arial"/>
                <w:sz w:val="26"/>
                <w:szCs w:val="26"/>
                <w:lang w:eastAsia="ru-RU"/>
              </w:rPr>
            </w:pPr>
            <w:r>
              <w:rPr>
                <w:rFonts w:ascii="Arial" w:hAnsi="Arial" w:cs="Arial"/>
                <w:sz w:val="26"/>
                <w:szCs w:val="26"/>
                <w:lang w:eastAsia="ru-RU"/>
              </w:rPr>
              <w:t>електронна пошта</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7.</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8.</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Дата придбання генератора</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9.</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Серійний номер генератора</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10.</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 xml:space="preserve">Потужність генератора, </w:t>
            </w:r>
            <w:r>
              <w:rPr>
                <w:rFonts w:ascii="Arial" w:hAnsi="Arial" w:cs="Arial"/>
                <w:sz w:val="26"/>
                <w:szCs w:val="26"/>
              </w:rPr>
              <w:t>кВт</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11.</w:t>
            </w:r>
          </w:p>
        </w:tc>
        <w:tc>
          <w:tcPr>
            <w:tcW w:w="4753" w:type="dxa"/>
            <w:tcBorders>
              <w:top w:val="single" w:sz="4" w:space="0" w:color="auto"/>
              <w:left w:val="single" w:sz="4" w:space="0" w:color="auto"/>
              <w:bottom w:val="single" w:sz="4" w:space="0" w:color="auto"/>
              <w:right w:val="single" w:sz="4" w:space="0" w:color="auto"/>
            </w:tcBorders>
            <w:hideMark/>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Вартість генератора, грн</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r w:rsidR="008B5AB3" w:rsidTr="008933D5">
        <w:tc>
          <w:tcPr>
            <w:tcW w:w="1550" w:type="dxa"/>
            <w:tcBorders>
              <w:top w:val="single" w:sz="4" w:space="0" w:color="auto"/>
              <w:left w:val="single" w:sz="4" w:space="0" w:color="auto"/>
              <w:bottom w:val="single" w:sz="4" w:space="0" w:color="auto"/>
              <w:right w:val="single" w:sz="4" w:space="0" w:color="auto"/>
            </w:tcBorders>
            <w:hideMark/>
          </w:tcPr>
          <w:p w:rsidR="008B5AB3" w:rsidRDefault="008B5AB3" w:rsidP="008933D5">
            <w:pPr>
              <w:ind w:left="142" w:right="830"/>
              <w:jc w:val="center"/>
              <w:rPr>
                <w:rFonts w:ascii="Arial" w:hAnsi="Arial" w:cs="Arial"/>
                <w:sz w:val="26"/>
                <w:szCs w:val="26"/>
              </w:rPr>
            </w:pPr>
            <w:r>
              <w:rPr>
                <w:rFonts w:ascii="Arial" w:hAnsi="Arial" w:cs="Arial"/>
                <w:sz w:val="26"/>
                <w:szCs w:val="26"/>
              </w:rPr>
              <w:t>12.</w:t>
            </w:r>
          </w:p>
        </w:tc>
        <w:tc>
          <w:tcPr>
            <w:tcW w:w="4753" w:type="dxa"/>
            <w:tcBorders>
              <w:top w:val="single" w:sz="4" w:space="0" w:color="auto"/>
              <w:left w:val="single" w:sz="4" w:space="0" w:color="auto"/>
              <w:bottom w:val="single" w:sz="4" w:space="0" w:color="auto"/>
              <w:right w:val="single" w:sz="4" w:space="0" w:color="auto"/>
            </w:tcBorders>
          </w:tcPr>
          <w:p w:rsidR="008B5AB3" w:rsidRDefault="008B5AB3" w:rsidP="008B5AB3">
            <w:pPr>
              <w:jc w:val="left"/>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3053" w:type="dxa"/>
            <w:tcBorders>
              <w:top w:val="single" w:sz="4" w:space="0" w:color="auto"/>
              <w:left w:val="single" w:sz="4" w:space="0" w:color="auto"/>
              <w:bottom w:val="single" w:sz="4" w:space="0" w:color="auto"/>
              <w:right w:val="single" w:sz="4" w:space="0" w:color="auto"/>
            </w:tcBorders>
          </w:tcPr>
          <w:p w:rsidR="008B5AB3" w:rsidRDefault="008B5AB3" w:rsidP="008933D5">
            <w:pPr>
              <w:jc w:val="center"/>
              <w:rPr>
                <w:rFonts w:ascii="Arial" w:hAnsi="Arial" w:cs="Arial"/>
                <w:b/>
                <w:sz w:val="26"/>
                <w:szCs w:val="26"/>
                <w:lang w:eastAsia="ru-RU"/>
              </w:rPr>
            </w:pPr>
          </w:p>
        </w:tc>
      </w:tr>
    </w:tbl>
    <w:p w:rsidR="008B5AB3" w:rsidRDefault="008B5AB3" w:rsidP="008B5AB3">
      <w:pPr>
        <w:rPr>
          <w:rFonts w:ascii="Arial" w:hAnsi="Arial" w:cs="Arial"/>
          <w:sz w:val="26"/>
          <w:szCs w:val="26"/>
        </w:rPr>
      </w:pPr>
    </w:p>
    <w:p w:rsidR="008B5AB3" w:rsidRDefault="008B5AB3" w:rsidP="008B5AB3">
      <w:pPr>
        <w:ind w:firstLine="708"/>
        <w:rPr>
          <w:rFonts w:ascii="Arial" w:hAnsi="Arial" w:cs="Arial"/>
          <w:sz w:val="26"/>
          <w:szCs w:val="26"/>
        </w:rPr>
      </w:pPr>
      <w:r>
        <w:rPr>
          <w:rFonts w:ascii="Arial" w:hAnsi="Arial" w:cs="Arial"/>
          <w:bCs/>
          <w:sz w:val="26"/>
          <w:szCs w:val="26"/>
          <w:lang w:eastAsia="uk-UA"/>
        </w:rPr>
        <w:t>Обладнання</w:t>
      </w:r>
      <w:r>
        <w:rPr>
          <w:rFonts w:ascii="Arial" w:hAnsi="Arial" w:cs="Arial"/>
          <w:sz w:val="26"/>
          <w:szCs w:val="26"/>
        </w:rPr>
        <w:t xml:space="preserve"> до завершення воєнного стану зберігається за </w:t>
      </w:r>
      <w:proofErr w:type="spellStart"/>
      <w:r>
        <w:rPr>
          <w:rFonts w:ascii="Arial" w:hAnsi="Arial" w:cs="Arial"/>
          <w:sz w:val="26"/>
          <w:szCs w:val="26"/>
        </w:rPr>
        <w:t>адресою</w:t>
      </w:r>
      <w:proofErr w:type="spellEnd"/>
      <w:r>
        <w:rPr>
          <w:rFonts w:ascii="Arial" w:hAnsi="Arial" w:cs="Arial"/>
          <w:sz w:val="26"/>
          <w:szCs w:val="26"/>
        </w:rPr>
        <w:t>: ______________________________________________________________.</w:t>
      </w:r>
    </w:p>
    <w:p w:rsidR="008B5AB3" w:rsidRDefault="008B5AB3" w:rsidP="008B5AB3">
      <w:pPr>
        <w:ind w:firstLine="708"/>
        <w:rPr>
          <w:rFonts w:ascii="Arial" w:hAnsi="Arial" w:cs="Arial"/>
          <w:sz w:val="26"/>
          <w:szCs w:val="26"/>
        </w:rPr>
      </w:pPr>
    </w:p>
    <w:p w:rsidR="008B5AB3" w:rsidRDefault="008B5AB3" w:rsidP="00F950EB">
      <w:pPr>
        <w:ind w:firstLine="708"/>
        <w:rPr>
          <w:rFonts w:ascii="Arial" w:hAnsi="Arial" w:cs="Arial"/>
          <w:sz w:val="26"/>
          <w:szCs w:val="26"/>
        </w:rPr>
      </w:pPr>
      <w:r>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8B5AB3" w:rsidRPr="00F72C61" w:rsidRDefault="008B5AB3" w:rsidP="00F950EB">
      <w:pPr>
        <w:pStyle w:val="a7"/>
        <w:spacing w:after="200"/>
        <w:ind w:left="0" w:firstLine="709"/>
        <w:jc w:val="both"/>
        <w:rPr>
          <w:rFonts w:ascii="Arial" w:hAnsi="Arial" w:cs="Arial"/>
          <w:sz w:val="26"/>
          <w:szCs w:val="26"/>
        </w:rPr>
      </w:pPr>
      <w:r w:rsidRPr="00F72C61">
        <w:rPr>
          <w:rFonts w:ascii="Arial" w:hAnsi="Arial" w:cs="Arial"/>
          <w:sz w:val="26"/>
          <w:szCs w:val="26"/>
        </w:rPr>
        <w:t>У разі отримання ваучерної підтримки, зобов’язую</w:t>
      </w:r>
      <w:r w:rsidRPr="00F72C61">
        <w:rPr>
          <w:rFonts w:ascii="Arial" w:hAnsi="Arial" w:cs="Arial"/>
          <w:sz w:val="26"/>
          <w:szCs w:val="26"/>
          <w:lang w:val="en-US"/>
        </w:rPr>
        <w:t>c</w:t>
      </w:r>
      <w:r w:rsidRPr="00F72C61">
        <w:rPr>
          <w:rFonts w:ascii="Arial" w:hAnsi="Arial" w:cs="Arial"/>
          <w:sz w:val="26"/>
          <w:szCs w:val="26"/>
        </w:rPr>
        <w:t>ь через рік з моменту отримання ваучера подати інформацію про освоєння ваучера із зазначенням кількісних та як</w:t>
      </w:r>
      <w:r>
        <w:rPr>
          <w:rFonts w:ascii="Arial" w:hAnsi="Arial" w:cs="Arial"/>
          <w:sz w:val="26"/>
          <w:szCs w:val="26"/>
        </w:rPr>
        <w:t>існих показників ефективності (д</w:t>
      </w:r>
      <w:r w:rsidRPr="00F72C61">
        <w:rPr>
          <w:rFonts w:ascii="Arial" w:hAnsi="Arial" w:cs="Arial"/>
          <w:sz w:val="26"/>
          <w:szCs w:val="26"/>
        </w:rPr>
        <w:t>одаток 10).</w:t>
      </w:r>
    </w:p>
    <w:p w:rsidR="008B5AB3" w:rsidRDefault="008B5AB3" w:rsidP="00F950EB">
      <w:pPr>
        <w:rPr>
          <w:rFonts w:ascii="Arial" w:hAnsi="Arial" w:cs="Arial"/>
          <w:sz w:val="26"/>
          <w:szCs w:val="26"/>
        </w:rPr>
      </w:pPr>
    </w:p>
    <w:p w:rsidR="008B5AB3" w:rsidRDefault="008B5AB3" w:rsidP="00F950EB">
      <w:pPr>
        <w:ind w:firstLine="708"/>
        <w:rPr>
          <w:rFonts w:ascii="Arial" w:hAnsi="Arial" w:cs="Arial"/>
          <w:sz w:val="26"/>
          <w:szCs w:val="26"/>
        </w:rPr>
      </w:pPr>
      <w:r>
        <w:rPr>
          <w:rFonts w:ascii="Arial" w:hAnsi="Arial" w:cs="Arial"/>
          <w:sz w:val="26"/>
          <w:szCs w:val="26"/>
        </w:rPr>
        <w:t>Додатки:</w:t>
      </w:r>
    </w:p>
    <w:p w:rsidR="008B5AB3" w:rsidRDefault="008B5AB3" w:rsidP="00F950EB">
      <w:pPr>
        <w:ind w:firstLine="708"/>
        <w:rPr>
          <w:rFonts w:ascii="Arial" w:hAnsi="Arial" w:cs="Arial"/>
          <w:sz w:val="26"/>
          <w:szCs w:val="26"/>
        </w:rPr>
      </w:pPr>
      <w:r>
        <w:rPr>
          <w:rFonts w:ascii="Arial" w:hAnsi="Arial" w:cs="Arial"/>
          <w:sz w:val="26"/>
          <w:szCs w:val="26"/>
        </w:rPr>
        <w:lastRenderedPageBreak/>
        <w:t xml:space="preserve">1. Копії платіжних документів (первинні документи, які підтверджують факт отримання </w:t>
      </w:r>
      <w:r>
        <w:rPr>
          <w:rFonts w:ascii="Arial" w:hAnsi="Arial" w:cs="Arial"/>
          <w:bCs/>
          <w:sz w:val="26"/>
          <w:szCs w:val="26"/>
          <w:lang w:eastAsia="uk-UA"/>
        </w:rPr>
        <w:t>обладнання</w:t>
      </w:r>
      <w:r>
        <w:rPr>
          <w:rFonts w:ascii="Arial" w:hAnsi="Arial" w:cs="Arial"/>
          <w:sz w:val="26"/>
          <w:szCs w:val="26"/>
        </w:rPr>
        <w:t xml:space="preserve"> та здійснення оплати за наданий товар).</w:t>
      </w:r>
    </w:p>
    <w:p w:rsidR="008B5AB3" w:rsidRDefault="008B5AB3" w:rsidP="00F950EB">
      <w:pPr>
        <w:ind w:firstLine="708"/>
        <w:rPr>
          <w:rFonts w:ascii="Arial" w:hAnsi="Arial" w:cs="Arial"/>
          <w:sz w:val="26"/>
          <w:szCs w:val="26"/>
        </w:rPr>
      </w:pPr>
      <w:r>
        <w:rPr>
          <w:rFonts w:ascii="Arial" w:hAnsi="Arial" w:cs="Arial"/>
          <w:sz w:val="26"/>
          <w:szCs w:val="26"/>
        </w:rPr>
        <w:t>2. Копії документів із зазначенням технічних характеристик та серійного номера (або інше заводське маркування).</w:t>
      </w:r>
    </w:p>
    <w:p w:rsidR="008B5AB3" w:rsidRDefault="008B5AB3" w:rsidP="00F950EB">
      <w:pPr>
        <w:ind w:firstLine="708"/>
        <w:rPr>
          <w:rFonts w:ascii="Arial" w:hAnsi="Arial" w:cs="Arial"/>
          <w:sz w:val="26"/>
          <w:szCs w:val="26"/>
        </w:rPr>
      </w:pPr>
      <w:r>
        <w:rPr>
          <w:rFonts w:ascii="Arial" w:hAnsi="Arial" w:cs="Arial"/>
          <w:sz w:val="26"/>
          <w:szCs w:val="26"/>
        </w:rPr>
        <w:t>3. Копія витягу / виписки з Єдиного державного реєстру юридичних осіб, фізичних осіб – підприємців та громадських формувань.</w:t>
      </w:r>
    </w:p>
    <w:p w:rsidR="008B5AB3" w:rsidRDefault="008B5AB3" w:rsidP="00F950EB">
      <w:pPr>
        <w:ind w:firstLine="708"/>
        <w:rPr>
          <w:rFonts w:ascii="Arial" w:hAnsi="Arial" w:cs="Arial"/>
          <w:sz w:val="26"/>
          <w:szCs w:val="26"/>
        </w:rPr>
      </w:pPr>
      <w:r>
        <w:rPr>
          <w:rFonts w:ascii="Arial" w:hAnsi="Arial" w:cs="Arial"/>
          <w:sz w:val="26"/>
          <w:szCs w:val="26"/>
        </w:rPr>
        <w:t>4. Фотофіксація обладнання.</w:t>
      </w:r>
    </w:p>
    <w:p w:rsidR="00635E31" w:rsidRPr="00A4260B" w:rsidRDefault="00635E31" w:rsidP="00F950EB">
      <w:pPr>
        <w:ind w:firstLine="708"/>
        <w:rPr>
          <w:rFonts w:ascii="Arial" w:hAnsi="Arial" w:cs="Arial"/>
          <w:bCs/>
          <w:color w:val="FF0000"/>
          <w:sz w:val="26"/>
          <w:szCs w:val="26"/>
          <w:lang w:eastAsia="uk-UA"/>
        </w:rPr>
      </w:pPr>
      <w:r>
        <w:rPr>
          <w:rFonts w:ascii="Arial" w:hAnsi="Arial" w:cs="Arial"/>
          <w:sz w:val="26"/>
          <w:szCs w:val="26"/>
        </w:rPr>
        <w:t>5. Копія документа, що підтверджує факт співпраці</w:t>
      </w:r>
      <w:r w:rsidRPr="00ED29E1">
        <w:rPr>
          <w:rFonts w:ascii="Arial" w:hAnsi="Arial" w:cs="Arial"/>
          <w:sz w:val="26"/>
          <w:szCs w:val="26"/>
        </w:rPr>
        <w:t xml:space="preserve"> </w:t>
      </w:r>
      <w:r>
        <w:rPr>
          <w:rFonts w:ascii="Arial" w:hAnsi="Arial" w:cs="Arial"/>
          <w:sz w:val="26"/>
          <w:szCs w:val="26"/>
        </w:rPr>
        <w:t>суб'єкта підприємницької діяльності – юридичної особи та фізичної особи – підприємця</w:t>
      </w:r>
      <w:r w:rsidRPr="00053AFB">
        <w:rPr>
          <w:rFonts w:ascii="Arial" w:hAnsi="Arial" w:cs="Arial"/>
          <w:sz w:val="26"/>
          <w:szCs w:val="26"/>
        </w:rPr>
        <w:t xml:space="preserve">, </w:t>
      </w:r>
      <w:r>
        <w:rPr>
          <w:rFonts w:ascii="Arial" w:hAnsi="Arial" w:cs="Arial"/>
          <w:sz w:val="26"/>
          <w:szCs w:val="26"/>
        </w:rPr>
        <w:t xml:space="preserve">який виготовляє </w:t>
      </w:r>
      <w:r w:rsidR="00FE6821">
        <w:rPr>
          <w:rFonts w:ascii="Arial" w:hAnsi="Arial" w:cs="Arial"/>
          <w:sz w:val="26"/>
          <w:szCs w:val="26"/>
        </w:rPr>
        <w:t>(…)</w:t>
      </w:r>
      <w:r>
        <w:rPr>
          <w:rFonts w:ascii="Arial" w:hAnsi="Arial" w:cs="Arial"/>
          <w:sz w:val="26"/>
          <w:szCs w:val="26"/>
        </w:rPr>
        <w:t xml:space="preserve"> (акт прийому-передачі обладнання / договір)</w:t>
      </w:r>
      <w:r w:rsidR="00DC4D8A">
        <w:rPr>
          <w:rFonts w:ascii="Arial" w:hAnsi="Arial" w:cs="Arial"/>
          <w:sz w:val="26"/>
          <w:szCs w:val="26"/>
        </w:rPr>
        <w:t xml:space="preserve"> або е</w:t>
      </w:r>
      <w:r w:rsidR="00DC4D8A" w:rsidRPr="0068039A">
        <w:rPr>
          <w:rFonts w:ascii="Arial" w:hAnsi="Arial" w:cs="Arial"/>
          <w:sz w:val="26"/>
          <w:szCs w:val="26"/>
        </w:rPr>
        <w:t>кспертний висновок технологічного рівня готовності Brave1</w:t>
      </w:r>
      <w:r>
        <w:rPr>
          <w:rFonts w:ascii="Arial" w:hAnsi="Arial" w:cs="Arial"/>
          <w:sz w:val="26"/>
          <w:szCs w:val="26"/>
        </w:rPr>
        <w:t>.</w:t>
      </w:r>
    </w:p>
    <w:p w:rsidR="008B5AB3" w:rsidRDefault="008B5AB3" w:rsidP="00F950EB">
      <w:pPr>
        <w:rPr>
          <w:rFonts w:ascii="Arial" w:hAnsi="Arial" w:cs="Arial"/>
          <w:sz w:val="26"/>
          <w:szCs w:val="26"/>
        </w:rPr>
      </w:pPr>
    </w:p>
    <w:p w:rsidR="008B5AB3" w:rsidRDefault="008B5AB3" w:rsidP="00F950EB">
      <w:pPr>
        <w:ind w:firstLine="708"/>
        <w:rPr>
          <w:rFonts w:ascii="Arial" w:hAnsi="Arial" w:cs="Arial"/>
          <w:sz w:val="26"/>
          <w:szCs w:val="26"/>
        </w:rPr>
      </w:pPr>
      <w:r>
        <w:rPr>
          <w:rFonts w:ascii="Arial" w:hAnsi="Arial" w:cs="Arial"/>
          <w:sz w:val="26"/>
          <w:szCs w:val="26"/>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України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8B5AB3" w:rsidRDefault="008B5AB3" w:rsidP="00F950EB">
      <w:pPr>
        <w:rPr>
          <w:rFonts w:ascii="Arial" w:hAnsi="Arial" w:cs="Arial"/>
          <w:sz w:val="26"/>
          <w:szCs w:val="26"/>
        </w:rPr>
      </w:pPr>
    </w:p>
    <w:p w:rsidR="008B5AB3" w:rsidRDefault="008B5AB3" w:rsidP="008B5AB3">
      <w:pPr>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8B5AB3" w:rsidRDefault="008B5AB3" w:rsidP="008B5AB3">
      <w:pPr>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8B5AB3" w:rsidRDefault="008B5AB3" w:rsidP="008B5AB3">
      <w:pPr>
        <w:rPr>
          <w:rFonts w:ascii="Arial" w:hAnsi="Arial" w:cs="Arial"/>
          <w:sz w:val="26"/>
          <w:szCs w:val="26"/>
          <w:lang w:eastAsia="ru-RU"/>
        </w:rPr>
      </w:pPr>
    </w:p>
    <w:p w:rsidR="008B5AB3" w:rsidRDefault="008B5AB3" w:rsidP="008B5AB3">
      <w:pPr>
        <w:rPr>
          <w:rFonts w:ascii="Arial" w:hAnsi="Arial" w:cs="Arial"/>
          <w:sz w:val="26"/>
          <w:szCs w:val="26"/>
          <w:lang w:eastAsia="ru-RU"/>
        </w:rPr>
      </w:pPr>
      <w:r>
        <w:rPr>
          <w:rFonts w:ascii="Arial" w:hAnsi="Arial" w:cs="Arial"/>
          <w:sz w:val="26"/>
          <w:szCs w:val="26"/>
          <w:lang w:eastAsia="ru-RU"/>
        </w:rPr>
        <w:t>"____" _____________ 20_____ р."</w:t>
      </w:r>
    </w:p>
    <w:p w:rsidR="008B5AB3" w:rsidRDefault="008B5AB3" w:rsidP="008B5AB3">
      <w:pPr>
        <w:rPr>
          <w:rFonts w:ascii="Arial" w:hAnsi="Arial" w:cs="Arial"/>
          <w:sz w:val="26"/>
          <w:szCs w:val="26"/>
          <w:lang w:eastAsia="ru-RU"/>
        </w:rPr>
      </w:pPr>
    </w:p>
    <w:p w:rsidR="008B5AB3" w:rsidRDefault="008B5AB3" w:rsidP="008B5AB3">
      <w:pPr>
        <w:rPr>
          <w:rFonts w:ascii="Arial" w:hAnsi="Arial" w:cs="Arial"/>
          <w:sz w:val="26"/>
          <w:szCs w:val="26"/>
          <w:lang w:eastAsia="ru-RU"/>
        </w:rPr>
      </w:pPr>
    </w:p>
    <w:p w:rsidR="005B4483" w:rsidRDefault="005B4483" w:rsidP="008B5AB3">
      <w:pPr>
        <w:rPr>
          <w:rFonts w:ascii="Arial" w:hAnsi="Arial" w:cs="Arial"/>
          <w:sz w:val="26"/>
          <w:szCs w:val="26"/>
          <w:lang w:eastAsia="ru-RU"/>
        </w:rPr>
      </w:pPr>
    </w:p>
    <w:p w:rsidR="005B4483" w:rsidRPr="00053AFB" w:rsidRDefault="005B4483" w:rsidP="005B4483">
      <w:pPr>
        <w:rPr>
          <w:rFonts w:ascii="Arial" w:hAnsi="Arial" w:cs="Arial"/>
          <w:sz w:val="26"/>
          <w:szCs w:val="26"/>
        </w:rPr>
      </w:pPr>
      <w:r>
        <w:rPr>
          <w:rFonts w:ascii="Arial" w:hAnsi="Arial" w:cs="Arial"/>
          <w:sz w:val="26"/>
          <w:szCs w:val="26"/>
        </w:rPr>
        <w:t>(…) – інформація оборонного характеру</w:t>
      </w:r>
    </w:p>
    <w:p w:rsidR="005B4483" w:rsidRDefault="005B4483" w:rsidP="008B5AB3">
      <w:pPr>
        <w:rPr>
          <w:rFonts w:ascii="Arial" w:hAnsi="Arial" w:cs="Arial"/>
          <w:sz w:val="26"/>
          <w:szCs w:val="26"/>
          <w:lang w:eastAsia="ru-RU"/>
        </w:rPr>
      </w:pPr>
    </w:p>
    <w:p w:rsidR="005B4483" w:rsidRDefault="005B4483" w:rsidP="008B5AB3">
      <w:pPr>
        <w:rPr>
          <w:rFonts w:ascii="Arial" w:hAnsi="Arial" w:cs="Arial"/>
          <w:sz w:val="26"/>
          <w:szCs w:val="26"/>
          <w:lang w:eastAsia="ru-RU"/>
        </w:rPr>
      </w:pPr>
    </w:p>
    <w:p w:rsidR="008B5AB3" w:rsidRDefault="008B5AB3" w:rsidP="008B5AB3">
      <w:pPr>
        <w:rPr>
          <w:rFonts w:ascii="Arial" w:hAnsi="Arial" w:cs="Arial"/>
          <w:sz w:val="26"/>
          <w:szCs w:val="26"/>
          <w:lang w:eastAsia="ru-RU"/>
        </w:rPr>
      </w:pPr>
      <w:r>
        <w:rPr>
          <w:rFonts w:ascii="Arial" w:hAnsi="Arial" w:cs="Arial"/>
          <w:sz w:val="26"/>
          <w:szCs w:val="26"/>
          <w:lang w:eastAsia="ru-RU"/>
        </w:rPr>
        <w:t>Секретар ради</w:t>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t>Маркіян ЛОПАЧАК</w:t>
      </w:r>
    </w:p>
    <w:p w:rsidR="008B5AB3" w:rsidRDefault="008B5AB3" w:rsidP="008B5AB3">
      <w:pPr>
        <w:rPr>
          <w:rFonts w:ascii="Arial" w:hAnsi="Arial" w:cs="Arial"/>
          <w:sz w:val="26"/>
          <w:szCs w:val="26"/>
          <w:lang w:eastAsia="ru-RU"/>
        </w:rPr>
      </w:pPr>
    </w:p>
    <w:p w:rsidR="008B5AB3" w:rsidRDefault="008B5AB3" w:rsidP="008B5AB3">
      <w:pPr>
        <w:rPr>
          <w:rFonts w:ascii="Arial" w:hAnsi="Arial" w:cs="Arial"/>
          <w:sz w:val="26"/>
          <w:szCs w:val="26"/>
          <w:lang w:eastAsia="ru-RU"/>
        </w:rPr>
      </w:pPr>
      <w:r>
        <w:rPr>
          <w:rFonts w:ascii="Arial" w:hAnsi="Arial" w:cs="Arial"/>
          <w:sz w:val="26"/>
          <w:szCs w:val="26"/>
          <w:lang w:eastAsia="ru-RU"/>
        </w:rPr>
        <w:t>Віза:</w:t>
      </w:r>
    </w:p>
    <w:p w:rsidR="008B5AB3" w:rsidRDefault="008B5AB3" w:rsidP="008B5AB3">
      <w:pPr>
        <w:rPr>
          <w:rFonts w:ascii="Arial" w:hAnsi="Arial" w:cs="Arial"/>
          <w:sz w:val="26"/>
          <w:szCs w:val="26"/>
          <w:lang w:eastAsia="ru-RU"/>
        </w:rPr>
      </w:pPr>
    </w:p>
    <w:p w:rsidR="008B5AB3" w:rsidRDefault="008B5AB3" w:rsidP="008B5AB3">
      <w:pPr>
        <w:rPr>
          <w:rFonts w:ascii="Arial" w:hAnsi="Arial" w:cs="Arial"/>
          <w:sz w:val="26"/>
          <w:szCs w:val="26"/>
          <w:lang w:eastAsia="ru-RU"/>
        </w:rPr>
      </w:pPr>
      <w:r>
        <w:rPr>
          <w:rFonts w:ascii="Arial" w:hAnsi="Arial" w:cs="Arial"/>
          <w:sz w:val="26"/>
          <w:szCs w:val="26"/>
          <w:lang w:eastAsia="ru-RU"/>
        </w:rPr>
        <w:t>Директор департаменту</w:t>
      </w:r>
    </w:p>
    <w:p w:rsidR="008B5AB3" w:rsidRDefault="008B5AB3" w:rsidP="008B5AB3">
      <w:pPr>
        <w:rPr>
          <w:rFonts w:ascii="Arial" w:hAnsi="Arial" w:cs="Arial"/>
          <w:sz w:val="26"/>
          <w:szCs w:val="26"/>
          <w:lang w:eastAsia="ru-RU"/>
        </w:rPr>
      </w:pPr>
      <w:r>
        <w:rPr>
          <w:rFonts w:ascii="Arial" w:hAnsi="Arial" w:cs="Arial"/>
          <w:sz w:val="26"/>
          <w:szCs w:val="26"/>
          <w:lang w:eastAsia="ru-RU"/>
        </w:rPr>
        <w:t>економічного розвитку</w:t>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r>
      <w:r>
        <w:rPr>
          <w:rFonts w:ascii="Arial" w:hAnsi="Arial" w:cs="Arial"/>
          <w:sz w:val="26"/>
          <w:szCs w:val="26"/>
          <w:lang w:eastAsia="ru-RU"/>
        </w:rPr>
        <w:tab/>
        <w:t>Інна СВИСТУН</w:t>
      </w:r>
    </w:p>
    <w:sectPr w:rsidR="008B5AB3" w:rsidSect="00E0300F">
      <w:headerReference w:type="default" r:id="rId8"/>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D26" w:rsidRDefault="00946D26" w:rsidP="002A6DCA">
      <w:r>
        <w:separator/>
      </w:r>
    </w:p>
  </w:endnote>
  <w:endnote w:type="continuationSeparator" w:id="0">
    <w:p w:rsidR="00946D26" w:rsidRDefault="00946D26" w:rsidP="002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D26" w:rsidRDefault="00946D26" w:rsidP="002A6DCA">
      <w:r>
        <w:separator/>
      </w:r>
    </w:p>
  </w:footnote>
  <w:footnote w:type="continuationSeparator" w:id="0">
    <w:p w:rsidR="00946D26" w:rsidRDefault="00946D26" w:rsidP="002A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498469"/>
      <w:docPartObj>
        <w:docPartGallery w:val="Page Numbers (Top of Page)"/>
        <w:docPartUnique/>
      </w:docPartObj>
    </w:sdtPr>
    <w:sdtEndPr/>
    <w:sdtContent>
      <w:p w:rsidR="00056250" w:rsidRDefault="00056250">
        <w:pPr>
          <w:pStyle w:val="a3"/>
          <w:jc w:val="center"/>
        </w:pPr>
        <w:r>
          <w:fldChar w:fldCharType="begin"/>
        </w:r>
        <w:r>
          <w:instrText>PAGE   \* MERGEFORMAT</w:instrText>
        </w:r>
        <w:r>
          <w:fldChar w:fldCharType="separate"/>
        </w:r>
        <w:r w:rsidR="00FE2C25">
          <w:rPr>
            <w:noProof/>
          </w:rPr>
          <w:t>1</w:t>
        </w:r>
        <w:r>
          <w:fldChar w:fldCharType="end"/>
        </w:r>
      </w:p>
    </w:sdtContent>
  </w:sdt>
  <w:p w:rsidR="00056250" w:rsidRDefault="000562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BEB"/>
    <w:multiLevelType w:val="hybridMultilevel"/>
    <w:tmpl w:val="3A6E189E"/>
    <w:lvl w:ilvl="0" w:tplc="BD5E4A6A">
      <w:start w:val="10"/>
      <w:numFmt w:val="bullet"/>
      <w:lvlText w:val="﷒"/>
      <w:lvlJc w:val="left"/>
      <w:pPr>
        <w:ind w:left="5310" w:hanging="495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A6662D"/>
    <w:multiLevelType w:val="hybridMultilevel"/>
    <w:tmpl w:val="DBCA58A6"/>
    <w:lvl w:ilvl="0" w:tplc="B1385B66">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5C0CF2"/>
    <w:multiLevelType w:val="hybridMultilevel"/>
    <w:tmpl w:val="8FF2E28E"/>
    <w:lvl w:ilvl="0" w:tplc="78BE89C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742E4"/>
    <w:multiLevelType w:val="multilevel"/>
    <w:tmpl w:val="B64C1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D57BF"/>
    <w:multiLevelType w:val="hybridMultilevel"/>
    <w:tmpl w:val="D85E4B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5E540B"/>
    <w:multiLevelType w:val="hybridMultilevel"/>
    <w:tmpl w:val="F2A68980"/>
    <w:lvl w:ilvl="0" w:tplc="0D7499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9505EDB"/>
    <w:multiLevelType w:val="hybridMultilevel"/>
    <w:tmpl w:val="0D08498E"/>
    <w:lvl w:ilvl="0" w:tplc="37169ACC">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50E5B01"/>
    <w:multiLevelType w:val="hybridMultilevel"/>
    <w:tmpl w:val="7BA6FD44"/>
    <w:lvl w:ilvl="0" w:tplc="402E809C">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8" w15:restartNumberingAfterBreak="0">
    <w:nsid w:val="60804CC6"/>
    <w:multiLevelType w:val="hybridMultilevel"/>
    <w:tmpl w:val="BDE81014"/>
    <w:lvl w:ilvl="0" w:tplc="E92E16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0EA3F37"/>
    <w:multiLevelType w:val="multilevel"/>
    <w:tmpl w:val="CE58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6468E2"/>
    <w:multiLevelType w:val="hybridMultilevel"/>
    <w:tmpl w:val="90CA40FE"/>
    <w:lvl w:ilvl="0" w:tplc="1F2429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7107CE4"/>
    <w:multiLevelType w:val="hybridMultilevel"/>
    <w:tmpl w:val="D4F2E910"/>
    <w:lvl w:ilvl="0" w:tplc="EACAE1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CE529FD"/>
    <w:multiLevelType w:val="hybridMultilevel"/>
    <w:tmpl w:val="397A75B6"/>
    <w:lvl w:ilvl="0" w:tplc="D084DB28">
      <w:start w:val="1"/>
      <w:numFmt w:val="decimal"/>
      <w:lvlText w:val="%1."/>
      <w:lvlJc w:val="left"/>
      <w:pPr>
        <w:ind w:left="1630" w:hanging="990"/>
      </w:pPr>
      <w:rPr>
        <w:rFonts w:cs="Times New Roman" w:hint="default"/>
      </w:rPr>
    </w:lvl>
    <w:lvl w:ilvl="1" w:tplc="04220019" w:tentative="1">
      <w:start w:val="1"/>
      <w:numFmt w:val="lowerLetter"/>
      <w:lvlText w:val="%2."/>
      <w:lvlJc w:val="left"/>
      <w:pPr>
        <w:ind w:left="1720" w:hanging="360"/>
      </w:pPr>
      <w:rPr>
        <w:rFonts w:cs="Times New Roman"/>
      </w:rPr>
    </w:lvl>
    <w:lvl w:ilvl="2" w:tplc="0422001B" w:tentative="1">
      <w:start w:val="1"/>
      <w:numFmt w:val="lowerRoman"/>
      <w:lvlText w:val="%3."/>
      <w:lvlJc w:val="right"/>
      <w:pPr>
        <w:ind w:left="2440" w:hanging="180"/>
      </w:pPr>
      <w:rPr>
        <w:rFonts w:cs="Times New Roman"/>
      </w:rPr>
    </w:lvl>
    <w:lvl w:ilvl="3" w:tplc="0422000F" w:tentative="1">
      <w:start w:val="1"/>
      <w:numFmt w:val="decimal"/>
      <w:lvlText w:val="%4."/>
      <w:lvlJc w:val="left"/>
      <w:pPr>
        <w:ind w:left="3160" w:hanging="360"/>
      </w:pPr>
      <w:rPr>
        <w:rFonts w:cs="Times New Roman"/>
      </w:rPr>
    </w:lvl>
    <w:lvl w:ilvl="4" w:tplc="04220019" w:tentative="1">
      <w:start w:val="1"/>
      <w:numFmt w:val="lowerLetter"/>
      <w:lvlText w:val="%5."/>
      <w:lvlJc w:val="left"/>
      <w:pPr>
        <w:ind w:left="3880" w:hanging="360"/>
      </w:pPr>
      <w:rPr>
        <w:rFonts w:cs="Times New Roman"/>
      </w:rPr>
    </w:lvl>
    <w:lvl w:ilvl="5" w:tplc="0422001B" w:tentative="1">
      <w:start w:val="1"/>
      <w:numFmt w:val="lowerRoman"/>
      <w:lvlText w:val="%6."/>
      <w:lvlJc w:val="right"/>
      <w:pPr>
        <w:ind w:left="4600" w:hanging="180"/>
      </w:pPr>
      <w:rPr>
        <w:rFonts w:cs="Times New Roman"/>
      </w:rPr>
    </w:lvl>
    <w:lvl w:ilvl="6" w:tplc="0422000F" w:tentative="1">
      <w:start w:val="1"/>
      <w:numFmt w:val="decimal"/>
      <w:lvlText w:val="%7."/>
      <w:lvlJc w:val="left"/>
      <w:pPr>
        <w:ind w:left="5320" w:hanging="360"/>
      </w:pPr>
      <w:rPr>
        <w:rFonts w:cs="Times New Roman"/>
      </w:rPr>
    </w:lvl>
    <w:lvl w:ilvl="7" w:tplc="04220019" w:tentative="1">
      <w:start w:val="1"/>
      <w:numFmt w:val="lowerLetter"/>
      <w:lvlText w:val="%8."/>
      <w:lvlJc w:val="left"/>
      <w:pPr>
        <w:ind w:left="6040" w:hanging="360"/>
      </w:pPr>
      <w:rPr>
        <w:rFonts w:cs="Times New Roman"/>
      </w:rPr>
    </w:lvl>
    <w:lvl w:ilvl="8" w:tplc="0422001B" w:tentative="1">
      <w:start w:val="1"/>
      <w:numFmt w:val="lowerRoman"/>
      <w:lvlText w:val="%9."/>
      <w:lvlJc w:val="right"/>
      <w:pPr>
        <w:ind w:left="6760" w:hanging="180"/>
      </w:pPr>
      <w:rPr>
        <w:rFonts w:cs="Times New Roman"/>
      </w:rPr>
    </w:lvl>
  </w:abstractNum>
  <w:abstractNum w:abstractNumId="13" w15:restartNumberingAfterBreak="0">
    <w:nsid w:val="7D3C3745"/>
    <w:multiLevelType w:val="hybridMultilevel"/>
    <w:tmpl w:val="34AC1F92"/>
    <w:lvl w:ilvl="0" w:tplc="0422000F">
      <w:start w:val="1"/>
      <w:numFmt w:val="decimal"/>
      <w:lvlText w:val="%1."/>
      <w:lvlJc w:val="left"/>
      <w:pPr>
        <w:ind w:left="578" w:hanging="360"/>
      </w:pPr>
      <w:rPr>
        <w:rFonts w:cs="Times New Roman"/>
      </w:rPr>
    </w:lvl>
    <w:lvl w:ilvl="1" w:tplc="04220019" w:tentative="1">
      <w:start w:val="1"/>
      <w:numFmt w:val="lowerLetter"/>
      <w:lvlText w:val="%2."/>
      <w:lvlJc w:val="left"/>
      <w:pPr>
        <w:ind w:left="1298" w:hanging="360"/>
      </w:pPr>
      <w:rPr>
        <w:rFonts w:cs="Times New Roman"/>
      </w:rPr>
    </w:lvl>
    <w:lvl w:ilvl="2" w:tplc="0422001B" w:tentative="1">
      <w:start w:val="1"/>
      <w:numFmt w:val="lowerRoman"/>
      <w:lvlText w:val="%3."/>
      <w:lvlJc w:val="right"/>
      <w:pPr>
        <w:ind w:left="2018" w:hanging="180"/>
      </w:pPr>
      <w:rPr>
        <w:rFonts w:cs="Times New Roman"/>
      </w:rPr>
    </w:lvl>
    <w:lvl w:ilvl="3" w:tplc="0422000F" w:tentative="1">
      <w:start w:val="1"/>
      <w:numFmt w:val="decimal"/>
      <w:lvlText w:val="%4."/>
      <w:lvlJc w:val="left"/>
      <w:pPr>
        <w:ind w:left="2738" w:hanging="360"/>
      </w:pPr>
      <w:rPr>
        <w:rFonts w:cs="Times New Roman"/>
      </w:rPr>
    </w:lvl>
    <w:lvl w:ilvl="4" w:tplc="04220019" w:tentative="1">
      <w:start w:val="1"/>
      <w:numFmt w:val="lowerLetter"/>
      <w:lvlText w:val="%5."/>
      <w:lvlJc w:val="left"/>
      <w:pPr>
        <w:ind w:left="3458" w:hanging="360"/>
      </w:pPr>
      <w:rPr>
        <w:rFonts w:cs="Times New Roman"/>
      </w:rPr>
    </w:lvl>
    <w:lvl w:ilvl="5" w:tplc="0422001B" w:tentative="1">
      <w:start w:val="1"/>
      <w:numFmt w:val="lowerRoman"/>
      <w:lvlText w:val="%6."/>
      <w:lvlJc w:val="right"/>
      <w:pPr>
        <w:ind w:left="4178" w:hanging="180"/>
      </w:pPr>
      <w:rPr>
        <w:rFonts w:cs="Times New Roman"/>
      </w:rPr>
    </w:lvl>
    <w:lvl w:ilvl="6" w:tplc="0422000F" w:tentative="1">
      <w:start w:val="1"/>
      <w:numFmt w:val="decimal"/>
      <w:lvlText w:val="%7."/>
      <w:lvlJc w:val="left"/>
      <w:pPr>
        <w:ind w:left="4898" w:hanging="360"/>
      </w:pPr>
      <w:rPr>
        <w:rFonts w:cs="Times New Roman"/>
      </w:rPr>
    </w:lvl>
    <w:lvl w:ilvl="7" w:tplc="04220019" w:tentative="1">
      <w:start w:val="1"/>
      <w:numFmt w:val="lowerLetter"/>
      <w:lvlText w:val="%8."/>
      <w:lvlJc w:val="left"/>
      <w:pPr>
        <w:ind w:left="5618" w:hanging="360"/>
      </w:pPr>
      <w:rPr>
        <w:rFonts w:cs="Times New Roman"/>
      </w:rPr>
    </w:lvl>
    <w:lvl w:ilvl="8" w:tplc="0422001B" w:tentative="1">
      <w:start w:val="1"/>
      <w:numFmt w:val="lowerRoman"/>
      <w:lvlText w:val="%9."/>
      <w:lvlJc w:val="right"/>
      <w:pPr>
        <w:ind w:left="6338" w:hanging="180"/>
      </w:pPr>
      <w:rPr>
        <w:rFonts w:cs="Times New Roman"/>
      </w:rPr>
    </w:lvl>
  </w:abstractNum>
  <w:num w:numId="1">
    <w:abstractNumId w:val="5"/>
  </w:num>
  <w:num w:numId="2">
    <w:abstractNumId w:val="13"/>
  </w:num>
  <w:num w:numId="3">
    <w:abstractNumId w:val="12"/>
  </w:num>
  <w:num w:numId="4">
    <w:abstractNumId w:val="0"/>
  </w:num>
  <w:num w:numId="5">
    <w:abstractNumId w:val="6"/>
  </w:num>
  <w:num w:numId="6">
    <w:abstractNumId w:val="1"/>
  </w:num>
  <w:num w:numId="7">
    <w:abstractNumId w:val="11"/>
  </w:num>
  <w:num w:numId="8">
    <w:abstractNumId w:val="3"/>
  </w:num>
  <w:num w:numId="9">
    <w:abstractNumId w:val="10"/>
  </w:num>
  <w:num w:numId="10">
    <w:abstractNumId w:val="9"/>
    <w:lvlOverride w:ilvl="0">
      <w:startOverride w:val="2"/>
    </w:lvlOverride>
  </w:num>
  <w:num w:numId="11">
    <w:abstractNumId w:val="7"/>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56250"/>
    <w:rsid w:val="001239E1"/>
    <w:rsid w:val="001B2791"/>
    <w:rsid w:val="00296521"/>
    <w:rsid w:val="002A6DCA"/>
    <w:rsid w:val="0037163D"/>
    <w:rsid w:val="00372DAC"/>
    <w:rsid w:val="00403A51"/>
    <w:rsid w:val="00451837"/>
    <w:rsid w:val="005B4483"/>
    <w:rsid w:val="00622423"/>
    <w:rsid w:val="00635E31"/>
    <w:rsid w:val="00697128"/>
    <w:rsid w:val="008B5AB3"/>
    <w:rsid w:val="00946D26"/>
    <w:rsid w:val="00993ED6"/>
    <w:rsid w:val="00994938"/>
    <w:rsid w:val="00C80DF5"/>
    <w:rsid w:val="00DC4D8A"/>
    <w:rsid w:val="00E0300F"/>
    <w:rsid w:val="00F2423D"/>
    <w:rsid w:val="00F950EB"/>
    <w:rsid w:val="00FE2C25"/>
    <w:rsid w:val="00FE6821"/>
    <w:rsid w:val="00FF4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3862"/>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6250"/>
    <w:pPr>
      <w:keepNext/>
      <w:keepLines/>
      <w:spacing w:before="480"/>
      <w:jc w:val="left"/>
      <w:outlineLvl w:val="0"/>
    </w:pPr>
    <w:rPr>
      <w:rFonts w:ascii="Cambria" w:eastAsia="Calibri" w:hAnsi="Cambria" w:cs="Times New Roman"/>
      <w:b/>
      <w:color w:val="365F91"/>
      <w:sz w:val="28"/>
      <w:szCs w:val="20"/>
      <w:lang w:val="ru-RU" w:eastAsia="ru-RU"/>
    </w:rPr>
  </w:style>
  <w:style w:type="paragraph" w:styleId="2">
    <w:name w:val="heading 2"/>
    <w:basedOn w:val="a"/>
    <w:next w:val="a"/>
    <w:link w:val="20"/>
    <w:uiPriority w:val="9"/>
    <w:qFormat/>
    <w:rsid w:val="00056250"/>
    <w:pPr>
      <w:keepNext/>
      <w:spacing w:before="240" w:after="60"/>
      <w:jc w:val="left"/>
      <w:outlineLvl w:val="1"/>
    </w:pPr>
    <w:rPr>
      <w:rFonts w:ascii="Arial" w:eastAsia="Calibri" w:hAnsi="Arial" w:cs="Times New Roman"/>
      <w:b/>
      <w:i/>
      <w:sz w:val="28"/>
      <w:szCs w:val="20"/>
      <w:lang w:val="ru-RU" w:eastAsia="ru-RU"/>
    </w:rPr>
  </w:style>
  <w:style w:type="paragraph" w:styleId="3">
    <w:name w:val="heading 3"/>
    <w:basedOn w:val="a"/>
    <w:next w:val="a"/>
    <w:link w:val="30"/>
    <w:uiPriority w:val="9"/>
    <w:qFormat/>
    <w:rsid w:val="00056250"/>
    <w:pPr>
      <w:keepNext/>
      <w:keepLines/>
      <w:spacing w:before="200"/>
      <w:jc w:val="left"/>
      <w:outlineLvl w:val="2"/>
    </w:pPr>
    <w:rPr>
      <w:rFonts w:ascii="Cambria" w:eastAsia="Calibri" w:hAnsi="Cambria" w:cs="Times New Roman"/>
      <w:b/>
      <w:color w:val="4F81BD"/>
      <w:sz w:val="24"/>
      <w:szCs w:val="20"/>
      <w:lang w:val="ru-RU" w:eastAsia="ru-RU"/>
    </w:rPr>
  </w:style>
  <w:style w:type="paragraph" w:styleId="4">
    <w:name w:val="heading 4"/>
    <w:basedOn w:val="a"/>
    <w:next w:val="a"/>
    <w:link w:val="40"/>
    <w:qFormat/>
    <w:rsid w:val="00056250"/>
    <w:pPr>
      <w:keepNext/>
      <w:overflowPunct w:val="0"/>
      <w:autoSpaceDE w:val="0"/>
      <w:autoSpaceDN w:val="0"/>
      <w:adjustRightInd w:val="0"/>
      <w:spacing w:before="240" w:after="60"/>
      <w:jc w:val="left"/>
      <w:textAlignment w:val="baseline"/>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DCA"/>
    <w:pPr>
      <w:tabs>
        <w:tab w:val="center" w:pos="4819"/>
        <w:tab w:val="right" w:pos="9639"/>
      </w:tabs>
    </w:pPr>
  </w:style>
  <w:style w:type="character" w:customStyle="1" w:styleId="a4">
    <w:name w:val="Верхній колонтитул Знак"/>
    <w:basedOn w:val="a0"/>
    <w:link w:val="a3"/>
    <w:uiPriority w:val="99"/>
    <w:rsid w:val="002A6DCA"/>
  </w:style>
  <w:style w:type="paragraph" w:styleId="a5">
    <w:name w:val="footer"/>
    <w:basedOn w:val="a"/>
    <w:link w:val="a6"/>
    <w:uiPriority w:val="99"/>
    <w:unhideWhenUsed/>
    <w:rsid w:val="002A6DCA"/>
    <w:pPr>
      <w:tabs>
        <w:tab w:val="center" w:pos="4819"/>
        <w:tab w:val="right" w:pos="9639"/>
      </w:tabs>
    </w:pPr>
  </w:style>
  <w:style w:type="character" w:customStyle="1" w:styleId="a6">
    <w:name w:val="Нижній колонтитул Знак"/>
    <w:basedOn w:val="a0"/>
    <w:link w:val="a5"/>
    <w:uiPriority w:val="99"/>
    <w:rsid w:val="002A6DCA"/>
  </w:style>
  <w:style w:type="paragraph" w:styleId="a7">
    <w:name w:val="List Paragraph"/>
    <w:basedOn w:val="a"/>
    <w:uiPriority w:val="34"/>
    <w:qFormat/>
    <w:rsid w:val="00056250"/>
    <w:pPr>
      <w:ind w:left="720"/>
      <w:contextualSpacing/>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56250"/>
    <w:rPr>
      <w:rFonts w:ascii="Cambria" w:eastAsia="Calibri" w:hAnsi="Cambria" w:cs="Times New Roman"/>
      <w:b/>
      <w:color w:val="365F91"/>
      <w:sz w:val="28"/>
      <w:szCs w:val="20"/>
      <w:lang w:val="ru-RU" w:eastAsia="ru-RU"/>
    </w:rPr>
  </w:style>
  <w:style w:type="character" w:customStyle="1" w:styleId="20">
    <w:name w:val="Заголовок 2 Знак"/>
    <w:basedOn w:val="a0"/>
    <w:link w:val="2"/>
    <w:uiPriority w:val="9"/>
    <w:rsid w:val="00056250"/>
    <w:rPr>
      <w:rFonts w:ascii="Arial" w:eastAsia="Calibri" w:hAnsi="Arial" w:cs="Times New Roman"/>
      <w:b/>
      <w:i/>
      <w:sz w:val="28"/>
      <w:szCs w:val="20"/>
      <w:lang w:val="ru-RU" w:eastAsia="ru-RU"/>
    </w:rPr>
  </w:style>
  <w:style w:type="character" w:customStyle="1" w:styleId="30">
    <w:name w:val="Заголовок 3 Знак"/>
    <w:basedOn w:val="a0"/>
    <w:link w:val="3"/>
    <w:uiPriority w:val="9"/>
    <w:rsid w:val="00056250"/>
    <w:rPr>
      <w:rFonts w:ascii="Cambria" w:eastAsia="Calibri" w:hAnsi="Cambria" w:cs="Times New Roman"/>
      <w:b/>
      <w:color w:val="4F81BD"/>
      <w:sz w:val="24"/>
      <w:szCs w:val="20"/>
      <w:lang w:val="ru-RU" w:eastAsia="ru-RU"/>
    </w:rPr>
  </w:style>
  <w:style w:type="character" w:customStyle="1" w:styleId="40">
    <w:name w:val="Заголовок 4 Знак"/>
    <w:basedOn w:val="a0"/>
    <w:link w:val="4"/>
    <w:rsid w:val="00056250"/>
    <w:rPr>
      <w:rFonts w:ascii="Times New Roman" w:eastAsia="Times New Roman" w:hAnsi="Times New Roman" w:cs="Times New Roman"/>
      <w:b/>
      <w:bCs/>
      <w:sz w:val="28"/>
      <w:szCs w:val="28"/>
      <w:lang w:eastAsia="ru-RU"/>
    </w:rPr>
  </w:style>
  <w:style w:type="paragraph" w:styleId="a8">
    <w:name w:val="Title"/>
    <w:aliases w:val="Знак,Знак Знак Знак Знак,Знак Знак Знак Знак Знак,Знак Знак Знак Знак Знак Знак,Знак Знак Знак Знак Знак Знак Знак Знак Знак Знак Знак Знак Знак,Знак Знак,Название1"/>
    <w:basedOn w:val="a"/>
    <w:link w:val="a9"/>
    <w:uiPriority w:val="99"/>
    <w:qFormat/>
    <w:rsid w:val="00056250"/>
    <w:pPr>
      <w:jc w:val="center"/>
    </w:pPr>
    <w:rPr>
      <w:rFonts w:ascii="Times New Roman" w:eastAsia="Calibri" w:hAnsi="Times New Roman" w:cs="Times New Roman"/>
      <w:b/>
      <w:sz w:val="20"/>
      <w:szCs w:val="20"/>
      <w:lang w:val="ru-RU" w:eastAsia="ru-RU"/>
    </w:rPr>
  </w:style>
  <w:style w:type="character" w:customStyle="1" w:styleId="a9">
    <w:name w:val="Назва Знак"/>
    <w:aliases w:val="Знак Знак1,Знак Знак Знак Знак Знак1,Знак Знак Знак Знак Знак Знак1,Знак Знак Знак Знак Знак Знак Знак,Знак Знак Знак Знак Знак Знак Знак Знак Знак Знак Знак Знак Знак Знак,Знак Знак Знак,Название1 Знак"/>
    <w:basedOn w:val="a0"/>
    <w:link w:val="a8"/>
    <w:uiPriority w:val="99"/>
    <w:rsid w:val="00056250"/>
    <w:rPr>
      <w:rFonts w:ascii="Times New Roman" w:eastAsia="Calibri" w:hAnsi="Times New Roman" w:cs="Times New Roman"/>
      <w:b/>
      <w:sz w:val="20"/>
      <w:szCs w:val="20"/>
      <w:lang w:val="ru-RU" w:eastAsia="ru-RU"/>
    </w:rPr>
  </w:style>
  <w:style w:type="paragraph" w:styleId="aa">
    <w:name w:val="Body Text Indent"/>
    <w:basedOn w:val="a"/>
    <w:link w:val="ab"/>
    <w:rsid w:val="00056250"/>
    <w:pPr>
      <w:spacing w:after="120"/>
      <w:ind w:left="283"/>
      <w:jc w:val="left"/>
    </w:pPr>
    <w:rPr>
      <w:rFonts w:ascii="Times New Roman" w:eastAsia="Calibri" w:hAnsi="Times New Roman" w:cs="Times New Roman"/>
      <w:sz w:val="24"/>
      <w:szCs w:val="20"/>
      <w:lang w:val="ru-RU" w:eastAsia="ru-RU"/>
    </w:rPr>
  </w:style>
  <w:style w:type="character" w:customStyle="1" w:styleId="ab">
    <w:name w:val="Основний текст з відступом Знак"/>
    <w:basedOn w:val="a0"/>
    <w:link w:val="aa"/>
    <w:rsid w:val="00056250"/>
    <w:rPr>
      <w:rFonts w:ascii="Times New Roman" w:eastAsia="Calibri" w:hAnsi="Times New Roman" w:cs="Times New Roman"/>
      <w:sz w:val="24"/>
      <w:szCs w:val="20"/>
      <w:lang w:val="ru-RU" w:eastAsia="ru-RU"/>
    </w:rPr>
  </w:style>
  <w:style w:type="table" w:styleId="ac">
    <w:name w:val="Table Grid"/>
    <w:basedOn w:val="a1"/>
    <w:uiPriority w:val="59"/>
    <w:rsid w:val="00056250"/>
    <w:pPr>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99"/>
    <w:qFormat/>
    <w:rsid w:val="00056250"/>
    <w:pPr>
      <w:ind w:firstLine="640"/>
    </w:pPr>
    <w:rPr>
      <w:rFonts w:ascii="Times New Roman" w:eastAsia="Times New Roman" w:hAnsi="Times New Roman" w:cs="Times New Roman"/>
      <w:b/>
      <w:noProof/>
      <w:sz w:val="40"/>
      <w:szCs w:val="20"/>
      <w:lang w:eastAsia="ru-RU"/>
    </w:rPr>
  </w:style>
  <w:style w:type="paragraph" w:styleId="ae">
    <w:name w:val="Plain Text"/>
    <w:basedOn w:val="a"/>
    <w:link w:val="af"/>
    <w:uiPriority w:val="99"/>
    <w:rsid w:val="00056250"/>
    <w:pPr>
      <w:jc w:val="left"/>
    </w:pPr>
    <w:rPr>
      <w:rFonts w:ascii="Courier New" w:eastAsia="Calibri" w:hAnsi="Courier New" w:cs="Times New Roman"/>
      <w:sz w:val="20"/>
      <w:szCs w:val="20"/>
      <w:lang w:val="ru-RU" w:eastAsia="ru-RU"/>
    </w:rPr>
  </w:style>
  <w:style w:type="character" w:customStyle="1" w:styleId="af">
    <w:name w:val="Текст Знак"/>
    <w:basedOn w:val="a0"/>
    <w:link w:val="ae"/>
    <w:uiPriority w:val="99"/>
    <w:rsid w:val="00056250"/>
    <w:rPr>
      <w:rFonts w:ascii="Courier New" w:eastAsia="Calibri" w:hAnsi="Courier New" w:cs="Times New Roman"/>
      <w:sz w:val="20"/>
      <w:szCs w:val="20"/>
      <w:lang w:val="ru-RU" w:eastAsia="ru-RU"/>
    </w:rPr>
  </w:style>
  <w:style w:type="paragraph" w:styleId="af0">
    <w:name w:val="Subtitle"/>
    <w:basedOn w:val="a"/>
    <w:link w:val="af1"/>
    <w:uiPriority w:val="99"/>
    <w:qFormat/>
    <w:rsid w:val="00056250"/>
    <w:pPr>
      <w:tabs>
        <w:tab w:val="left" w:pos="6096"/>
      </w:tabs>
      <w:jc w:val="center"/>
    </w:pPr>
    <w:rPr>
      <w:rFonts w:ascii="Times New Roman" w:eastAsia="Calibri" w:hAnsi="Times New Roman" w:cs="Times New Roman"/>
      <w:b/>
      <w:sz w:val="24"/>
      <w:szCs w:val="20"/>
      <w:lang w:val="ru-RU" w:eastAsia="ru-RU"/>
    </w:rPr>
  </w:style>
  <w:style w:type="character" w:customStyle="1" w:styleId="af1">
    <w:name w:val="Підзаголовок Знак"/>
    <w:basedOn w:val="a0"/>
    <w:link w:val="af0"/>
    <w:uiPriority w:val="99"/>
    <w:rsid w:val="00056250"/>
    <w:rPr>
      <w:rFonts w:ascii="Times New Roman" w:eastAsia="Calibri" w:hAnsi="Times New Roman" w:cs="Times New Roman"/>
      <w:b/>
      <w:sz w:val="24"/>
      <w:szCs w:val="20"/>
      <w:lang w:val="ru-RU" w:eastAsia="ru-RU"/>
    </w:rPr>
  </w:style>
  <w:style w:type="paragraph" w:styleId="af2">
    <w:name w:val="Block Text"/>
    <w:basedOn w:val="a"/>
    <w:uiPriority w:val="99"/>
    <w:rsid w:val="00056250"/>
    <w:pPr>
      <w:ind w:left="-561" w:right="-273" w:firstLine="561"/>
      <w:jc w:val="left"/>
    </w:pPr>
    <w:rPr>
      <w:rFonts w:ascii="Times New Roman" w:eastAsia="Times New Roman" w:hAnsi="Times New Roman" w:cs="Times New Roman"/>
      <w:sz w:val="28"/>
      <w:szCs w:val="24"/>
      <w:lang w:eastAsia="ru-RU"/>
    </w:rPr>
  </w:style>
  <w:style w:type="paragraph" w:styleId="af3">
    <w:name w:val="Balloon Text"/>
    <w:basedOn w:val="a"/>
    <w:link w:val="af4"/>
    <w:uiPriority w:val="99"/>
    <w:semiHidden/>
    <w:rsid w:val="00056250"/>
    <w:pPr>
      <w:jc w:val="left"/>
    </w:pPr>
    <w:rPr>
      <w:rFonts w:ascii="Tahoma" w:eastAsia="Calibri" w:hAnsi="Tahoma" w:cs="Times New Roman"/>
      <w:sz w:val="16"/>
      <w:szCs w:val="20"/>
      <w:lang w:val="ru-RU" w:eastAsia="ru-RU"/>
    </w:rPr>
  </w:style>
  <w:style w:type="character" w:customStyle="1" w:styleId="af4">
    <w:name w:val="Текст у виносці Знак"/>
    <w:basedOn w:val="a0"/>
    <w:link w:val="af3"/>
    <w:uiPriority w:val="99"/>
    <w:semiHidden/>
    <w:rsid w:val="00056250"/>
    <w:rPr>
      <w:rFonts w:ascii="Tahoma" w:eastAsia="Calibri" w:hAnsi="Tahoma" w:cs="Times New Roman"/>
      <w:sz w:val="16"/>
      <w:szCs w:val="20"/>
      <w:lang w:val="ru-RU" w:eastAsia="ru-RU"/>
    </w:rPr>
  </w:style>
  <w:style w:type="character" w:styleId="af5">
    <w:name w:val="Subtle Emphasis"/>
    <w:uiPriority w:val="99"/>
    <w:qFormat/>
    <w:rsid w:val="00056250"/>
    <w:rPr>
      <w:i/>
      <w:color w:val="808080"/>
    </w:rPr>
  </w:style>
  <w:style w:type="character" w:customStyle="1" w:styleId="rvts7">
    <w:name w:val="rvts7"/>
    <w:rsid w:val="00056250"/>
  </w:style>
  <w:style w:type="paragraph" w:customStyle="1" w:styleId="rvps7">
    <w:name w:val="rvps7"/>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rvts15">
    <w:name w:val="rvts15"/>
    <w:rsid w:val="00056250"/>
  </w:style>
  <w:style w:type="character" w:styleId="af6">
    <w:name w:val="Hyperlink"/>
    <w:uiPriority w:val="99"/>
    <w:semiHidden/>
    <w:unhideWhenUsed/>
    <w:rsid w:val="00056250"/>
    <w:rPr>
      <w:color w:val="0000FF"/>
      <w:u w:val="single"/>
    </w:rPr>
  </w:style>
  <w:style w:type="paragraph" w:customStyle="1" w:styleId="rvps2">
    <w:name w:val="rvps2"/>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rvts9">
    <w:name w:val="rvts9"/>
    <w:rsid w:val="00056250"/>
  </w:style>
  <w:style w:type="paragraph" w:styleId="HTML">
    <w:name w:val="HTML Preformatted"/>
    <w:basedOn w:val="a"/>
    <w:link w:val="HTML0"/>
    <w:uiPriority w:val="99"/>
    <w:unhideWhenUsed/>
    <w:rsid w:val="00056250"/>
    <w:pPr>
      <w:jc w:val="left"/>
    </w:pPr>
    <w:rPr>
      <w:rFonts w:ascii="Consolas" w:eastAsia="Calibri" w:hAnsi="Consolas" w:cs="Times New Roman"/>
      <w:sz w:val="20"/>
      <w:szCs w:val="20"/>
    </w:rPr>
  </w:style>
  <w:style w:type="character" w:customStyle="1" w:styleId="HTML0">
    <w:name w:val="Стандартний HTML Знак"/>
    <w:basedOn w:val="a0"/>
    <w:link w:val="HTML"/>
    <w:uiPriority w:val="99"/>
    <w:rsid w:val="00056250"/>
    <w:rPr>
      <w:rFonts w:ascii="Consolas" w:eastAsia="Calibri" w:hAnsi="Consolas" w:cs="Times New Roman"/>
      <w:sz w:val="20"/>
      <w:szCs w:val="20"/>
    </w:rPr>
  </w:style>
  <w:style w:type="numbering" w:customStyle="1" w:styleId="11">
    <w:name w:val="Нет списка1"/>
    <w:next w:val="a2"/>
    <w:uiPriority w:val="99"/>
    <w:semiHidden/>
    <w:unhideWhenUsed/>
    <w:rsid w:val="00056250"/>
  </w:style>
  <w:style w:type="paragraph" w:customStyle="1" w:styleId="af7">
    <w:name w:val="Нормальний текст"/>
    <w:basedOn w:val="a"/>
    <w:rsid w:val="00056250"/>
    <w:pPr>
      <w:spacing w:before="120"/>
      <w:ind w:firstLine="567"/>
      <w:jc w:val="left"/>
    </w:pPr>
    <w:rPr>
      <w:rFonts w:ascii="Antiqua" w:eastAsia="Times New Roman" w:hAnsi="Antiqua" w:cs="Times New Roman"/>
      <w:sz w:val="26"/>
      <w:szCs w:val="20"/>
      <w:lang w:eastAsia="ru-RU"/>
    </w:rPr>
  </w:style>
  <w:style w:type="paragraph" w:customStyle="1" w:styleId="af8">
    <w:name w:val="Назва документа"/>
    <w:basedOn w:val="a"/>
    <w:next w:val="af7"/>
    <w:rsid w:val="00056250"/>
    <w:pPr>
      <w:keepNext/>
      <w:keepLines/>
      <w:spacing w:before="240" w:after="240"/>
      <w:jc w:val="center"/>
    </w:pPr>
    <w:rPr>
      <w:rFonts w:ascii="Antiqua" w:eastAsia="Times New Roman" w:hAnsi="Antiqua" w:cs="Times New Roman"/>
      <w:b/>
      <w:sz w:val="26"/>
      <w:szCs w:val="20"/>
      <w:lang w:eastAsia="ru-RU"/>
    </w:rPr>
  </w:style>
  <w:style w:type="paragraph" w:customStyle="1" w:styleId="ShapkaDocumentu">
    <w:name w:val="Shapka Documentu"/>
    <w:basedOn w:val="a"/>
    <w:rsid w:val="00056250"/>
    <w:pPr>
      <w:keepNext/>
      <w:keepLines/>
      <w:spacing w:after="240"/>
      <w:ind w:left="3969"/>
      <w:jc w:val="center"/>
    </w:pPr>
    <w:rPr>
      <w:rFonts w:ascii="Antiqua" w:eastAsia="Times New Roman" w:hAnsi="Antiqua" w:cs="Times New Roman"/>
      <w:sz w:val="26"/>
      <w:szCs w:val="20"/>
      <w:lang w:eastAsia="ru-RU"/>
    </w:rPr>
  </w:style>
  <w:style w:type="character" w:styleId="af9">
    <w:name w:val="Emphasis"/>
    <w:uiPriority w:val="20"/>
    <w:qFormat/>
    <w:rsid w:val="00056250"/>
    <w:rPr>
      <w:i/>
      <w:iCs/>
    </w:rPr>
  </w:style>
  <w:style w:type="paragraph" w:styleId="afa">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afb"/>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afb">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fa"/>
    <w:rsid w:val="00056250"/>
    <w:rPr>
      <w:rFonts w:ascii="Times New Roman" w:eastAsia="Times New Roman" w:hAnsi="Times New Roman" w:cs="Times New Roman"/>
      <w:sz w:val="24"/>
      <w:szCs w:val="24"/>
      <w:lang w:eastAsia="uk-UA"/>
    </w:rPr>
  </w:style>
  <w:style w:type="paragraph" w:customStyle="1" w:styleId="StyleWisnow">
    <w:name w:val="StyleWisnow"/>
    <w:basedOn w:val="a"/>
    <w:rsid w:val="00056250"/>
    <w:pPr>
      <w:spacing w:line="220" w:lineRule="exact"/>
      <w:jc w:val="left"/>
    </w:pPr>
    <w:rPr>
      <w:rFonts w:ascii="Times New Roman" w:eastAsia="Times New Roman" w:hAnsi="Times New Roman" w:cs="Times New Roman"/>
      <w:sz w:val="18"/>
      <w:szCs w:val="20"/>
      <w:lang w:eastAsia="ru-RU"/>
    </w:rPr>
  </w:style>
  <w:style w:type="character" w:customStyle="1" w:styleId="rvts23">
    <w:name w:val="rvts23"/>
    <w:basedOn w:val="a0"/>
    <w:rsid w:val="00056250"/>
  </w:style>
  <w:style w:type="paragraph" w:customStyle="1" w:styleId="rvps14">
    <w:name w:val="rvps14"/>
    <w:basedOn w:val="a"/>
    <w:rsid w:val="00056250"/>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afc">
    <w:name w:val="Body Text"/>
    <w:basedOn w:val="a"/>
    <w:link w:val="afd"/>
    <w:uiPriority w:val="99"/>
    <w:semiHidden/>
    <w:unhideWhenUsed/>
    <w:rsid w:val="00056250"/>
    <w:pPr>
      <w:spacing w:after="120"/>
      <w:jc w:val="left"/>
    </w:pPr>
    <w:rPr>
      <w:rFonts w:ascii="Times New Roman" w:eastAsia="Times New Roman" w:hAnsi="Times New Roman" w:cs="Times New Roman"/>
      <w:sz w:val="24"/>
      <w:szCs w:val="24"/>
      <w:lang w:eastAsia="ru-RU"/>
    </w:rPr>
  </w:style>
  <w:style w:type="character" w:customStyle="1" w:styleId="afd">
    <w:name w:val="Основний текст Знак"/>
    <w:basedOn w:val="a0"/>
    <w:link w:val="afc"/>
    <w:uiPriority w:val="99"/>
    <w:semiHidden/>
    <w:rsid w:val="00056250"/>
    <w:rPr>
      <w:rFonts w:ascii="Times New Roman" w:eastAsia="Times New Roman" w:hAnsi="Times New Roman" w:cs="Times New Roman"/>
      <w:sz w:val="24"/>
      <w:szCs w:val="24"/>
      <w:lang w:eastAsia="ru-RU"/>
    </w:rPr>
  </w:style>
  <w:style w:type="character" w:styleId="afe">
    <w:name w:val="Intense Emphasis"/>
    <w:basedOn w:val="a0"/>
    <w:uiPriority w:val="21"/>
    <w:qFormat/>
    <w:rsid w:val="008B5AB3"/>
    <w:rPr>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36D4-AC2B-45B6-B959-9B7AF46A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1973</Words>
  <Characters>1125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7</cp:revision>
  <cp:lastPrinted>2024-07-29T06:24:00Z</cp:lastPrinted>
  <dcterms:created xsi:type="dcterms:W3CDTF">2024-07-29T06:49:00Z</dcterms:created>
  <dcterms:modified xsi:type="dcterms:W3CDTF">2024-07-31T08:20:00Z</dcterms:modified>
</cp:coreProperties>
</file>