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Default="0094477C" w:rsidP="0094477C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Додаток </w:t>
      </w:r>
      <w:r w:rsidR="005F268E">
        <w:rPr>
          <w:rFonts w:ascii="Arial" w:hAnsi="Arial" w:cs="Arial"/>
          <w:sz w:val="26"/>
          <w:szCs w:val="26"/>
        </w:rPr>
        <w:t>2</w:t>
      </w:r>
    </w:p>
    <w:p w:rsidR="005F268E" w:rsidRPr="001C0CEA" w:rsidRDefault="005F268E" w:rsidP="005F268E">
      <w:pPr>
        <w:ind w:left="12035" w:firstLine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1C0CEA">
        <w:rPr>
          <w:rFonts w:ascii="Arial" w:hAnsi="Arial" w:cs="Arial"/>
          <w:sz w:val="26"/>
          <w:szCs w:val="26"/>
        </w:rPr>
        <w:t xml:space="preserve">Затверджено </w:t>
      </w:r>
    </w:p>
    <w:p w:rsidR="005F268E" w:rsidRPr="001C0CEA" w:rsidRDefault="005F268E" w:rsidP="005F268E">
      <w:pPr>
        <w:ind w:left="11334" w:firstLine="702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ухвалою  міської  ради</w:t>
      </w:r>
    </w:p>
    <w:p w:rsidR="005F268E" w:rsidRPr="001C0CEA" w:rsidRDefault="005F268E" w:rsidP="005F268E">
      <w:pPr>
        <w:ind w:left="11335" w:firstLine="701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5F268E" w:rsidRPr="001C0CEA" w:rsidRDefault="005F268E" w:rsidP="005F268E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F268E" w:rsidRDefault="005F268E" w:rsidP="00E06C54">
      <w:pPr>
        <w:rPr>
          <w:rFonts w:ascii="Arial" w:hAnsi="Arial" w:cs="Arial"/>
        </w:rPr>
      </w:pPr>
    </w:p>
    <w:p w:rsidR="005F268E" w:rsidRDefault="005F268E" w:rsidP="005F268E">
      <w:pPr>
        <w:jc w:val="center"/>
        <w:rPr>
          <w:rFonts w:ascii="Arial" w:eastAsia="Arial" w:hAnsi="Arial" w:cs="Arial"/>
          <w:sz w:val="26"/>
          <w:szCs w:val="26"/>
          <w:lang w:eastAsia="ru-RU"/>
        </w:rPr>
      </w:pPr>
      <w:r>
        <w:rPr>
          <w:rFonts w:ascii="Arial" w:eastAsia="Arial" w:hAnsi="Arial" w:cs="Arial"/>
          <w:sz w:val="26"/>
          <w:szCs w:val="26"/>
        </w:rPr>
        <w:t>ПЕРЕЛІК</w:t>
      </w:r>
    </w:p>
    <w:p w:rsidR="005F268E" w:rsidRDefault="005F268E" w:rsidP="00735476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технологічних водойм комунальної власності на території </w:t>
      </w:r>
      <w:proofErr w:type="spellStart"/>
      <w:r>
        <w:rPr>
          <w:rFonts w:ascii="Arial" w:eastAsia="Arial" w:hAnsi="Arial" w:cs="Arial"/>
          <w:sz w:val="26"/>
          <w:szCs w:val="26"/>
        </w:rPr>
        <w:t>Сихівського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району Львівської міської територіальної громади</w:t>
      </w:r>
    </w:p>
    <w:p w:rsidR="005F268E" w:rsidRDefault="005F268E" w:rsidP="005F268E">
      <w:pPr>
        <w:jc w:val="center"/>
        <w:rPr>
          <w:rFonts w:ascii="Arial" w:eastAsia="Arial" w:hAnsi="Arial" w:cs="Arial"/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701"/>
        <w:gridCol w:w="6237"/>
      </w:tblGrid>
      <w:tr w:rsidR="005F268E" w:rsidTr="00735476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Місце розташування водойми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Кількість водойм, шт.</w:t>
            </w:r>
          </w:p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Відповідальний за утримання водойми</w:t>
            </w:r>
          </w:p>
        </w:tc>
      </w:tr>
      <w:tr w:rsidR="005F268E" w:rsidTr="007354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ind w:right="-10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</w:tr>
      <w:tr w:rsidR="005F268E" w:rsidTr="00735476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Сихівський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район </w:t>
            </w:r>
          </w:p>
        </w:tc>
      </w:tr>
      <w:tr w:rsidR="005F268E" w:rsidTr="007354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  <w:r w:rsidR="00735476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В. Навроцького – вул. Луганська</w:t>
            </w:r>
          </w:p>
          <w:p w:rsidR="005F268E" w:rsidRDefault="005F268E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територія АТ </w:t>
            </w:r>
            <w:r w:rsidR="00735476">
              <w:rPr>
                <w:rFonts w:ascii="Arial" w:eastAsia="Arial" w:hAnsi="Arial" w:cs="Arial"/>
                <w:sz w:val="26"/>
                <w:szCs w:val="26"/>
              </w:rPr>
              <w:t>"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Укртелеком</w:t>
            </w:r>
            <w:r w:rsidR="00735476">
              <w:rPr>
                <w:rFonts w:ascii="Arial" w:eastAsia="Arial" w:hAnsi="Arial" w:cs="Arial"/>
                <w:sz w:val="26"/>
                <w:szCs w:val="2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Землекористувач (орендар) земельної ділянки, на якій розташована водойма</w:t>
            </w:r>
          </w:p>
        </w:tc>
      </w:tr>
      <w:tr w:rsidR="005F268E" w:rsidTr="007354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  <w:r w:rsidR="00735476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E" w:rsidRDefault="005F268E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вул. Зелена, 301</w:t>
            </w:r>
          </w:p>
          <w:p w:rsidR="005F268E" w:rsidRDefault="005F268E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Землекористувач (орендар) земельної ділянки, на якій розташована водойма</w:t>
            </w:r>
          </w:p>
        </w:tc>
      </w:tr>
      <w:tr w:rsidR="005F268E" w:rsidTr="00735476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8E" w:rsidRDefault="005F268E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8E" w:rsidRDefault="005F268E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  <w:lang w:val="ru-RU"/>
              </w:rPr>
            </w:pPr>
          </w:p>
        </w:tc>
      </w:tr>
    </w:tbl>
    <w:p w:rsidR="005F268E" w:rsidRDefault="005F268E" w:rsidP="00E06C54">
      <w:pPr>
        <w:rPr>
          <w:rFonts w:ascii="Arial" w:hAnsi="Arial" w:cs="Arial"/>
        </w:rPr>
      </w:pPr>
      <w:bookmarkStart w:id="1" w:name="_heading=h.30j0zll"/>
      <w:bookmarkEnd w:id="1"/>
    </w:p>
    <w:p w:rsidR="00E06C54" w:rsidRPr="00E06C54" w:rsidRDefault="00E06C54" w:rsidP="00E06C54">
      <w:pPr>
        <w:rPr>
          <w:rFonts w:ascii="Arial" w:hAnsi="Arial" w:cs="Arial"/>
          <w:sz w:val="26"/>
          <w:szCs w:val="26"/>
        </w:rPr>
      </w:pPr>
    </w:p>
    <w:p w:rsidR="00E06C54" w:rsidRPr="00E06C54" w:rsidRDefault="00E06C54" w:rsidP="00E06C54">
      <w:pPr>
        <w:rPr>
          <w:rFonts w:ascii="Arial" w:hAnsi="Arial" w:cs="Arial"/>
          <w:sz w:val="26"/>
          <w:szCs w:val="26"/>
        </w:rPr>
      </w:pPr>
    </w:p>
    <w:p w:rsidR="00E06C54" w:rsidRPr="00E06C54" w:rsidRDefault="00E06C54" w:rsidP="00E06C54">
      <w:pPr>
        <w:ind w:left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Секретар ради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06C54">
        <w:rPr>
          <w:rFonts w:ascii="Arial" w:hAnsi="Arial" w:cs="Arial"/>
          <w:sz w:val="26"/>
          <w:szCs w:val="26"/>
        </w:rPr>
        <w:t>Маркіян ЛОПАЧАК</w:t>
      </w:r>
    </w:p>
    <w:p w:rsidR="00E06C54" w:rsidRPr="00E06C54" w:rsidRDefault="00E06C54" w:rsidP="00E06C54">
      <w:pPr>
        <w:ind w:left="284"/>
        <w:rPr>
          <w:rFonts w:ascii="Arial" w:hAnsi="Arial" w:cs="Arial"/>
          <w:sz w:val="26"/>
          <w:szCs w:val="26"/>
        </w:rPr>
      </w:pPr>
    </w:p>
    <w:p w:rsidR="00E06C54" w:rsidRPr="00E06C54" w:rsidRDefault="00E06C54" w:rsidP="005F268E">
      <w:pPr>
        <w:ind w:left="284" w:firstLine="424"/>
        <w:rPr>
          <w:rFonts w:ascii="Arial" w:hAnsi="Arial" w:cs="Arial"/>
          <w:sz w:val="26"/>
          <w:szCs w:val="26"/>
        </w:rPr>
      </w:pPr>
      <w:r w:rsidRPr="00E06C54">
        <w:rPr>
          <w:rFonts w:ascii="Arial" w:hAnsi="Arial" w:cs="Arial"/>
          <w:sz w:val="26"/>
          <w:szCs w:val="26"/>
        </w:rPr>
        <w:t>Віза:</w:t>
      </w:r>
    </w:p>
    <w:p w:rsidR="00E06C54" w:rsidRDefault="00E06C54" w:rsidP="00E06C54">
      <w:pPr>
        <w:ind w:left="284"/>
        <w:rPr>
          <w:rFonts w:ascii="Arial" w:hAnsi="Arial" w:cs="Arial"/>
          <w:sz w:val="26"/>
          <w:szCs w:val="26"/>
        </w:rPr>
      </w:pPr>
    </w:p>
    <w:p w:rsidR="005F268E" w:rsidRDefault="005F268E" w:rsidP="005F268E">
      <w:pPr>
        <w:ind w:firstLine="284"/>
        <w:jc w:val="both"/>
        <w:rPr>
          <w:rFonts w:ascii="Arial" w:eastAsia="Arial" w:hAnsi="Arial" w:cs="Arial"/>
          <w:sz w:val="26"/>
          <w:szCs w:val="26"/>
          <w:lang w:val="ru-RU"/>
        </w:rPr>
      </w:pPr>
      <w:r>
        <w:rPr>
          <w:rFonts w:ascii="Arial" w:eastAsia="Arial" w:hAnsi="Arial" w:cs="Arial"/>
          <w:sz w:val="26"/>
          <w:szCs w:val="26"/>
        </w:rPr>
        <w:t xml:space="preserve">В. о. начальника управління екології </w:t>
      </w:r>
    </w:p>
    <w:p w:rsidR="0094477C" w:rsidRDefault="005F268E" w:rsidP="005F268E">
      <w:pPr>
        <w:ind w:firstLine="284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та природних ресурсів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Галина МИКІТЧАК</w:t>
      </w:r>
    </w:p>
    <w:sectPr w:rsidR="0094477C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BE" w:rsidRDefault="00BB3EBE">
      <w:r>
        <w:separator/>
      </w:r>
    </w:p>
  </w:endnote>
  <w:endnote w:type="continuationSeparator" w:id="0">
    <w:p w:rsidR="00BB3EBE" w:rsidRDefault="00BB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BE" w:rsidRDefault="00BB3EBE">
      <w:r>
        <w:separator/>
      </w:r>
    </w:p>
  </w:footnote>
  <w:footnote w:type="continuationSeparator" w:id="0">
    <w:p w:rsidR="00BB3EBE" w:rsidRDefault="00BB3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DA4457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268E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35476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4477C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3EBE"/>
    <w:rsid w:val="00BB75F6"/>
    <w:rsid w:val="00BD23DC"/>
    <w:rsid w:val="00C0523B"/>
    <w:rsid w:val="00C060FE"/>
    <w:rsid w:val="00C375B9"/>
    <w:rsid w:val="00C760BA"/>
    <w:rsid w:val="00C846C5"/>
    <w:rsid w:val="00C917D1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A4457"/>
    <w:rsid w:val="00DB7385"/>
    <w:rsid w:val="00E06C54"/>
    <w:rsid w:val="00E41E37"/>
    <w:rsid w:val="00E664FD"/>
    <w:rsid w:val="00E73CFA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7094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ECB2-5168-4615-A4B0-E14EE2BA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18</cp:revision>
  <cp:lastPrinted>2025-03-17T13:56:00Z</cp:lastPrinted>
  <dcterms:created xsi:type="dcterms:W3CDTF">2021-07-02T07:40:00Z</dcterms:created>
  <dcterms:modified xsi:type="dcterms:W3CDTF">2025-03-17T13:56:00Z</dcterms:modified>
</cp:coreProperties>
</file>