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84A" w:rsidRPr="00533B69" w:rsidRDefault="00DC584A" w:rsidP="00DC584A">
      <w:pPr>
        <w:ind w:left="6372" w:firstLine="708"/>
        <w:jc w:val="both"/>
        <w:rPr>
          <w:rFonts w:ascii="Arial" w:hAnsi="Arial" w:cs="Arial"/>
          <w:sz w:val="26"/>
          <w:szCs w:val="26"/>
        </w:rPr>
      </w:pPr>
      <w:r w:rsidRPr="00533B69">
        <w:rPr>
          <w:rFonts w:ascii="Arial" w:hAnsi="Arial" w:cs="Arial"/>
          <w:sz w:val="26"/>
          <w:szCs w:val="26"/>
        </w:rPr>
        <w:t>Додаток</w:t>
      </w:r>
      <w:r w:rsidR="00F35BB7">
        <w:rPr>
          <w:rFonts w:ascii="Arial" w:hAnsi="Arial" w:cs="Arial"/>
          <w:sz w:val="26"/>
          <w:szCs w:val="26"/>
        </w:rPr>
        <w:t xml:space="preserve"> 1</w:t>
      </w:r>
      <w:r w:rsidRPr="00533B69">
        <w:rPr>
          <w:rFonts w:ascii="Arial" w:hAnsi="Arial" w:cs="Arial"/>
          <w:sz w:val="26"/>
          <w:szCs w:val="26"/>
        </w:rPr>
        <w:t xml:space="preserve"> </w:t>
      </w:r>
    </w:p>
    <w:p w:rsidR="00DC584A" w:rsidRPr="00533B69" w:rsidRDefault="00DC584A" w:rsidP="00DC584A">
      <w:pPr>
        <w:ind w:left="5664" w:firstLine="708"/>
        <w:jc w:val="both"/>
        <w:rPr>
          <w:rFonts w:ascii="Arial" w:hAnsi="Arial" w:cs="Arial"/>
          <w:sz w:val="26"/>
          <w:szCs w:val="26"/>
        </w:rPr>
      </w:pPr>
      <w:r w:rsidRPr="00533B69">
        <w:rPr>
          <w:rFonts w:ascii="Arial" w:hAnsi="Arial" w:cs="Arial"/>
          <w:sz w:val="26"/>
          <w:szCs w:val="26"/>
        </w:rPr>
        <w:t>до ухвали  міської  ради</w:t>
      </w:r>
    </w:p>
    <w:p w:rsidR="00DC584A" w:rsidRPr="00533B69" w:rsidRDefault="00DC584A" w:rsidP="00DC584A">
      <w:pPr>
        <w:ind w:left="5664" w:firstLine="708"/>
        <w:jc w:val="both"/>
        <w:rPr>
          <w:rFonts w:ascii="Arial" w:hAnsi="Arial" w:cs="Arial"/>
          <w:sz w:val="26"/>
          <w:szCs w:val="26"/>
        </w:rPr>
      </w:pPr>
      <w:r w:rsidRPr="00533B69">
        <w:rPr>
          <w:rFonts w:ascii="Arial" w:hAnsi="Arial" w:cs="Arial"/>
          <w:sz w:val="26"/>
          <w:szCs w:val="26"/>
        </w:rPr>
        <w:t>від ___________№____</w:t>
      </w:r>
    </w:p>
    <w:p w:rsidR="00DC584A" w:rsidRPr="00533B69" w:rsidRDefault="00DC584A" w:rsidP="00DC584A">
      <w:pPr>
        <w:ind w:left="5664" w:firstLine="708"/>
        <w:jc w:val="both"/>
        <w:rPr>
          <w:rFonts w:ascii="Arial" w:hAnsi="Arial" w:cs="Arial"/>
          <w:sz w:val="26"/>
          <w:szCs w:val="26"/>
        </w:rPr>
      </w:pPr>
    </w:p>
    <w:p w:rsidR="00DC584A" w:rsidRPr="00533B69" w:rsidRDefault="00DC584A" w:rsidP="00DC584A">
      <w:pPr>
        <w:ind w:left="6372" w:firstLine="708"/>
        <w:jc w:val="both"/>
        <w:rPr>
          <w:rFonts w:ascii="Arial" w:hAnsi="Arial" w:cs="Arial"/>
          <w:sz w:val="26"/>
          <w:szCs w:val="26"/>
        </w:rPr>
      </w:pPr>
      <w:r w:rsidRPr="00533B69">
        <w:rPr>
          <w:rFonts w:ascii="Arial" w:hAnsi="Arial" w:cs="Arial"/>
          <w:sz w:val="26"/>
          <w:szCs w:val="26"/>
        </w:rPr>
        <w:t xml:space="preserve">      </w:t>
      </w:r>
      <w:r w:rsidR="008749A3">
        <w:rPr>
          <w:rFonts w:ascii="Arial" w:hAnsi="Arial" w:cs="Arial"/>
          <w:sz w:val="26"/>
          <w:szCs w:val="26"/>
        </w:rPr>
        <w:t>"</w:t>
      </w:r>
      <w:r w:rsidRPr="00533B69">
        <w:rPr>
          <w:rFonts w:ascii="Arial" w:hAnsi="Arial" w:cs="Arial"/>
          <w:sz w:val="26"/>
          <w:szCs w:val="26"/>
        </w:rPr>
        <w:t xml:space="preserve">Додаток </w:t>
      </w:r>
    </w:p>
    <w:p w:rsidR="00DC584A" w:rsidRPr="00533B69" w:rsidRDefault="00DC584A" w:rsidP="00DC584A">
      <w:pPr>
        <w:ind w:left="7080"/>
        <w:jc w:val="both"/>
        <w:rPr>
          <w:rFonts w:ascii="Arial" w:hAnsi="Arial" w:cs="Arial"/>
          <w:sz w:val="26"/>
          <w:szCs w:val="26"/>
        </w:rPr>
      </w:pPr>
      <w:r w:rsidRPr="00533B69">
        <w:rPr>
          <w:rFonts w:ascii="Arial" w:hAnsi="Arial" w:cs="Arial"/>
          <w:sz w:val="26"/>
          <w:szCs w:val="26"/>
        </w:rPr>
        <w:t>Затверджено</w:t>
      </w:r>
    </w:p>
    <w:p w:rsidR="00DC584A" w:rsidRPr="00533B69" w:rsidRDefault="00DC584A" w:rsidP="00DC584A">
      <w:pPr>
        <w:ind w:left="5664" w:firstLine="708"/>
        <w:jc w:val="both"/>
        <w:rPr>
          <w:rFonts w:ascii="Arial" w:hAnsi="Arial" w:cs="Arial"/>
          <w:sz w:val="26"/>
          <w:szCs w:val="26"/>
        </w:rPr>
      </w:pPr>
      <w:r w:rsidRPr="00533B69">
        <w:rPr>
          <w:rFonts w:ascii="Arial" w:hAnsi="Arial" w:cs="Arial"/>
          <w:sz w:val="26"/>
          <w:szCs w:val="26"/>
        </w:rPr>
        <w:t>ухвалою  міської  ради</w:t>
      </w:r>
    </w:p>
    <w:p w:rsidR="00F1066F" w:rsidRDefault="008749A3" w:rsidP="008749A3">
      <w:pPr>
        <w:ind w:left="5664"/>
        <w:jc w:val="center"/>
        <w:rPr>
          <w:rFonts w:ascii="Svoboda" w:hAnsi="Svoboda"/>
          <w:sz w:val="26"/>
          <w:szCs w:val="26"/>
        </w:rPr>
      </w:pPr>
      <w:r>
        <w:rPr>
          <w:rFonts w:ascii="Arial" w:hAnsi="Arial" w:cs="Arial"/>
          <w:sz w:val="26"/>
          <w:szCs w:val="26"/>
        </w:rPr>
        <w:t xml:space="preserve">      </w:t>
      </w:r>
      <w:r w:rsidRPr="00AC2344">
        <w:rPr>
          <w:rFonts w:ascii="Arial" w:hAnsi="Arial" w:cs="Arial"/>
          <w:sz w:val="26"/>
          <w:szCs w:val="26"/>
        </w:rPr>
        <w:t xml:space="preserve">від </w:t>
      </w:r>
      <w:r w:rsidRPr="008749A3">
        <w:rPr>
          <w:rFonts w:ascii="Arial" w:hAnsi="Arial" w:cs="Arial"/>
          <w:sz w:val="26"/>
          <w:szCs w:val="26"/>
          <w:u w:val="single"/>
        </w:rPr>
        <w:t>05.10.2017</w:t>
      </w:r>
      <w:r w:rsidRPr="00AC2344">
        <w:rPr>
          <w:rFonts w:ascii="Arial" w:hAnsi="Arial" w:cs="Arial"/>
          <w:sz w:val="26"/>
          <w:szCs w:val="26"/>
        </w:rPr>
        <w:t xml:space="preserve"> № </w:t>
      </w:r>
      <w:r w:rsidRPr="008749A3">
        <w:rPr>
          <w:rFonts w:ascii="Arial" w:hAnsi="Arial" w:cs="Arial"/>
          <w:sz w:val="26"/>
          <w:szCs w:val="26"/>
          <w:u w:val="single"/>
        </w:rPr>
        <w:t>2462</w:t>
      </w:r>
    </w:p>
    <w:p w:rsidR="00DC584A" w:rsidRDefault="00DC584A" w:rsidP="00634A05">
      <w:pPr>
        <w:jc w:val="center"/>
        <w:rPr>
          <w:rFonts w:ascii="Svoboda" w:hAnsi="Svoboda"/>
          <w:sz w:val="26"/>
          <w:szCs w:val="26"/>
        </w:rPr>
      </w:pPr>
    </w:p>
    <w:p w:rsidR="008749A3" w:rsidRDefault="008749A3" w:rsidP="00634A05">
      <w:pPr>
        <w:jc w:val="center"/>
        <w:rPr>
          <w:rFonts w:ascii="Arial" w:hAnsi="Arial" w:cs="Arial"/>
          <w:sz w:val="26"/>
          <w:szCs w:val="26"/>
        </w:rPr>
      </w:pPr>
      <w:r w:rsidRPr="00AC2344">
        <w:rPr>
          <w:rFonts w:ascii="Arial" w:hAnsi="Arial" w:cs="Arial"/>
          <w:sz w:val="26"/>
          <w:szCs w:val="26"/>
        </w:rPr>
        <w:t>КОНЦЕПЦІ</w:t>
      </w:r>
      <w:r>
        <w:rPr>
          <w:rFonts w:ascii="Arial" w:hAnsi="Arial" w:cs="Arial"/>
          <w:sz w:val="26"/>
          <w:szCs w:val="26"/>
        </w:rPr>
        <w:t>Я</w:t>
      </w:r>
    </w:p>
    <w:p w:rsidR="00DC584A" w:rsidRDefault="008749A3" w:rsidP="00634A05">
      <w:pPr>
        <w:jc w:val="center"/>
        <w:rPr>
          <w:rFonts w:ascii="Arial" w:hAnsi="Arial" w:cs="Arial"/>
          <w:sz w:val="26"/>
          <w:szCs w:val="26"/>
        </w:rPr>
      </w:pPr>
      <w:r w:rsidRPr="00AC2344">
        <w:rPr>
          <w:rFonts w:ascii="Arial" w:hAnsi="Arial" w:cs="Arial"/>
          <w:sz w:val="26"/>
          <w:szCs w:val="26"/>
        </w:rPr>
        <w:t xml:space="preserve"> індустріального парку "</w:t>
      </w:r>
      <w:proofErr w:type="spellStart"/>
      <w:r w:rsidRPr="00AC2344">
        <w:rPr>
          <w:rFonts w:ascii="Arial" w:hAnsi="Arial" w:cs="Arial"/>
          <w:sz w:val="26"/>
          <w:szCs w:val="26"/>
        </w:rPr>
        <w:t>Сигнівка</w:t>
      </w:r>
      <w:proofErr w:type="spellEnd"/>
      <w:r w:rsidRPr="00AC2344">
        <w:rPr>
          <w:rFonts w:ascii="Arial" w:hAnsi="Arial" w:cs="Arial"/>
          <w:sz w:val="26"/>
          <w:szCs w:val="26"/>
        </w:rPr>
        <w:t>"</w:t>
      </w:r>
    </w:p>
    <w:p w:rsidR="008749A3" w:rsidRDefault="008749A3" w:rsidP="00634A05">
      <w:pPr>
        <w:jc w:val="center"/>
        <w:rPr>
          <w:rFonts w:ascii="Svoboda" w:hAnsi="Svoboda"/>
          <w:sz w:val="26"/>
          <w:szCs w:val="26"/>
        </w:rPr>
      </w:pPr>
    </w:p>
    <w:p w:rsidR="00F35BB7" w:rsidRPr="008749A3" w:rsidRDefault="008749A3" w:rsidP="008749A3">
      <w:pPr>
        <w:pBdr>
          <w:top w:val="nil"/>
          <w:left w:val="nil"/>
          <w:bottom w:val="nil"/>
          <w:right w:val="nil"/>
          <w:between w:val="nil"/>
        </w:pBdr>
        <w:tabs>
          <w:tab w:val="left" w:pos="709"/>
        </w:tabs>
        <w:ind w:left="360" w:right="20"/>
        <w:jc w:val="center"/>
        <w:rPr>
          <w:rFonts w:ascii="Arial" w:hAnsi="Arial" w:cs="Arial"/>
          <w:b/>
          <w:color w:val="000000" w:themeColor="text1"/>
          <w:sz w:val="26"/>
          <w:szCs w:val="26"/>
        </w:rPr>
      </w:pPr>
      <w:r>
        <w:rPr>
          <w:rFonts w:ascii="Arial" w:hAnsi="Arial" w:cs="Arial"/>
          <w:b/>
          <w:color w:val="000000" w:themeColor="text1"/>
          <w:sz w:val="26"/>
          <w:szCs w:val="26"/>
        </w:rPr>
        <w:t xml:space="preserve">1. </w:t>
      </w:r>
      <w:r w:rsidR="00F35BB7" w:rsidRPr="008749A3">
        <w:rPr>
          <w:rFonts w:ascii="Arial" w:hAnsi="Arial" w:cs="Arial"/>
          <w:b/>
          <w:color w:val="000000" w:themeColor="text1"/>
          <w:sz w:val="26"/>
          <w:szCs w:val="26"/>
        </w:rPr>
        <w:t xml:space="preserve">Основні відомості </w:t>
      </w:r>
      <w:proofErr w:type="spellStart"/>
      <w:r w:rsidR="00F35BB7" w:rsidRPr="008749A3">
        <w:rPr>
          <w:rFonts w:ascii="Arial" w:hAnsi="Arial" w:cs="Arial"/>
          <w:b/>
          <w:color w:val="000000" w:themeColor="text1"/>
          <w:sz w:val="26"/>
          <w:szCs w:val="26"/>
        </w:rPr>
        <w:t>про</w:t>
      </w:r>
      <w:r>
        <w:rPr>
          <w:rFonts w:ascii="Arial" w:hAnsi="Arial" w:cs="Arial"/>
          <w:b/>
          <w:color w:val="000000" w:themeColor="text1"/>
          <w:sz w:val="26"/>
          <w:szCs w:val="26"/>
        </w:rPr>
        <w:t>є</w:t>
      </w:r>
      <w:r w:rsidR="00F35BB7" w:rsidRPr="008749A3">
        <w:rPr>
          <w:rFonts w:ascii="Arial" w:hAnsi="Arial" w:cs="Arial"/>
          <w:b/>
          <w:color w:val="000000" w:themeColor="text1"/>
          <w:sz w:val="26"/>
          <w:szCs w:val="26"/>
        </w:rPr>
        <w:t>кту</w:t>
      </w:r>
      <w:proofErr w:type="spellEnd"/>
    </w:p>
    <w:p w:rsidR="00F35BB7" w:rsidRPr="00A5421E" w:rsidRDefault="00F35BB7" w:rsidP="00F35BB7">
      <w:pPr>
        <w:pBdr>
          <w:top w:val="nil"/>
          <w:left w:val="nil"/>
          <w:bottom w:val="nil"/>
          <w:right w:val="nil"/>
          <w:between w:val="nil"/>
        </w:pBdr>
        <w:tabs>
          <w:tab w:val="left" w:pos="709"/>
        </w:tabs>
        <w:ind w:right="20"/>
        <w:rPr>
          <w:rFonts w:ascii="Arial" w:hAnsi="Arial" w:cs="Arial"/>
          <w:b/>
          <w:color w:val="000000" w:themeColor="text1"/>
          <w:sz w:val="26"/>
          <w:szCs w:val="26"/>
        </w:rPr>
      </w:pPr>
    </w:p>
    <w:tbl>
      <w:tblPr>
        <w:tblStyle w:val="ac"/>
        <w:tblW w:w="9255" w:type="dxa"/>
        <w:tblLayout w:type="fixed"/>
        <w:tblLook w:val="0000" w:firstRow="0" w:lastRow="0" w:firstColumn="0" w:lastColumn="0" w:noHBand="0" w:noVBand="0"/>
      </w:tblPr>
      <w:tblGrid>
        <w:gridCol w:w="3885"/>
        <w:gridCol w:w="5370"/>
      </w:tblGrid>
      <w:tr w:rsidR="00F35BB7" w:rsidRPr="00A5421E" w:rsidTr="008749A3">
        <w:trPr>
          <w:trHeight w:val="742"/>
        </w:trPr>
        <w:tc>
          <w:tcPr>
            <w:tcW w:w="3885" w:type="dxa"/>
          </w:tcPr>
          <w:p w:rsidR="00F35BB7" w:rsidRPr="008749A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8749A3">
              <w:rPr>
                <w:rFonts w:ascii="Arial" w:hAnsi="Arial" w:cs="Arial"/>
                <w:color w:val="000000" w:themeColor="text1"/>
                <w:sz w:val="26"/>
                <w:szCs w:val="26"/>
              </w:rPr>
              <w:t xml:space="preserve">Назва </w:t>
            </w:r>
            <w:proofErr w:type="spellStart"/>
            <w:r w:rsidRPr="008749A3">
              <w:rPr>
                <w:rFonts w:ascii="Arial" w:hAnsi="Arial" w:cs="Arial"/>
                <w:color w:val="000000" w:themeColor="text1"/>
                <w:sz w:val="26"/>
                <w:szCs w:val="26"/>
              </w:rPr>
              <w:t>про</w:t>
            </w:r>
            <w:r w:rsidR="008749A3">
              <w:rPr>
                <w:rFonts w:ascii="Arial" w:hAnsi="Arial" w:cs="Arial"/>
                <w:color w:val="000000" w:themeColor="text1"/>
                <w:sz w:val="26"/>
                <w:szCs w:val="26"/>
              </w:rPr>
              <w:t>є</w:t>
            </w:r>
            <w:r w:rsidRPr="008749A3">
              <w:rPr>
                <w:rFonts w:ascii="Arial" w:hAnsi="Arial" w:cs="Arial"/>
                <w:color w:val="000000" w:themeColor="text1"/>
                <w:sz w:val="26"/>
                <w:szCs w:val="26"/>
              </w:rPr>
              <w:t>кту</w:t>
            </w:r>
            <w:proofErr w:type="spellEnd"/>
          </w:p>
        </w:tc>
        <w:tc>
          <w:tcPr>
            <w:tcW w:w="5370" w:type="dxa"/>
          </w:tcPr>
          <w:p w:rsidR="00F35BB7" w:rsidRPr="00A5421E"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A5421E">
              <w:rPr>
                <w:rFonts w:ascii="Arial" w:hAnsi="Arial" w:cs="Arial"/>
                <w:color w:val="000000" w:themeColor="text1"/>
                <w:sz w:val="26"/>
                <w:szCs w:val="26"/>
              </w:rPr>
              <w:t xml:space="preserve">Індустріальний парк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w:t>
            </w:r>
            <w:r>
              <w:rPr>
                <w:rFonts w:ascii="Arial" w:hAnsi="Arial" w:cs="Arial"/>
                <w:color w:val="000000" w:themeColor="text1"/>
                <w:sz w:val="26"/>
                <w:szCs w:val="26"/>
              </w:rPr>
              <w:t>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w:t>
            </w:r>
            <w:proofErr w:type="spellStart"/>
            <w:r w:rsidRPr="00A5421E">
              <w:rPr>
                <w:rFonts w:ascii="Arial" w:hAnsi="Arial" w:cs="Arial"/>
                <w:color w:val="000000" w:themeColor="text1"/>
                <w:sz w:val="26"/>
                <w:szCs w:val="26"/>
              </w:rPr>
              <w:t>Industrial</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Park</w:t>
            </w:r>
            <w:proofErr w:type="spellEnd"/>
            <w:r w:rsidRPr="00A5421E">
              <w:rPr>
                <w:rFonts w:ascii="Arial" w:hAnsi="Arial" w:cs="Arial"/>
                <w:color w:val="000000" w:themeColor="text1"/>
                <w:sz w:val="26"/>
                <w:szCs w:val="26"/>
              </w:rPr>
              <w:t xml:space="preserve">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Syhnivka</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w:t>
            </w:r>
          </w:p>
        </w:tc>
      </w:tr>
      <w:tr w:rsidR="00F35BB7" w:rsidRPr="00A5421E" w:rsidTr="008749A3">
        <w:trPr>
          <w:trHeight w:val="413"/>
        </w:trPr>
        <w:tc>
          <w:tcPr>
            <w:tcW w:w="3885" w:type="dxa"/>
          </w:tcPr>
          <w:p w:rsidR="00F35BB7" w:rsidRPr="008749A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8749A3">
              <w:rPr>
                <w:rFonts w:ascii="Arial" w:hAnsi="Arial" w:cs="Arial"/>
                <w:color w:val="000000" w:themeColor="text1"/>
                <w:sz w:val="26"/>
                <w:szCs w:val="26"/>
              </w:rPr>
              <w:t>Ініціатор створення</w:t>
            </w:r>
          </w:p>
        </w:tc>
        <w:tc>
          <w:tcPr>
            <w:tcW w:w="5370" w:type="dxa"/>
          </w:tcPr>
          <w:p w:rsidR="00F35BB7" w:rsidRPr="00A5421E"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A5421E">
              <w:rPr>
                <w:rFonts w:ascii="Arial" w:hAnsi="Arial" w:cs="Arial"/>
                <w:color w:val="000000" w:themeColor="text1"/>
                <w:sz w:val="26"/>
                <w:szCs w:val="26"/>
              </w:rPr>
              <w:t>Львівська міська рада</w:t>
            </w:r>
          </w:p>
        </w:tc>
      </w:tr>
      <w:tr w:rsidR="00F35BB7" w:rsidRPr="00A5421E" w:rsidTr="008749A3">
        <w:trPr>
          <w:trHeight w:val="561"/>
        </w:trPr>
        <w:tc>
          <w:tcPr>
            <w:tcW w:w="3885" w:type="dxa"/>
          </w:tcPr>
          <w:p w:rsidR="00F35BB7" w:rsidRPr="008749A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8749A3">
              <w:rPr>
                <w:rFonts w:ascii="Arial" w:hAnsi="Arial" w:cs="Arial"/>
                <w:color w:val="000000" w:themeColor="text1"/>
                <w:sz w:val="26"/>
                <w:szCs w:val="26"/>
              </w:rPr>
              <w:t>Розташування</w:t>
            </w:r>
          </w:p>
        </w:tc>
        <w:tc>
          <w:tcPr>
            <w:tcW w:w="5370" w:type="dxa"/>
          </w:tcPr>
          <w:p w:rsidR="00F35BB7" w:rsidRPr="00A5421E" w:rsidRDefault="008749A3" w:rsidP="008749A3">
            <w:pPr>
              <w:pBdr>
                <w:top w:val="nil"/>
                <w:left w:val="nil"/>
                <w:bottom w:val="nil"/>
                <w:right w:val="nil"/>
                <w:between w:val="nil"/>
              </w:pBdr>
              <w:tabs>
                <w:tab w:val="left" w:pos="709"/>
              </w:tabs>
              <w:ind w:right="20"/>
              <w:rPr>
                <w:rFonts w:ascii="Arial" w:hAnsi="Arial" w:cs="Arial"/>
                <w:color w:val="000000" w:themeColor="text1"/>
                <w:sz w:val="26"/>
                <w:szCs w:val="26"/>
              </w:rPr>
            </w:pPr>
            <w:r>
              <w:rPr>
                <w:rFonts w:ascii="Arial" w:hAnsi="Arial" w:cs="Arial"/>
                <w:color w:val="000000" w:themeColor="text1"/>
                <w:sz w:val="26"/>
                <w:szCs w:val="26"/>
              </w:rPr>
              <w:t>м.</w:t>
            </w:r>
            <w:r w:rsidR="00F35BB7" w:rsidRPr="00A5421E">
              <w:rPr>
                <w:rFonts w:ascii="Arial" w:hAnsi="Arial" w:cs="Arial"/>
                <w:color w:val="000000" w:themeColor="text1"/>
                <w:sz w:val="26"/>
                <w:szCs w:val="26"/>
              </w:rPr>
              <w:t xml:space="preserve"> Львів, Львівська область, Україна</w:t>
            </w:r>
          </w:p>
        </w:tc>
      </w:tr>
      <w:tr w:rsidR="00F35BB7" w:rsidRPr="00A5421E" w:rsidTr="008749A3">
        <w:trPr>
          <w:trHeight w:val="555"/>
        </w:trPr>
        <w:tc>
          <w:tcPr>
            <w:tcW w:w="3885" w:type="dxa"/>
          </w:tcPr>
          <w:p w:rsidR="00F35BB7" w:rsidRPr="008749A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8749A3">
              <w:rPr>
                <w:rFonts w:ascii="Arial" w:hAnsi="Arial" w:cs="Arial"/>
                <w:color w:val="000000" w:themeColor="text1"/>
                <w:sz w:val="26"/>
                <w:szCs w:val="26"/>
              </w:rPr>
              <w:t>Загальна площа території</w:t>
            </w:r>
          </w:p>
        </w:tc>
        <w:tc>
          <w:tcPr>
            <w:tcW w:w="5370" w:type="dxa"/>
          </w:tcPr>
          <w:p w:rsidR="00F35BB7" w:rsidRPr="00A5421E"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A5421E">
              <w:rPr>
                <w:rFonts w:ascii="Arial" w:hAnsi="Arial" w:cs="Arial"/>
                <w:color w:val="000000" w:themeColor="text1"/>
                <w:sz w:val="26"/>
                <w:szCs w:val="26"/>
              </w:rPr>
              <w:t>30,1406 га</w:t>
            </w:r>
          </w:p>
        </w:tc>
      </w:tr>
      <w:tr w:rsidR="00F35BB7" w:rsidRPr="00A5421E" w:rsidTr="008749A3">
        <w:trPr>
          <w:trHeight w:val="421"/>
        </w:trPr>
        <w:tc>
          <w:tcPr>
            <w:tcW w:w="3885" w:type="dxa"/>
          </w:tcPr>
          <w:p w:rsidR="00F35BB7" w:rsidRPr="008749A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8749A3">
              <w:rPr>
                <w:rFonts w:ascii="Arial" w:hAnsi="Arial" w:cs="Arial"/>
                <w:color w:val="000000" w:themeColor="text1"/>
                <w:sz w:val="26"/>
                <w:szCs w:val="26"/>
              </w:rPr>
              <w:t>Загальна площа приміщень</w:t>
            </w:r>
          </w:p>
        </w:tc>
        <w:tc>
          <w:tcPr>
            <w:tcW w:w="5370" w:type="dxa"/>
          </w:tcPr>
          <w:p w:rsidR="00F35BB7" w:rsidRPr="00A5421E"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Pr>
                <w:rFonts w:ascii="Arial" w:hAnsi="Arial" w:cs="Arial"/>
                <w:color w:val="000000" w:themeColor="text1"/>
                <w:sz w:val="26"/>
                <w:szCs w:val="26"/>
              </w:rPr>
              <w:t>1</w:t>
            </w:r>
            <w:r w:rsidRPr="00A5421E">
              <w:rPr>
                <w:rFonts w:ascii="Arial" w:hAnsi="Arial" w:cs="Arial"/>
                <w:color w:val="000000" w:themeColor="text1"/>
                <w:sz w:val="26"/>
                <w:szCs w:val="26"/>
              </w:rPr>
              <w:t>48,35 тис. м</w:t>
            </w:r>
            <w:r w:rsidRPr="00A5421E">
              <w:rPr>
                <w:rFonts w:ascii="Arial" w:hAnsi="Arial" w:cs="Arial"/>
                <w:color w:val="000000" w:themeColor="text1"/>
                <w:sz w:val="26"/>
                <w:szCs w:val="26"/>
                <w:vertAlign w:val="superscript"/>
              </w:rPr>
              <w:t>2</w:t>
            </w:r>
          </w:p>
        </w:tc>
      </w:tr>
      <w:tr w:rsidR="00F35BB7" w:rsidRPr="00A5421E" w:rsidTr="008749A3">
        <w:trPr>
          <w:trHeight w:val="696"/>
        </w:trPr>
        <w:tc>
          <w:tcPr>
            <w:tcW w:w="3885" w:type="dxa"/>
          </w:tcPr>
          <w:p w:rsidR="00F35BB7" w:rsidRPr="008749A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8749A3">
              <w:rPr>
                <w:rFonts w:ascii="Arial" w:hAnsi="Arial" w:cs="Arial"/>
                <w:color w:val="000000" w:themeColor="text1"/>
                <w:sz w:val="26"/>
                <w:szCs w:val="26"/>
              </w:rPr>
              <w:t>Доступна інфраструктура, мережі</w:t>
            </w:r>
          </w:p>
        </w:tc>
        <w:tc>
          <w:tcPr>
            <w:tcW w:w="5370" w:type="dxa"/>
          </w:tcPr>
          <w:p w:rsidR="00F35BB7" w:rsidRPr="00A5421E"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A5421E">
              <w:rPr>
                <w:rFonts w:ascii="Arial" w:hAnsi="Arial" w:cs="Arial"/>
                <w:color w:val="000000" w:themeColor="text1"/>
                <w:sz w:val="26"/>
                <w:szCs w:val="26"/>
              </w:rPr>
              <w:t>Дороги, електроенергія, газ, вода, каналізація</w:t>
            </w:r>
          </w:p>
        </w:tc>
      </w:tr>
      <w:tr w:rsidR="00F35BB7" w:rsidRPr="00A5421E" w:rsidTr="008749A3">
        <w:trPr>
          <w:trHeight w:val="976"/>
        </w:trPr>
        <w:tc>
          <w:tcPr>
            <w:tcW w:w="3885" w:type="dxa"/>
          </w:tcPr>
          <w:p w:rsidR="00F35BB7" w:rsidRPr="008749A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8749A3">
              <w:rPr>
                <w:rFonts w:ascii="Arial" w:hAnsi="Arial" w:cs="Arial"/>
                <w:color w:val="000000" w:themeColor="text1"/>
                <w:sz w:val="26"/>
                <w:szCs w:val="26"/>
              </w:rPr>
              <w:t>Строк, на який створюється індустріальний парк</w:t>
            </w:r>
          </w:p>
        </w:tc>
        <w:tc>
          <w:tcPr>
            <w:tcW w:w="5370" w:type="dxa"/>
          </w:tcPr>
          <w:p w:rsidR="00F35BB7" w:rsidRPr="008749A3" w:rsidRDefault="00E961C4" w:rsidP="008749A3">
            <w:pPr>
              <w:pStyle w:val="aa"/>
              <w:numPr>
                <w:ilvl w:val="0"/>
                <w:numId w:val="23"/>
              </w:numPr>
              <w:pBdr>
                <w:top w:val="nil"/>
                <w:left w:val="nil"/>
                <w:bottom w:val="nil"/>
                <w:right w:val="nil"/>
                <w:between w:val="nil"/>
              </w:pBdr>
              <w:tabs>
                <w:tab w:val="left" w:pos="709"/>
              </w:tabs>
              <w:ind w:right="20"/>
              <w:rPr>
                <w:rFonts w:ascii="Arial" w:hAnsi="Arial" w:cs="Arial"/>
                <w:color w:val="000000" w:themeColor="text1"/>
                <w:sz w:val="26"/>
                <w:szCs w:val="26"/>
              </w:rPr>
            </w:pPr>
            <w:r>
              <w:rPr>
                <w:rFonts w:ascii="Arial" w:hAnsi="Arial" w:cs="Arial"/>
                <w:color w:val="000000" w:themeColor="text1"/>
                <w:sz w:val="26"/>
                <w:szCs w:val="26"/>
                <w:lang w:val="uk-UA"/>
              </w:rPr>
              <w:t>р</w:t>
            </w:r>
            <w:proofErr w:type="spellStart"/>
            <w:r w:rsidR="00F35BB7" w:rsidRPr="008749A3">
              <w:rPr>
                <w:rFonts w:ascii="Arial" w:hAnsi="Arial" w:cs="Arial"/>
                <w:color w:val="000000" w:themeColor="text1"/>
                <w:sz w:val="26"/>
                <w:szCs w:val="26"/>
              </w:rPr>
              <w:t>оків</w:t>
            </w:r>
            <w:proofErr w:type="spellEnd"/>
          </w:p>
        </w:tc>
      </w:tr>
      <w:tr w:rsidR="00F35BB7" w:rsidRPr="00A5421E" w:rsidTr="008749A3">
        <w:trPr>
          <w:trHeight w:val="2476"/>
        </w:trPr>
        <w:tc>
          <w:tcPr>
            <w:tcW w:w="3885" w:type="dxa"/>
          </w:tcPr>
          <w:p w:rsidR="00F35BB7" w:rsidRPr="008749A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8749A3">
              <w:rPr>
                <w:rFonts w:ascii="Arial" w:hAnsi="Arial" w:cs="Arial"/>
                <w:color w:val="000000" w:themeColor="text1"/>
                <w:sz w:val="26"/>
                <w:szCs w:val="26"/>
              </w:rPr>
              <w:t>Мета створення:</w:t>
            </w:r>
          </w:p>
        </w:tc>
        <w:tc>
          <w:tcPr>
            <w:tcW w:w="5370" w:type="dxa"/>
          </w:tcPr>
          <w:p w:rsidR="008749A3" w:rsidRDefault="008749A3" w:rsidP="008749A3">
            <w:pPr>
              <w:pStyle w:val="aa"/>
              <w:numPr>
                <w:ilvl w:val="0"/>
                <w:numId w:val="25"/>
              </w:numPr>
              <w:pBdr>
                <w:top w:val="nil"/>
                <w:left w:val="nil"/>
                <w:bottom w:val="nil"/>
                <w:right w:val="nil"/>
                <w:between w:val="nil"/>
              </w:pBdr>
              <w:ind w:right="20"/>
              <w:rPr>
                <w:rFonts w:ascii="Arial" w:hAnsi="Arial" w:cs="Arial"/>
                <w:color w:val="000000" w:themeColor="text1"/>
                <w:sz w:val="26"/>
                <w:szCs w:val="26"/>
              </w:rPr>
            </w:pPr>
            <w:proofErr w:type="spellStart"/>
            <w:r w:rsidRPr="008749A3">
              <w:rPr>
                <w:rFonts w:ascii="Arial" w:hAnsi="Arial" w:cs="Arial"/>
                <w:color w:val="000000" w:themeColor="text1"/>
                <w:sz w:val="26"/>
                <w:szCs w:val="26"/>
              </w:rPr>
              <w:t>р</w:t>
            </w:r>
            <w:r w:rsidR="00F35BB7" w:rsidRPr="008749A3">
              <w:rPr>
                <w:rFonts w:ascii="Arial" w:hAnsi="Arial" w:cs="Arial"/>
                <w:color w:val="000000" w:themeColor="text1"/>
                <w:sz w:val="26"/>
                <w:szCs w:val="26"/>
              </w:rPr>
              <w:t>озвиток</w:t>
            </w:r>
            <w:proofErr w:type="spellEnd"/>
            <w:r w:rsidR="00F35BB7" w:rsidRPr="008749A3">
              <w:rPr>
                <w:rFonts w:ascii="Arial" w:hAnsi="Arial" w:cs="Arial"/>
                <w:color w:val="000000" w:themeColor="text1"/>
                <w:sz w:val="26"/>
                <w:szCs w:val="26"/>
              </w:rPr>
              <w:t xml:space="preserve"> малого та </w:t>
            </w:r>
            <w:proofErr w:type="spellStart"/>
            <w:r w:rsidR="00F35BB7" w:rsidRPr="008749A3">
              <w:rPr>
                <w:rFonts w:ascii="Arial" w:hAnsi="Arial" w:cs="Arial"/>
                <w:color w:val="000000" w:themeColor="text1"/>
                <w:sz w:val="26"/>
                <w:szCs w:val="26"/>
              </w:rPr>
              <w:t>середнього</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бізнесу</w:t>
            </w:r>
            <w:proofErr w:type="spellEnd"/>
            <w:r w:rsidR="00F35BB7" w:rsidRPr="008749A3">
              <w:rPr>
                <w:rFonts w:ascii="Arial" w:hAnsi="Arial" w:cs="Arial"/>
                <w:color w:val="000000" w:themeColor="text1"/>
                <w:sz w:val="26"/>
                <w:szCs w:val="26"/>
              </w:rPr>
              <w:t>;</w:t>
            </w:r>
          </w:p>
          <w:p w:rsidR="008749A3" w:rsidRDefault="008749A3" w:rsidP="008749A3">
            <w:pPr>
              <w:pStyle w:val="aa"/>
              <w:numPr>
                <w:ilvl w:val="0"/>
                <w:numId w:val="25"/>
              </w:numPr>
              <w:pBdr>
                <w:top w:val="nil"/>
                <w:left w:val="nil"/>
                <w:bottom w:val="nil"/>
                <w:right w:val="nil"/>
                <w:between w:val="nil"/>
              </w:pBdr>
              <w:ind w:right="20"/>
              <w:rPr>
                <w:rFonts w:ascii="Arial" w:hAnsi="Arial" w:cs="Arial"/>
                <w:color w:val="000000" w:themeColor="text1"/>
                <w:sz w:val="26"/>
                <w:szCs w:val="26"/>
              </w:rPr>
            </w:pPr>
            <w:r>
              <w:rPr>
                <w:rFonts w:ascii="Arial" w:hAnsi="Arial" w:cs="Arial"/>
                <w:color w:val="000000" w:themeColor="text1"/>
                <w:sz w:val="26"/>
                <w:szCs w:val="26"/>
                <w:lang w:val="uk-UA"/>
              </w:rPr>
              <w:t>з</w:t>
            </w:r>
            <w:proofErr w:type="spellStart"/>
            <w:r w:rsidR="00F35BB7" w:rsidRPr="008749A3">
              <w:rPr>
                <w:rFonts w:ascii="Arial" w:hAnsi="Arial" w:cs="Arial"/>
                <w:color w:val="000000" w:themeColor="text1"/>
                <w:sz w:val="26"/>
                <w:szCs w:val="26"/>
              </w:rPr>
              <w:t>більшення</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виробництва</w:t>
            </w:r>
            <w:proofErr w:type="spellEnd"/>
            <w:r w:rsidR="00F35BB7" w:rsidRPr="008749A3">
              <w:rPr>
                <w:rFonts w:ascii="Arial" w:hAnsi="Arial" w:cs="Arial"/>
                <w:color w:val="000000" w:themeColor="text1"/>
                <w:sz w:val="26"/>
                <w:szCs w:val="26"/>
              </w:rPr>
              <w:t xml:space="preserve"> </w:t>
            </w:r>
            <w:r>
              <w:rPr>
                <w:rFonts w:ascii="Arial" w:hAnsi="Arial" w:cs="Arial"/>
                <w:color w:val="000000" w:themeColor="text1"/>
                <w:sz w:val="26"/>
                <w:szCs w:val="26"/>
                <w:lang w:val="uk-UA"/>
              </w:rPr>
              <w:t>у</w:t>
            </w:r>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регіоні</w:t>
            </w:r>
            <w:proofErr w:type="spellEnd"/>
            <w:r w:rsidR="00F35BB7" w:rsidRPr="008749A3">
              <w:rPr>
                <w:rFonts w:ascii="Arial" w:hAnsi="Arial" w:cs="Arial"/>
                <w:color w:val="000000" w:themeColor="text1"/>
                <w:sz w:val="26"/>
                <w:szCs w:val="26"/>
              </w:rPr>
              <w:t>;</w:t>
            </w:r>
          </w:p>
          <w:p w:rsidR="008749A3" w:rsidRDefault="008749A3" w:rsidP="008749A3">
            <w:pPr>
              <w:pStyle w:val="aa"/>
              <w:numPr>
                <w:ilvl w:val="0"/>
                <w:numId w:val="25"/>
              </w:numPr>
              <w:pBdr>
                <w:top w:val="nil"/>
                <w:left w:val="nil"/>
                <w:bottom w:val="nil"/>
                <w:right w:val="nil"/>
                <w:between w:val="nil"/>
              </w:pBdr>
              <w:ind w:right="20"/>
              <w:rPr>
                <w:rFonts w:ascii="Arial" w:hAnsi="Arial" w:cs="Arial"/>
                <w:color w:val="000000" w:themeColor="text1"/>
                <w:sz w:val="26"/>
                <w:szCs w:val="26"/>
              </w:rPr>
            </w:pPr>
            <w:r>
              <w:rPr>
                <w:rFonts w:ascii="Arial" w:hAnsi="Arial" w:cs="Arial"/>
                <w:color w:val="000000" w:themeColor="text1"/>
                <w:sz w:val="26"/>
                <w:szCs w:val="26"/>
                <w:lang w:val="uk-UA"/>
              </w:rPr>
              <w:t>п</w:t>
            </w:r>
            <w:proofErr w:type="spellStart"/>
            <w:r w:rsidR="00F35BB7" w:rsidRPr="008749A3">
              <w:rPr>
                <w:rFonts w:ascii="Arial" w:hAnsi="Arial" w:cs="Arial"/>
                <w:color w:val="000000" w:themeColor="text1"/>
                <w:sz w:val="26"/>
                <w:szCs w:val="26"/>
              </w:rPr>
              <w:t>окращення</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інвестиційного</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клімату</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міста</w:t>
            </w:r>
            <w:proofErr w:type="spellEnd"/>
            <w:r w:rsidR="00F35BB7" w:rsidRPr="008749A3">
              <w:rPr>
                <w:rFonts w:ascii="Arial" w:hAnsi="Arial" w:cs="Arial"/>
                <w:color w:val="000000" w:themeColor="text1"/>
                <w:sz w:val="26"/>
                <w:szCs w:val="26"/>
              </w:rPr>
              <w:t>;</w:t>
            </w:r>
          </w:p>
          <w:p w:rsidR="008749A3" w:rsidRDefault="008749A3" w:rsidP="008749A3">
            <w:pPr>
              <w:pStyle w:val="aa"/>
              <w:numPr>
                <w:ilvl w:val="0"/>
                <w:numId w:val="25"/>
              </w:numPr>
              <w:pBdr>
                <w:top w:val="nil"/>
                <w:left w:val="nil"/>
                <w:bottom w:val="nil"/>
                <w:right w:val="nil"/>
                <w:between w:val="nil"/>
              </w:pBdr>
              <w:ind w:right="20"/>
              <w:rPr>
                <w:rFonts w:ascii="Arial" w:hAnsi="Arial" w:cs="Arial"/>
                <w:color w:val="000000" w:themeColor="text1"/>
                <w:sz w:val="26"/>
                <w:szCs w:val="26"/>
              </w:rPr>
            </w:pPr>
            <w:r>
              <w:rPr>
                <w:rFonts w:ascii="Arial" w:hAnsi="Arial" w:cs="Arial"/>
                <w:color w:val="000000" w:themeColor="text1"/>
                <w:sz w:val="26"/>
                <w:szCs w:val="26"/>
                <w:lang w:val="uk-UA"/>
              </w:rPr>
              <w:t>с</w:t>
            </w:r>
            <w:proofErr w:type="spellStart"/>
            <w:r w:rsidR="00F35BB7" w:rsidRPr="008749A3">
              <w:rPr>
                <w:rFonts w:ascii="Arial" w:hAnsi="Arial" w:cs="Arial"/>
                <w:color w:val="000000" w:themeColor="text1"/>
                <w:sz w:val="26"/>
                <w:szCs w:val="26"/>
              </w:rPr>
              <w:t>творення</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нових</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робочих</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місць</w:t>
            </w:r>
            <w:proofErr w:type="spellEnd"/>
            <w:r w:rsidR="00F35BB7" w:rsidRPr="008749A3">
              <w:rPr>
                <w:rFonts w:ascii="Arial" w:hAnsi="Arial" w:cs="Arial"/>
                <w:color w:val="000000" w:themeColor="text1"/>
                <w:sz w:val="26"/>
                <w:szCs w:val="26"/>
              </w:rPr>
              <w:t>;</w:t>
            </w:r>
          </w:p>
          <w:p w:rsidR="008749A3" w:rsidRDefault="008749A3" w:rsidP="008749A3">
            <w:pPr>
              <w:pStyle w:val="aa"/>
              <w:numPr>
                <w:ilvl w:val="0"/>
                <w:numId w:val="25"/>
              </w:numPr>
              <w:pBdr>
                <w:top w:val="nil"/>
                <w:left w:val="nil"/>
                <w:bottom w:val="nil"/>
                <w:right w:val="nil"/>
                <w:between w:val="nil"/>
              </w:pBdr>
              <w:ind w:right="20"/>
              <w:rPr>
                <w:rFonts w:ascii="Arial" w:hAnsi="Arial" w:cs="Arial"/>
                <w:color w:val="000000" w:themeColor="text1"/>
                <w:sz w:val="26"/>
                <w:szCs w:val="26"/>
              </w:rPr>
            </w:pPr>
            <w:r>
              <w:rPr>
                <w:rFonts w:ascii="Arial" w:hAnsi="Arial" w:cs="Arial"/>
                <w:color w:val="000000" w:themeColor="text1"/>
                <w:sz w:val="26"/>
                <w:szCs w:val="26"/>
                <w:lang w:val="uk-UA"/>
              </w:rPr>
              <w:t>з</w:t>
            </w:r>
            <w:proofErr w:type="spellStart"/>
            <w:r w:rsidR="00F35BB7" w:rsidRPr="008749A3">
              <w:rPr>
                <w:rFonts w:ascii="Arial" w:hAnsi="Arial" w:cs="Arial"/>
                <w:color w:val="000000" w:themeColor="text1"/>
                <w:sz w:val="26"/>
                <w:szCs w:val="26"/>
              </w:rPr>
              <w:t>більшення</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податкових</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надходжень</w:t>
            </w:r>
            <w:proofErr w:type="spellEnd"/>
            <w:r w:rsidR="00F35BB7" w:rsidRPr="008749A3">
              <w:rPr>
                <w:rFonts w:ascii="Arial" w:hAnsi="Arial" w:cs="Arial"/>
                <w:color w:val="000000" w:themeColor="text1"/>
                <w:sz w:val="26"/>
                <w:szCs w:val="26"/>
              </w:rPr>
              <w:t xml:space="preserve"> до бюджету</w:t>
            </w:r>
            <w:r>
              <w:rPr>
                <w:rFonts w:ascii="Arial" w:hAnsi="Arial" w:cs="Arial"/>
                <w:color w:val="000000" w:themeColor="text1"/>
                <w:sz w:val="26"/>
                <w:szCs w:val="26"/>
                <w:lang w:val="uk-UA"/>
              </w:rPr>
              <w:t xml:space="preserve"> Львівської міської територіальної громади</w:t>
            </w:r>
            <w:r w:rsidR="00F35BB7" w:rsidRPr="008749A3">
              <w:rPr>
                <w:rFonts w:ascii="Arial" w:hAnsi="Arial" w:cs="Arial"/>
                <w:color w:val="000000" w:themeColor="text1"/>
                <w:sz w:val="26"/>
                <w:szCs w:val="26"/>
              </w:rPr>
              <w:t>;</w:t>
            </w:r>
          </w:p>
          <w:p w:rsidR="00F35BB7" w:rsidRPr="008749A3" w:rsidRDefault="008749A3" w:rsidP="008749A3">
            <w:pPr>
              <w:pStyle w:val="aa"/>
              <w:numPr>
                <w:ilvl w:val="0"/>
                <w:numId w:val="25"/>
              </w:numPr>
              <w:pBdr>
                <w:top w:val="nil"/>
                <w:left w:val="nil"/>
                <w:bottom w:val="nil"/>
                <w:right w:val="nil"/>
                <w:between w:val="nil"/>
              </w:pBdr>
              <w:ind w:right="20"/>
              <w:rPr>
                <w:rFonts w:ascii="Arial" w:hAnsi="Arial" w:cs="Arial"/>
                <w:color w:val="000000" w:themeColor="text1"/>
                <w:sz w:val="26"/>
                <w:szCs w:val="26"/>
              </w:rPr>
            </w:pPr>
            <w:r>
              <w:rPr>
                <w:rFonts w:ascii="Arial" w:hAnsi="Arial" w:cs="Arial"/>
                <w:color w:val="000000" w:themeColor="text1"/>
                <w:sz w:val="26"/>
                <w:szCs w:val="26"/>
                <w:lang w:val="uk-UA"/>
              </w:rPr>
              <w:t>е</w:t>
            </w:r>
            <w:proofErr w:type="spellStart"/>
            <w:r w:rsidR="00F35BB7" w:rsidRPr="008749A3">
              <w:rPr>
                <w:rFonts w:ascii="Arial" w:hAnsi="Arial" w:cs="Arial"/>
                <w:color w:val="000000" w:themeColor="text1"/>
                <w:sz w:val="26"/>
                <w:szCs w:val="26"/>
              </w:rPr>
              <w:t>фективне</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використання</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земельних</w:t>
            </w:r>
            <w:proofErr w:type="spellEnd"/>
            <w:r w:rsidR="00F35BB7" w:rsidRPr="008749A3">
              <w:rPr>
                <w:rFonts w:ascii="Arial" w:hAnsi="Arial" w:cs="Arial"/>
                <w:color w:val="000000" w:themeColor="text1"/>
                <w:sz w:val="26"/>
                <w:szCs w:val="26"/>
              </w:rPr>
              <w:t xml:space="preserve"> </w:t>
            </w:r>
            <w:proofErr w:type="spellStart"/>
            <w:r w:rsidR="00F35BB7" w:rsidRPr="008749A3">
              <w:rPr>
                <w:rFonts w:ascii="Arial" w:hAnsi="Arial" w:cs="Arial"/>
                <w:color w:val="000000" w:themeColor="text1"/>
                <w:sz w:val="26"/>
                <w:szCs w:val="26"/>
              </w:rPr>
              <w:t>ресурсів</w:t>
            </w:r>
            <w:proofErr w:type="spellEnd"/>
            <w:r w:rsidR="00F35BB7" w:rsidRPr="008749A3">
              <w:rPr>
                <w:rFonts w:ascii="Arial" w:hAnsi="Arial" w:cs="Arial"/>
                <w:color w:val="000000" w:themeColor="text1"/>
                <w:sz w:val="26"/>
                <w:szCs w:val="26"/>
              </w:rPr>
              <w:t>.</w:t>
            </w:r>
          </w:p>
        </w:tc>
      </w:tr>
    </w:tbl>
    <w:p w:rsidR="00F35BB7" w:rsidRPr="00A5421E" w:rsidRDefault="00F35BB7" w:rsidP="00F35BB7">
      <w:pPr>
        <w:pBdr>
          <w:top w:val="nil"/>
          <w:left w:val="nil"/>
          <w:bottom w:val="nil"/>
          <w:right w:val="nil"/>
          <w:between w:val="nil"/>
        </w:pBdr>
        <w:tabs>
          <w:tab w:val="left" w:pos="709"/>
        </w:tabs>
        <w:ind w:right="20"/>
        <w:rPr>
          <w:rFonts w:ascii="Arial" w:hAnsi="Arial" w:cs="Arial"/>
          <w:b/>
          <w:color w:val="000000" w:themeColor="text1"/>
          <w:sz w:val="26"/>
          <w:szCs w:val="26"/>
        </w:rPr>
      </w:pPr>
    </w:p>
    <w:p w:rsidR="00F35BB7" w:rsidRPr="00A5421E" w:rsidRDefault="00F35BB7" w:rsidP="00F35BB7">
      <w:pPr>
        <w:tabs>
          <w:tab w:val="left" w:pos="709"/>
        </w:tabs>
        <w:ind w:right="20"/>
        <w:jc w:val="both"/>
        <w:rPr>
          <w:rFonts w:ascii="Arial" w:hAnsi="Arial" w:cs="Arial"/>
          <w:color w:val="000000" w:themeColor="text1"/>
          <w:sz w:val="26"/>
          <w:szCs w:val="26"/>
        </w:rPr>
      </w:pPr>
      <w:r>
        <w:rPr>
          <w:rFonts w:ascii="Arial" w:hAnsi="Arial" w:cs="Arial"/>
          <w:b/>
          <w:color w:val="000000" w:themeColor="text1"/>
          <w:sz w:val="26"/>
          <w:szCs w:val="26"/>
        </w:rPr>
        <w:tab/>
      </w:r>
      <w:r w:rsidRPr="008749A3">
        <w:rPr>
          <w:rFonts w:ascii="Arial" w:hAnsi="Arial" w:cs="Arial"/>
          <w:color w:val="000000" w:themeColor="text1"/>
          <w:sz w:val="26"/>
          <w:szCs w:val="26"/>
        </w:rPr>
        <w:t xml:space="preserve">Концепція індустріального парку </w:t>
      </w:r>
      <w:r w:rsidR="008749A3" w:rsidRPr="008749A3">
        <w:rPr>
          <w:rFonts w:ascii="Arial" w:hAnsi="Arial" w:cs="Arial"/>
          <w:color w:val="000000" w:themeColor="text1"/>
          <w:sz w:val="26"/>
          <w:szCs w:val="26"/>
        </w:rPr>
        <w:t>"</w:t>
      </w:r>
      <w:proofErr w:type="spellStart"/>
      <w:r w:rsidRPr="008749A3">
        <w:rPr>
          <w:rFonts w:ascii="Arial" w:hAnsi="Arial" w:cs="Arial"/>
          <w:color w:val="000000" w:themeColor="text1"/>
          <w:sz w:val="26"/>
          <w:szCs w:val="26"/>
        </w:rPr>
        <w:t>Сигнівка</w:t>
      </w:r>
      <w:proofErr w:type="spellEnd"/>
      <w:r w:rsidR="008749A3" w:rsidRPr="008749A3">
        <w:rPr>
          <w:rFonts w:ascii="Arial" w:hAnsi="Arial" w:cs="Arial"/>
          <w:color w:val="000000" w:themeColor="text1"/>
          <w:sz w:val="26"/>
          <w:szCs w:val="26"/>
        </w:rPr>
        <w:t>"</w:t>
      </w:r>
      <w:r w:rsidRPr="00A5421E">
        <w:rPr>
          <w:rFonts w:ascii="Arial" w:hAnsi="Arial" w:cs="Arial"/>
          <w:b/>
          <w:color w:val="000000" w:themeColor="text1"/>
          <w:sz w:val="26"/>
          <w:szCs w:val="26"/>
        </w:rPr>
        <w:t xml:space="preserve"> </w:t>
      </w:r>
      <w:r w:rsidRPr="00A5421E">
        <w:rPr>
          <w:rFonts w:ascii="Arial" w:hAnsi="Arial" w:cs="Arial"/>
          <w:color w:val="000000" w:themeColor="text1"/>
          <w:sz w:val="26"/>
          <w:szCs w:val="26"/>
        </w:rPr>
        <w:t xml:space="preserve">(надалі – Концепція) розроблена відповідно до Закону України </w:t>
      </w:r>
      <w:r w:rsidR="008749A3">
        <w:rPr>
          <w:rFonts w:ascii="Arial" w:hAnsi="Arial" w:cs="Arial"/>
          <w:color w:val="000000" w:themeColor="text1"/>
          <w:sz w:val="26"/>
          <w:szCs w:val="26"/>
        </w:rPr>
        <w:t>"Про індустріальні парки"</w:t>
      </w:r>
      <w:r w:rsidRPr="00A5421E">
        <w:rPr>
          <w:rFonts w:ascii="Arial" w:hAnsi="Arial" w:cs="Arial"/>
          <w:color w:val="000000" w:themeColor="text1"/>
          <w:sz w:val="26"/>
          <w:szCs w:val="26"/>
        </w:rPr>
        <w:t>.</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Аналітичні дані, відображені </w:t>
      </w:r>
      <w:r w:rsidR="008749A3">
        <w:rPr>
          <w:rFonts w:ascii="Arial" w:hAnsi="Arial" w:cs="Arial"/>
          <w:color w:val="000000" w:themeColor="text1"/>
          <w:sz w:val="26"/>
          <w:szCs w:val="26"/>
        </w:rPr>
        <w:t>у</w:t>
      </w:r>
      <w:r w:rsidRPr="00A5421E">
        <w:rPr>
          <w:rFonts w:ascii="Arial" w:hAnsi="Arial" w:cs="Arial"/>
          <w:color w:val="000000" w:themeColor="text1"/>
          <w:sz w:val="26"/>
          <w:szCs w:val="26"/>
        </w:rPr>
        <w:t xml:space="preserve"> Концепції, відповідають останнім статистичним звітам.</w:t>
      </w:r>
    </w:p>
    <w:p w:rsidR="00F35BB7"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t xml:space="preserve">Всі </w:t>
      </w:r>
      <w:r w:rsidRPr="00A5421E">
        <w:rPr>
          <w:rFonts w:ascii="Arial" w:hAnsi="Arial" w:cs="Arial"/>
          <w:color w:val="000000" w:themeColor="text1"/>
          <w:sz w:val="26"/>
          <w:szCs w:val="26"/>
        </w:rPr>
        <w:t>фінансово-аналітичні матеріали визначені професійними розрахунками та відповідним техніко-економічним обґрунтуванням.</w:t>
      </w:r>
    </w:p>
    <w:p w:rsidR="00F35BB7"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p>
    <w:p w:rsidR="008749A3" w:rsidRPr="00A5421E" w:rsidRDefault="008749A3"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p>
    <w:p w:rsidR="00F35BB7" w:rsidRPr="00CE7FA1" w:rsidRDefault="007F1D81" w:rsidP="00CE7FA1">
      <w:pPr>
        <w:ind w:left="360"/>
        <w:jc w:val="center"/>
        <w:rPr>
          <w:rFonts w:ascii="Arial" w:hAnsi="Arial" w:cs="Arial"/>
          <w:b/>
          <w:sz w:val="26"/>
          <w:szCs w:val="26"/>
        </w:rPr>
      </w:pPr>
      <w:bookmarkStart w:id="0" w:name="_Toc359404584"/>
      <w:r>
        <w:rPr>
          <w:rFonts w:ascii="Arial" w:hAnsi="Arial" w:cs="Arial"/>
          <w:b/>
          <w:sz w:val="26"/>
          <w:szCs w:val="26"/>
        </w:rPr>
        <w:lastRenderedPageBreak/>
        <w:t>2</w:t>
      </w:r>
      <w:r w:rsidR="00CE7FA1" w:rsidRPr="00CE7FA1">
        <w:rPr>
          <w:rFonts w:ascii="Arial" w:hAnsi="Arial" w:cs="Arial"/>
          <w:b/>
          <w:sz w:val="26"/>
          <w:szCs w:val="26"/>
        </w:rPr>
        <w:t xml:space="preserve">. </w:t>
      </w:r>
      <w:r w:rsidR="00F35BB7" w:rsidRPr="00CE7FA1">
        <w:rPr>
          <w:rFonts w:ascii="Arial" w:hAnsi="Arial" w:cs="Arial"/>
          <w:b/>
          <w:sz w:val="26"/>
          <w:szCs w:val="26"/>
        </w:rPr>
        <w:t>Назва індустріального парку</w:t>
      </w:r>
      <w:bookmarkEnd w:id="0"/>
    </w:p>
    <w:p w:rsidR="00F35BB7" w:rsidRPr="008749A3" w:rsidRDefault="00F35BB7" w:rsidP="008749A3">
      <w:pPr>
        <w:jc w:val="both"/>
        <w:rPr>
          <w:rFonts w:ascii="Arial" w:hAnsi="Arial" w:cs="Arial"/>
          <w:sz w:val="26"/>
          <w:szCs w:val="26"/>
        </w:rPr>
      </w:pPr>
    </w:p>
    <w:p w:rsidR="00F35BB7" w:rsidRPr="008749A3" w:rsidRDefault="00F35BB7" w:rsidP="008749A3">
      <w:pPr>
        <w:jc w:val="both"/>
        <w:rPr>
          <w:rFonts w:ascii="Arial" w:hAnsi="Arial" w:cs="Arial"/>
          <w:sz w:val="26"/>
          <w:szCs w:val="26"/>
        </w:rPr>
      </w:pPr>
      <w:r w:rsidRPr="008749A3">
        <w:rPr>
          <w:rFonts w:ascii="Arial" w:hAnsi="Arial" w:cs="Arial"/>
          <w:sz w:val="26"/>
          <w:szCs w:val="26"/>
        </w:rPr>
        <w:tab/>
        <w:t xml:space="preserve">Назва індустріального парку: індустріальний парк </w:t>
      </w:r>
      <w:r w:rsidR="008749A3" w:rsidRPr="008749A3">
        <w:rPr>
          <w:rFonts w:ascii="Arial" w:hAnsi="Arial" w:cs="Arial"/>
          <w:sz w:val="26"/>
          <w:szCs w:val="26"/>
        </w:rPr>
        <w:t>"</w:t>
      </w:r>
      <w:proofErr w:type="spellStart"/>
      <w:r w:rsidRPr="008749A3">
        <w:rPr>
          <w:rFonts w:ascii="Arial" w:hAnsi="Arial" w:cs="Arial"/>
          <w:sz w:val="26"/>
          <w:szCs w:val="26"/>
        </w:rPr>
        <w:t>Сигнівка</w:t>
      </w:r>
      <w:proofErr w:type="spellEnd"/>
      <w:r w:rsidR="008749A3" w:rsidRPr="008749A3">
        <w:rPr>
          <w:rFonts w:ascii="Arial" w:hAnsi="Arial" w:cs="Arial"/>
          <w:sz w:val="26"/>
          <w:szCs w:val="26"/>
        </w:rPr>
        <w:t>"</w:t>
      </w:r>
      <w:r w:rsidRPr="008749A3">
        <w:rPr>
          <w:rFonts w:ascii="Arial" w:hAnsi="Arial" w:cs="Arial"/>
          <w:sz w:val="26"/>
          <w:szCs w:val="26"/>
        </w:rPr>
        <w:t xml:space="preserve"> (англійською мовою – </w:t>
      </w:r>
      <w:proofErr w:type="spellStart"/>
      <w:r w:rsidRPr="008749A3">
        <w:rPr>
          <w:rFonts w:ascii="Arial" w:hAnsi="Arial" w:cs="Arial"/>
          <w:sz w:val="26"/>
          <w:szCs w:val="26"/>
        </w:rPr>
        <w:t>Industrial</w:t>
      </w:r>
      <w:proofErr w:type="spellEnd"/>
      <w:r w:rsidRPr="008749A3">
        <w:rPr>
          <w:rFonts w:ascii="Arial" w:hAnsi="Arial" w:cs="Arial"/>
          <w:sz w:val="26"/>
          <w:szCs w:val="26"/>
        </w:rPr>
        <w:t xml:space="preserve"> </w:t>
      </w:r>
      <w:proofErr w:type="spellStart"/>
      <w:r w:rsidRPr="008749A3">
        <w:rPr>
          <w:rFonts w:ascii="Arial" w:hAnsi="Arial" w:cs="Arial"/>
          <w:sz w:val="26"/>
          <w:szCs w:val="26"/>
        </w:rPr>
        <w:t>Park</w:t>
      </w:r>
      <w:proofErr w:type="spellEnd"/>
      <w:r w:rsidRPr="008749A3">
        <w:rPr>
          <w:rFonts w:ascii="Arial" w:hAnsi="Arial" w:cs="Arial"/>
          <w:sz w:val="26"/>
          <w:szCs w:val="26"/>
        </w:rPr>
        <w:t xml:space="preserve"> </w:t>
      </w:r>
      <w:r w:rsidR="008749A3" w:rsidRPr="008749A3">
        <w:rPr>
          <w:rFonts w:ascii="Arial" w:hAnsi="Arial" w:cs="Arial"/>
          <w:sz w:val="26"/>
          <w:szCs w:val="26"/>
        </w:rPr>
        <w:t>"</w:t>
      </w:r>
      <w:proofErr w:type="spellStart"/>
      <w:r w:rsidRPr="008749A3">
        <w:rPr>
          <w:rFonts w:ascii="Arial" w:hAnsi="Arial" w:cs="Arial"/>
          <w:sz w:val="26"/>
          <w:szCs w:val="26"/>
        </w:rPr>
        <w:t>Syhnivka</w:t>
      </w:r>
      <w:proofErr w:type="spellEnd"/>
      <w:r w:rsidR="008749A3" w:rsidRPr="008749A3">
        <w:rPr>
          <w:rFonts w:ascii="Arial" w:hAnsi="Arial" w:cs="Arial"/>
          <w:sz w:val="26"/>
          <w:szCs w:val="26"/>
        </w:rPr>
        <w:t>"</w:t>
      </w:r>
      <w:r w:rsidRPr="008749A3">
        <w:rPr>
          <w:rFonts w:ascii="Arial" w:hAnsi="Arial" w:cs="Arial"/>
          <w:sz w:val="26"/>
          <w:szCs w:val="26"/>
        </w:rPr>
        <w:t>).</w:t>
      </w:r>
    </w:p>
    <w:p w:rsidR="00F35BB7" w:rsidRPr="008749A3" w:rsidRDefault="00F35BB7" w:rsidP="008749A3">
      <w:pPr>
        <w:jc w:val="both"/>
        <w:rPr>
          <w:rFonts w:ascii="Arial" w:hAnsi="Arial" w:cs="Arial"/>
          <w:sz w:val="26"/>
          <w:szCs w:val="26"/>
        </w:rPr>
      </w:pPr>
    </w:p>
    <w:p w:rsidR="00F35BB7" w:rsidRPr="008749A3" w:rsidRDefault="007F1D81" w:rsidP="008749A3">
      <w:pPr>
        <w:jc w:val="center"/>
        <w:rPr>
          <w:rFonts w:ascii="Arial" w:hAnsi="Arial" w:cs="Arial"/>
          <w:b/>
          <w:sz w:val="26"/>
          <w:szCs w:val="26"/>
        </w:rPr>
      </w:pPr>
      <w:bookmarkStart w:id="1" w:name="_Toc800095479"/>
      <w:r>
        <w:rPr>
          <w:rFonts w:ascii="Arial" w:hAnsi="Arial" w:cs="Arial"/>
          <w:b/>
          <w:sz w:val="26"/>
          <w:szCs w:val="26"/>
        </w:rPr>
        <w:t>3</w:t>
      </w:r>
      <w:r w:rsidR="00CE7FA1">
        <w:rPr>
          <w:rFonts w:ascii="Arial" w:hAnsi="Arial" w:cs="Arial"/>
          <w:b/>
          <w:sz w:val="26"/>
          <w:szCs w:val="26"/>
        </w:rPr>
        <w:t xml:space="preserve">. </w:t>
      </w:r>
      <w:r w:rsidR="00F35BB7" w:rsidRPr="008749A3">
        <w:rPr>
          <w:rFonts w:ascii="Arial" w:hAnsi="Arial" w:cs="Arial"/>
          <w:b/>
          <w:sz w:val="26"/>
          <w:szCs w:val="26"/>
        </w:rPr>
        <w:t>Ініціатор створення індустріального парку</w:t>
      </w:r>
      <w:bookmarkEnd w:id="1"/>
    </w:p>
    <w:p w:rsidR="00F35BB7" w:rsidRPr="008749A3" w:rsidRDefault="00F35BB7" w:rsidP="008749A3">
      <w:pPr>
        <w:rPr>
          <w:rFonts w:ascii="Arial" w:hAnsi="Arial" w:cs="Arial"/>
          <w:sz w:val="26"/>
          <w:szCs w:val="26"/>
        </w:rPr>
      </w:pPr>
    </w:p>
    <w:p w:rsidR="00F35BB7" w:rsidRPr="008749A3" w:rsidRDefault="00F35BB7" w:rsidP="00CE7FA1">
      <w:pPr>
        <w:jc w:val="both"/>
        <w:rPr>
          <w:rFonts w:ascii="Arial" w:hAnsi="Arial" w:cs="Arial"/>
          <w:sz w:val="26"/>
          <w:szCs w:val="26"/>
        </w:rPr>
      </w:pPr>
      <w:r w:rsidRPr="008749A3">
        <w:rPr>
          <w:rFonts w:ascii="Arial" w:hAnsi="Arial" w:cs="Arial"/>
          <w:sz w:val="26"/>
          <w:szCs w:val="26"/>
        </w:rPr>
        <w:tab/>
        <w:t xml:space="preserve">Ініціатор створення індустріального парку </w:t>
      </w:r>
      <w:r w:rsidR="008749A3" w:rsidRPr="008749A3">
        <w:rPr>
          <w:rFonts w:ascii="Arial" w:hAnsi="Arial" w:cs="Arial"/>
          <w:sz w:val="26"/>
          <w:szCs w:val="26"/>
        </w:rPr>
        <w:t>"</w:t>
      </w:r>
      <w:proofErr w:type="spellStart"/>
      <w:r w:rsidRPr="008749A3">
        <w:rPr>
          <w:rFonts w:ascii="Arial" w:hAnsi="Arial" w:cs="Arial"/>
          <w:sz w:val="26"/>
          <w:szCs w:val="26"/>
        </w:rPr>
        <w:t>Сигнівка</w:t>
      </w:r>
      <w:proofErr w:type="spellEnd"/>
      <w:r w:rsidR="008749A3" w:rsidRPr="008749A3">
        <w:rPr>
          <w:rFonts w:ascii="Arial" w:hAnsi="Arial" w:cs="Arial"/>
          <w:sz w:val="26"/>
          <w:szCs w:val="26"/>
        </w:rPr>
        <w:t>"</w:t>
      </w:r>
      <w:r w:rsidRPr="008749A3">
        <w:rPr>
          <w:rFonts w:ascii="Arial" w:hAnsi="Arial" w:cs="Arial"/>
          <w:sz w:val="26"/>
          <w:szCs w:val="26"/>
        </w:rPr>
        <w:t xml:space="preserve"> (</w:t>
      </w:r>
      <w:r w:rsidR="00CE7FA1">
        <w:rPr>
          <w:rFonts w:ascii="Arial" w:hAnsi="Arial" w:cs="Arial"/>
          <w:sz w:val="26"/>
          <w:szCs w:val="26"/>
        </w:rPr>
        <w:t>на</w:t>
      </w:r>
      <w:r w:rsidRPr="008749A3">
        <w:rPr>
          <w:rFonts w:ascii="Arial" w:hAnsi="Arial" w:cs="Arial"/>
          <w:sz w:val="26"/>
          <w:szCs w:val="26"/>
        </w:rPr>
        <w:t xml:space="preserve">далі </w:t>
      </w:r>
      <w:r w:rsidR="00CE7FA1">
        <w:rPr>
          <w:rFonts w:ascii="Arial" w:hAnsi="Arial" w:cs="Arial"/>
          <w:sz w:val="26"/>
          <w:szCs w:val="26"/>
        </w:rPr>
        <w:t xml:space="preserve">–                      </w:t>
      </w:r>
      <w:r w:rsidRPr="008749A3">
        <w:rPr>
          <w:rFonts w:ascii="Arial" w:hAnsi="Arial" w:cs="Arial"/>
          <w:sz w:val="26"/>
          <w:szCs w:val="26"/>
        </w:rPr>
        <w:t xml:space="preserve">ІП </w:t>
      </w:r>
      <w:r w:rsidR="008749A3" w:rsidRPr="008749A3">
        <w:rPr>
          <w:rFonts w:ascii="Arial" w:hAnsi="Arial" w:cs="Arial"/>
          <w:sz w:val="26"/>
          <w:szCs w:val="26"/>
        </w:rPr>
        <w:t>"</w:t>
      </w:r>
      <w:proofErr w:type="spellStart"/>
      <w:r w:rsidRPr="008749A3">
        <w:rPr>
          <w:rFonts w:ascii="Arial" w:hAnsi="Arial" w:cs="Arial"/>
          <w:sz w:val="26"/>
          <w:szCs w:val="26"/>
        </w:rPr>
        <w:t>Сигнівка</w:t>
      </w:r>
      <w:proofErr w:type="spellEnd"/>
      <w:r w:rsidR="008749A3" w:rsidRPr="008749A3">
        <w:rPr>
          <w:rFonts w:ascii="Arial" w:hAnsi="Arial" w:cs="Arial"/>
          <w:sz w:val="26"/>
          <w:szCs w:val="26"/>
        </w:rPr>
        <w:t>"</w:t>
      </w:r>
      <w:r w:rsidRPr="008749A3">
        <w:rPr>
          <w:rFonts w:ascii="Arial" w:hAnsi="Arial" w:cs="Arial"/>
          <w:sz w:val="26"/>
          <w:szCs w:val="26"/>
        </w:rPr>
        <w:t>) – Львівська міська рада</w:t>
      </w:r>
      <w:r w:rsidR="00CE7FA1">
        <w:rPr>
          <w:rFonts w:ascii="Arial" w:hAnsi="Arial" w:cs="Arial"/>
          <w:sz w:val="26"/>
          <w:szCs w:val="26"/>
        </w:rPr>
        <w:t xml:space="preserve">. </w:t>
      </w:r>
      <w:r w:rsidR="00CE7FA1" w:rsidRPr="008749A3">
        <w:rPr>
          <w:rFonts w:ascii="Arial" w:hAnsi="Arial" w:cs="Arial"/>
          <w:sz w:val="26"/>
          <w:szCs w:val="26"/>
        </w:rPr>
        <w:t>ІП "</w:t>
      </w:r>
      <w:proofErr w:type="spellStart"/>
      <w:r w:rsidR="00CE7FA1" w:rsidRPr="008749A3">
        <w:rPr>
          <w:rFonts w:ascii="Arial" w:hAnsi="Arial" w:cs="Arial"/>
          <w:sz w:val="26"/>
          <w:szCs w:val="26"/>
        </w:rPr>
        <w:t>Сигнівка</w:t>
      </w:r>
      <w:proofErr w:type="spellEnd"/>
      <w:r w:rsidR="00CE7FA1" w:rsidRPr="008749A3">
        <w:rPr>
          <w:rFonts w:ascii="Arial" w:hAnsi="Arial" w:cs="Arial"/>
          <w:sz w:val="26"/>
          <w:szCs w:val="26"/>
        </w:rPr>
        <w:t>"</w:t>
      </w:r>
      <w:r w:rsidR="00CE7FA1">
        <w:rPr>
          <w:rFonts w:ascii="Arial" w:hAnsi="Arial" w:cs="Arial"/>
          <w:sz w:val="26"/>
          <w:szCs w:val="26"/>
        </w:rPr>
        <w:t xml:space="preserve"> створений відповідно до</w:t>
      </w:r>
      <w:r w:rsidRPr="008749A3">
        <w:rPr>
          <w:rFonts w:ascii="Arial" w:hAnsi="Arial" w:cs="Arial"/>
          <w:sz w:val="26"/>
          <w:szCs w:val="26"/>
        </w:rPr>
        <w:t xml:space="preserve"> ухвал</w:t>
      </w:r>
      <w:r w:rsidR="00CE7FA1">
        <w:rPr>
          <w:rFonts w:ascii="Arial" w:hAnsi="Arial" w:cs="Arial"/>
          <w:sz w:val="26"/>
          <w:szCs w:val="26"/>
        </w:rPr>
        <w:t>и</w:t>
      </w:r>
      <w:r w:rsidRPr="008749A3">
        <w:rPr>
          <w:rFonts w:ascii="Arial" w:hAnsi="Arial" w:cs="Arial"/>
          <w:sz w:val="26"/>
          <w:szCs w:val="26"/>
        </w:rPr>
        <w:t xml:space="preserve"> міської ради від 30.06.2022 № 2202 "Про функціонування муніципальних індустріальних парків".</w:t>
      </w:r>
    </w:p>
    <w:p w:rsidR="00F35BB7" w:rsidRPr="008749A3" w:rsidRDefault="00F35BB7" w:rsidP="008749A3">
      <w:pPr>
        <w:rPr>
          <w:rFonts w:ascii="Arial" w:hAnsi="Arial" w:cs="Arial"/>
          <w:sz w:val="26"/>
          <w:szCs w:val="26"/>
        </w:rPr>
      </w:pPr>
    </w:p>
    <w:p w:rsidR="00CE7FA1" w:rsidRDefault="007F1D81" w:rsidP="00CE7FA1">
      <w:pPr>
        <w:jc w:val="center"/>
        <w:rPr>
          <w:rFonts w:ascii="Arial" w:hAnsi="Arial" w:cs="Arial"/>
          <w:b/>
          <w:sz w:val="26"/>
          <w:szCs w:val="26"/>
        </w:rPr>
      </w:pPr>
      <w:bookmarkStart w:id="2" w:name="_Toc731377798"/>
      <w:r>
        <w:rPr>
          <w:rFonts w:ascii="Arial" w:hAnsi="Arial" w:cs="Arial"/>
          <w:b/>
          <w:sz w:val="26"/>
          <w:szCs w:val="26"/>
        </w:rPr>
        <w:t>4</w:t>
      </w:r>
      <w:r w:rsidR="00CE7FA1">
        <w:rPr>
          <w:rFonts w:ascii="Arial" w:hAnsi="Arial" w:cs="Arial"/>
          <w:b/>
          <w:sz w:val="26"/>
          <w:szCs w:val="26"/>
        </w:rPr>
        <w:t xml:space="preserve">. </w:t>
      </w:r>
      <w:r w:rsidR="00F35BB7" w:rsidRPr="00CE7FA1">
        <w:rPr>
          <w:rFonts w:ascii="Arial" w:hAnsi="Arial" w:cs="Arial"/>
          <w:b/>
          <w:sz w:val="26"/>
          <w:szCs w:val="26"/>
        </w:rPr>
        <w:t>Мета, завдання створення та функціональне призначення</w:t>
      </w:r>
    </w:p>
    <w:bookmarkEnd w:id="2"/>
    <w:p w:rsidR="00F35BB7" w:rsidRPr="00CE7FA1" w:rsidRDefault="00CE7FA1" w:rsidP="00CE7FA1">
      <w:pPr>
        <w:jc w:val="center"/>
        <w:rPr>
          <w:rFonts w:ascii="Arial" w:hAnsi="Arial" w:cs="Arial"/>
          <w:b/>
          <w:sz w:val="26"/>
          <w:szCs w:val="26"/>
        </w:rPr>
      </w:pPr>
      <w:r>
        <w:rPr>
          <w:rFonts w:ascii="Arial" w:hAnsi="Arial" w:cs="Arial"/>
          <w:b/>
          <w:color w:val="000000" w:themeColor="text1"/>
          <w:sz w:val="26"/>
          <w:szCs w:val="26"/>
        </w:rPr>
        <w:t>ІП "</w:t>
      </w:r>
      <w:proofErr w:type="spellStart"/>
      <w:r w:rsidRPr="00A5421E">
        <w:rPr>
          <w:rFonts w:ascii="Arial" w:hAnsi="Arial" w:cs="Arial"/>
          <w:b/>
          <w:color w:val="000000" w:themeColor="text1"/>
          <w:sz w:val="26"/>
          <w:szCs w:val="26"/>
        </w:rPr>
        <w:t>С</w:t>
      </w:r>
      <w:r>
        <w:rPr>
          <w:rFonts w:ascii="Arial" w:hAnsi="Arial" w:cs="Arial"/>
          <w:b/>
          <w:color w:val="000000" w:themeColor="text1"/>
          <w:sz w:val="26"/>
          <w:szCs w:val="26"/>
        </w:rPr>
        <w:t>игнівка</w:t>
      </w:r>
      <w:proofErr w:type="spellEnd"/>
      <w:r>
        <w:rPr>
          <w:rFonts w:ascii="Arial" w:hAnsi="Arial" w:cs="Arial"/>
          <w:b/>
          <w:color w:val="000000" w:themeColor="text1"/>
          <w:sz w:val="26"/>
          <w:szCs w:val="26"/>
        </w:rPr>
        <w:t>"</w:t>
      </w:r>
    </w:p>
    <w:p w:rsidR="00F35BB7" w:rsidRPr="008749A3" w:rsidRDefault="00F35BB7" w:rsidP="008749A3">
      <w:pPr>
        <w:rPr>
          <w:rFonts w:ascii="Arial" w:hAnsi="Arial" w:cs="Arial"/>
          <w:sz w:val="26"/>
          <w:szCs w:val="26"/>
        </w:rPr>
      </w:pP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b/>
          <w:color w:val="000000" w:themeColor="text1"/>
          <w:sz w:val="26"/>
          <w:szCs w:val="26"/>
        </w:rPr>
        <w:tab/>
      </w:r>
      <w:r w:rsidRPr="00A5421E">
        <w:rPr>
          <w:rFonts w:ascii="Arial" w:hAnsi="Arial" w:cs="Arial"/>
          <w:b/>
          <w:color w:val="000000" w:themeColor="text1"/>
          <w:sz w:val="26"/>
          <w:szCs w:val="26"/>
        </w:rPr>
        <w:t xml:space="preserve">Мета </w:t>
      </w:r>
      <w:r>
        <w:rPr>
          <w:rFonts w:ascii="Arial" w:hAnsi="Arial" w:cs="Arial"/>
          <w:b/>
          <w:color w:val="000000" w:themeColor="text1"/>
          <w:sz w:val="26"/>
          <w:szCs w:val="26"/>
        </w:rPr>
        <w:t xml:space="preserve">створення ІП </w:t>
      </w:r>
      <w:r w:rsidR="008749A3">
        <w:rPr>
          <w:rFonts w:ascii="Arial" w:hAnsi="Arial" w:cs="Arial"/>
          <w:b/>
          <w:color w:val="000000" w:themeColor="text1"/>
          <w:sz w:val="26"/>
          <w:szCs w:val="26"/>
        </w:rPr>
        <w:t>"</w:t>
      </w:r>
      <w:proofErr w:type="spellStart"/>
      <w:r w:rsidRPr="00A5421E">
        <w:rPr>
          <w:rFonts w:ascii="Arial" w:hAnsi="Arial" w:cs="Arial"/>
          <w:b/>
          <w:color w:val="000000" w:themeColor="text1"/>
          <w:sz w:val="26"/>
          <w:szCs w:val="26"/>
        </w:rPr>
        <w:t>С</w:t>
      </w:r>
      <w:r>
        <w:rPr>
          <w:rFonts w:ascii="Arial" w:hAnsi="Arial" w:cs="Arial"/>
          <w:b/>
          <w:color w:val="000000" w:themeColor="text1"/>
          <w:sz w:val="26"/>
          <w:szCs w:val="26"/>
        </w:rPr>
        <w:t>игнівка</w:t>
      </w:r>
      <w:proofErr w:type="spellEnd"/>
      <w:r w:rsidR="008749A3">
        <w:rPr>
          <w:rFonts w:ascii="Arial" w:hAnsi="Arial" w:cs="Arial"/>
          <w:b/>
          <w:color w:val="000000" w:themeColor="text1"/>
          <w:sz w:val="26"/>
          <w:szCs w:val="26"/>
        </w:rPr>
        <w:t>"</w:t>
      </w:r>
      <w:r w:rsidRPr="00A5421E">
        <w:rPr>
          <w:rFonts w:ascii="Arial" w:hAnsi="Arial" w:cs="Arial"/>
          <w:color w:val="000000" w:themeColor="text1"/>
          <w:sz w:val="26"/>
          <w:szCs w:val="26"/>
        </w:rPr>
        <w:t xml:space="preserve">: створити сприятливі умови для реалізації цільових програм розвитку підприємництва, промислового виробництва та споживчого ринку регіону, що </w:t>
      </w:r>
      <w:proofErr w:type="spellStart"/>
      <w:r w:rsidRPr="00A5421E">
        <w:rPr>
          <w:rFonts w:ascii="Arial" w:hAnsi="Arial" w:cs="Arial"/>
          <w:color w:val="000000" w:themeColor="text1"/>
          <w:sz w:val="26"/>
          <w:szCs w:val="26"/>
        </w:rPr>
        <w:t>створять</w:t>
      </w:r>
      <w:proofErr w:type="spellEnd"/>
      <w:r w:rsidRPr="00A5421E">
        <w:rPr>
          <w:rFonts w:ascii="Arial" w:hAnsi="Arial" w:cs="Arial"/>
          <w:color w:val="000000" w:themeColor="text1"/>
          <w:sz w:val="26"/>
          <w:szCs w:val="26"/>
        </w:rPr>
        <w:t xml:space="preserve"> найбільший ефект для покращення економіки Львівської громади та регіону.</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b/>
          <w:color w:val="000000" w:themeColor="text1"/>
          <w:sz w:val="26"/>
          <w:szCs w:val="26"/>
        </w:rPr>
        <w:tab/>
      </w:r>
      <w:r w:rsidRPr="00A5421E">
        <w:rPr>
          <w:rFonts w:ascii="Arial" w:hAnsi="Arial" w:cs="Arial"/>
          <w:b/>
          <w:color w:val="000000" w:themeColor="text1"/>
          <w:sz w:val="26"/>
          <w:szCs w:val="26"/>
        </w:rPr>
        <w:t xml:space="preserve">Концепція </w:t>
      </w:r>
      <w:r>
        <w:rPr>
          <w:rFonts w:ascii="Arial" w:hAnsi="Arial" w:cs="Arial"/>
          <w:b/>
          <w:color w:val="000000" w:themeColor="text1"/>
          <w:sz w:val="26"/>
          <w:szCs w:val="26"/>
        </w:rPr>
        <w:t xml:space="preserve">ІП </w:t>
      </w:r>
      <w:r w:rsidR="008749A3">
        <w:rPr>
          <w:rFonts w:ascii="Arial" w:hAnsi="Arial" w:cs="Arial"/>
          <w:b/>
          <w:color w:val="000000" w:themeColor="text1"/>
          <w:sz w:val="26"/>
          <w:szCs w:val="26"/>
        </w:rPr>
        <w:t>"</w:t>
      </w:r>
      <w:proofErr w:type="spellStart"/>
      <w:r w:rsidRPr="00A5421E">
        <w:rPr>
          <w:rFonts w:ascii="Arial" w:hAnsi="Arial" w:cs="Arial"/>
          <w:b/>
          <w:color w:val="000000" w:themeColor="text1"/>
          <w:sz w:val="26"/>
          <w:szCs w:val="26"/>
        </w:rPr>
        <w:t>С</w:t>
      </w:r>
      <w:r>
        <w:rPr>
          <w:rFonts w:ascii="Arial" w:hAnsi="Arial" w:cs="Arial"/>
          <w:b/>
          <w:color w:val="000000" w:themeColor="text1"/>
          <w:sz w:val="26"/>
          <w:szCs w:val="26"/>
        </w:rPr>
        <w:t>игнівка</w:t>
      </w:r>
      <w:proofErr w:type="spellEnd"/>
      <w:r w:rsidR="008749A3">
        <w:rPr>
          <w:rFonts w:ascii="Arial" w:hAnsi="Arial" w:cs="Arial"/>
          <w:b/>
          <w:color w:val="000000" w:themeColor="text1"/>
          <w:sz w:val="26"/>
          <w:szCs w:val="26"/>
        </w:rPr>
        <w:t>"</w:t>
      </w:r>
      <w:r>
        <w:rPr>
          <w:rFonts w:ascii="Arial" w:hAnsi="Arial" w:cs="Arial"/>
          <w:b/>
          <w:color w:val="000000" w:themeColor="text1"/>
          <w:sz w:val="26"/>
          <w:szCs w:val="26"/>
        </w:rPr>
        <w:t xml:space="preserve"> </w:t>
      </w:r>
      <w:r w:rsidRPr="00A5421E">
        <w:rPr>
          <w:rFonts w:ascii="Arial" w:hAnsi="Arial" w:cs="Arial"/>
          <w:color w:val="000000" w:themeColor="text1"/>
          <w:sz w:val="26"/>
          <w:szCs w:val="26"/>
        </w:rPr>
        <w:t xml:space="preserve">у Львівській міській територіальній громаді (далі - Львівська громада) передбачається створення сучасного промислового </w:t>
      </w:r>
      <w:proofErr w:type="spellStart"/>
      <w:r w:rsidRPr="00A5421E">
        <w:rPr>
          <w:rFonts w:ascii="Arial" w:hAnsi="Arial" w:cs="Arial"/>
          <w:color w:val="000000" w:themeColor="text1"/>
          <w:sz w:val="26"/>
          <w:szCs w:val="26"/>
        </w:rPr>
        <w:t>хабу</w:t>
      </w:r>
      <w:proofErr w:type="spellEnd"/>
      <w:r w:rsidRPr="00A5421E">
        <w:rPr>
          <w:rFonts w:ascii="Arial" w:hAnsi="Arial" w:cs="Arial"/>
          <w:color w:val="000000" w:themeColor="text1"/>
          <w:sz w:val="26"/>
          <w:szCs w:val="26"/>
        </w:rPr>
        <w:t xml:space="preserve">, який буде включати </w:t>
      </w:r>
      <w:r>
        <w:rPr>
          <w:rFonts w:ascii="Arial" w:hAnsi="Arial" w:cs="Arial"/>
          <w:color w:val="000000" w:themeColor="text1"/>
          <w:sz w:val="26"/>
          <w:szCs w:val="26"/>
        </w:rPr>
        <w:t xml:space="preserve">соціальну інфраструктуру. В 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w:t>
      </w:r>
      <w:r w:rsidRPr="00A5421E">
        <w:rPr>
          <w:rFonts w:ascii="Arial" w:hAnsi="Arial" w:cs="Arial"/>
          <w:color w:val="000000" w:themeColor="text1"/>
          <w:sz w:val="26"/>
          <w:szCs w:val="26"/>
        </w:rPr>
        <w:t>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будуть створені умови</w:t>
      </w:r>
      <w:r w:rsidR="00EC279D">
        <w:rPr>
          <w:rFonts w:ascii="Arial" w:hAnsi="Arial" w:cs="Arial"/>
          <w:color w:val="000000" w:themeColor="text1"/>
          <w:sz w:val="26"/>
          <w:szCs w:val="26"/>
        </w:rPr>
        <w:t>,</w:t>
      </w:r>
      <w:r w:rsidRPr="00A5421E">
        <w:rPr>
          <w:rFonts w:ascii="Arial" w:hAnsi="Arial" w:cs="Arial"/>
          <w:color w:val="000000" w:themeColor="text1"/>
          <w:sz w:val="26"/>
          <w:szCs w:val="26"/>
        </w:rPr>
        <w:t xml:space="preserve"> в яких підвищиться ефективність виробничих та переробних підприємств, що в свою чергу збільшить долю промисловості в регіоні.</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b/>
          <w:color w:val="000000" w:themeColor="text1"/>
          <w:sz w:val="26"/>
          <w:szCs w:val="26"/>
        </w:rPr>
        <w:tab/>
      </w:r>
      <w:r w:rsidRPr="00A5421E">
        <w:rPr>
          <w:rFonts w:ascii="Arial" w:hAnsi="Arial" w:cs="Arial"/>
          <w:b/>
          <w:color w:val="000000" w:themeColor="text1"/>
          <w:sz w:val="26"/>
          <w:szCs w:val="26"/>
        </w:rPr>
        <w:t xml:space="preserve">Завдання створення </w:t>
      </w:r>
      <w:r>
        <w:rPr>
          <w:rFonts w:ascii="Arial" w:hAnsi="Arial" w:cs="Arial"/>
          <w:b/>
          <w:color w:val="000000" w:themeColor="text1"/>
          <w:sz w:val="26"/>
          <w:szCs w:val="26"/>
        </w:rPr>
        <w:t xml:space="preserve">ІП </w:t>
      </w:r>
      <w:r w:rsidR="008749A3">
        <w:rPr>
          <w:rFonts w:ascii="Arial" w:hAnsi="Arial" w:cs="Arial"/>
          <w:b/>
          <w:color w:val="000000" w:themeColor="text1"/>
          <w:sz w:val="26"/>
          <w:szCs w:val="26"/>
        </w:rPr>
        <w:t>"</w:t>
      </w:r>
      <w:proofErr w:type="spellStart"/>
      <w:r w:rsidRPr="00A5421E">
        <w:rPr>
          <w:rFonts w:ascii="Arial" w:hAnsi="Arial" w:cs="Arial"/>
          <w:b/>
          <w:color w:val="000000" w:themeColor="text1"/>
          <w:sz w:val="26"/>
          <w:szCs w:val="26"/>
        </w:rPr>
        <w:t>С</w:t>
      </w:r>
      <w:r>
        <w:rPr>
          <w:rFonts w:ascii="Arial" w:hAnsi="Arial" w:cs="Arial"/>
          <w:b/>
          <w:color w:val="000000" w:themeColor="text1"/>
          <w:sz w:val="26"/>
          <w:szCs w:val="26"/>
        </w:rPr>
        <w:t>игнівка</w:t>
      </w:r>
      <w:proofErr w:type="spellEnd"/>
      <w:r w:rsidR="008749A3">
        <w:rPr>
          <w:rFonts w:ascii="Arial" w:hAnsi="Arial" w:cs="Arial"/>
          <w:b/>
          <w:color w:val="000000" w:themeColor="text1"/>
          <w:sz w:val="26"/>
          <w:szCs w:val="26"/>
        </w:rPr>
        <w:t>"</w:t>
      </w:r>
      <w:r>
        <w:rPr>
          <w:rFonts w:ascii="Arial" w:hAnsi="Arial" w:cs="Arial"/>
          <w:b/>
          <w:color w:val="000000" w:themeColor="text1"/>
          <w:sz w:val="26"/>
          <w:szCs w:val="26"/>
        </w:rPr>
        <w:t xml:space="preserve"> </w:t>
      </w:r>
      <w:r w:rsidR="00EC279D" w:rsidRPr="00EC279D">
        <w:rPr>
          <w:rFonts w:ascii="Arial" w:hAnsi="Arial" w:cs="Arial"/>
          <w:color w:val="000000" w:themeColor="text1"/>
          <w:sz w:val="26"/>
          <w:szCs w:val="26"/>
        </w:rPr>
        <w:t>у</w:t>
      </w:r>
      <w:r w:rsidR="00EC279D">
        <w:rPr>
          <w:rFonts w:ascii="Arial" w:hAnsi="Arial" w:cs="Arial"/>
          <w:b/>
          <w:color w:val="000000" w:themeColor="text1"/>
          <w:sz w:val="26"/>
          <w:szCs w:val="26"/>
        </w:rPr>
        <w:t xml:space="preserve"> </w:t>
      </w:r>
      <w:r w:rsidRPr="00A5421E">
        <w:rPr>
          <w:rFonts w:ascii="Arial" w:hAnsi="Arial" w:cs="Arial"/>
          <w:color w:val="000000" w:themeColor="text1"/>
          <w:sz w:val="26"/>
          <w:szCs w:val="26"/>
        </w:rPr>
        <w:t xml:space="preserve">місті Львові полягає в поєднанні міжнародного досвіду успішних індустріальних та технологічних парків та  сучасних напрямів “зеленого будівництва” для розвитку малих та середніх підприємств, створенні робочих місць, збільшенні ВРП, залученні міжнародних досвіду та інвестицій, і, як наслідок, забезпечення більших податкових надходжень до бюджету міста. Крім того, </w:t>
      </w:r>
      <w:r>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w:t>
      </w:r>
      <w:r w:rsidRPr="00A5421E">
        <w:rPr>
          <w:rFonts w:ascii="Arial" w:hAnsi="Arial" w:cs="Arial"/>
          <w:color w:val="000000" w:themeColor="text1"/>
          <w:sz w:val="26"/>
          <w:szCs w:val="26"/>
        </w:rPr>
        <w:t>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забезпечить покращення інвестиційної привабливості міста та ефективне використання земельних ресурсів міської громади.</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b/>
          <w:color w:val="000000" w:themeColor="text1"/>
          <w:sz w:val="26"/>
          <w:szCs w:val="26"/>
        </w:rPr>
        <w:tab/>
      </w:r>
      <w:r w:rsidRPr="00A5421E">
        <w:rPr>
          <w:rFonts w:ascii="Arial" w:hAnsi="Arial" w:cs="Arial"/>
          <w:b/>
          <w:color w:val="000000" w:themeColor="text1"/>
          <w:sz w:val="26"/>
          <w:szCs w:val="26"/>
        </w:rPr>
        <w:t xml:space="preserve">Функціональне призначення </w:t>
      </w:r>
      <w:r>
        <w:rPr>
          <w:rFonts w:ascii="Arial" w:hAnsi="Arial" w:cs="Arial"/>
          <w:b/>
          <w:color w:val="000000" w:themeColor="text1"/>
          <w:sz w:val="26"/>
          <w:szCs w:val="26"/>
        </w:rPr>
        <w:t xml:space="preserve">ІП </w:t>
      </w:r>
      <w:r w:rsidR="008749A3">
        <w:rPr>
          <w:rFonts w:ascii="Arial" w:hAnsi="Arial" w:cs="Arial"/>
          <w:b/>
          <w:color w:val="000000" w:themeColor="text1"/>
          <w:sz w:val="26"/>
          <w:szCs w:val="26"/>
        </w:rPr>
        <w:t>"</w:t>
      </w:r>
      <w:proofErr w:type="spellStart"/>
      <w:r w:rsidRPr="00A5421E">
        <w:rPr>
          <w:rFonts w:ascii="Arial" w:hAnsi="Arial" w:cs="Arial"/>
          <w:b/>
          <w:color w:val="000000" w:themeColor="text1"/>
          <w:sz w:val="26"/>
          <w:szCs w:val="26"/>
        </w:rPr>
        <w:t>С</w:t>
      </w:r>
      <w:r>
        <w:rPr>
          <w:rFonts w:ascii="Arial" w:hAnsi="Arial" w:cs="Arial"/>
          <w:b/>
          <w:color w:val="000000" w:themeColor="text1"/>
          <w:sz w:val="26"/>
          <w:szCs w:val="26"/>
        </w:rPr>
        <w:t>игнівка</w:t>
      </w:r>
      <w:proofErr w:type="spellEnd"/>
      <w:r w:rsidR="008749A3">
        <w:rPr>
          <w:rFonts w:ascii="Arial" w:hAnsi="Arial" w:cs="Arial"/>
          <w:b/>
          <w:color w:val="000000" w:themeColor="text1"/>
          <w:sz w:val="26"/>
          <w:szCs w:val="26"/>
        </w:rPr>
        <w:t>"</w:t>
      </w:r>
      <w:r>
        <w:rPr>
          <w:rFonts w:ascii="Arial" w:hAnsi="Arial" w:cs="Arial"/>
          <w:b/>
          <w:color w:val="000000" w:themeColor="text1"/>
          <w:sz w:val="26"/>
          <w:szCs w:val="26"/>
        </w:rPr>
        <w:t xml:space="preserve"> </w:t>
      </w:r>
      <w:r w:rsidRPr="00A5421E">
        <w:rPr>
          <w:rFonts w:ascii="Arial" w:hAnsi="Arial" w:cs="Arial"/>
          <w:color w:val="000000" w:themeColor="text1"/>
          <w:sz w:val="26"/>
          <w:szCs w:val="26"/>
        </w:rPr>
        <w:t>полягає у створенні сприятливих умов для розміщення та функціонування виробничих підприємств різних галузей економіки, зокрема, легкої/харчової промисловості, виробнич</w:t>
      </w:r>
      <w:r w:rsidR="00EC279D">
        <w:rPr>
          <w:rFonts w:ascii="Arial" w:hAnsi="Arial" w:cs="Arial"/>
          <w:color w:val="000000" w:themeColor="text1"/>
          <w:sz w:val="26"/>
          <w:szCs w:val="26"/>
        </w:rPr>
        <w:t>их</w:t>
      </w:r>
      <w:r w:rsidRPr="00A5421E">
        <w:rPr>
          <w:rFonts w:ascii="Arial" w:hAnsi="Arial" w:cs="Arial"/>
          <w:color w:val="000000" w:themeColor="text1"/>
          <w:sz w:val="26"/>
          <w:szCs w:val="26"/>
        </w:rPr>
        <w:t xml:space="preserve"> сектор</w:t>
      </w:r>
      <w:r w:rsidR="00EC279D">
        <w:rPr>
          <w:rFonts w:ascii="Arial" w:hAnsi="Arial" w:cs="Arial"/>
          <w:color w:val="000000" w:themeColor="text1"/>
          <w:sz w:val="26"/>
          <w:szCs w:val="26"/>
        </w:rPr>
        <w:t>ів</w:t>
      </w:r>
      <w:r w:rsidRPr="00A5421E">
        <w:rPr>
          <w:rFonts w:ascii="Arial" w:hAnsi="Arial" w:cs="Arial"/>
          <w:color w:val="000000" w:themeColor="text1"/>
          <w:sz w:val="26"/>
          <w:szCs w:val="26"/>
        </w:rPr>
        <w:t xml:space="preserve">: автомобілебудування та його компонентів, виробництво текстилю, меблів, медичного обладнання, упаковка та поліграфія, легке машинобудування, виробництво будівельних матеріалів, </w:t>
      </w:r>
      <w:proofErr w:type="spellStart"/>
      <w:r w:rsidRPr="00A5421E">
        <w:rPr>
          <w:rFonts w:ascii="Arial" w:hAnsi="Arial" w:cs="Arial"/>
          <w:color w:val="000000" w:themeColor="text1"/>
          <w:sz w:val="26"/>
          <w:szCs w:val="26"/>
        </w:rPr>
        <w:t>military</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tech</w:t>
      </w:r>
      <w:proofErr w:type="spellEnd"/>
      <w:r w:rsidRPr="00A5421E">
        <w:rPr>
          <w:rFonts w:ascii="Arial" w:hAnsi="Arial" w:cs="Arial"/>
          <w:color w:val="000000" w:themeColor="text1"/>
          <w:sz w:val="26"/>
          <w:szCs w:val="26"/>
        </w:rPr>
        <w:t xml:space="preserve">, аерокосмічні розробки та дата-центри. </w:t>
      </w:r>
    </w:p>
    <w:p w:rsidR="00F35BB7" w:rsidRPr="00A5421E" w:rsidRDefault="00AE16A0" w:rsidP="00F35BB7">
      <w:pPr>
        <w:pBdr>
          <w:top w:val="nil"/>
          <w:left w:val="nil"/>
          <w:bottom w:val="nil"/>
          <w:right w:val="nil"/>
          <w:between w:val="nil"/>
        </w:pBdr>
        <w:tabs>
          <w:tab w:val="left" w:pos="709"/>
        </w:tabs>
        <w:ind w:right="23" w:firstLine="425"/>
        <w:jc w:val="both"/>
        <w:rPr>
          <w:rFonts w:ascii="Arial" w:hAnsi="Arial" w:cs="Arial"/>
          <w:color w:val="000000" w:themeColor="text1"/>
          <w:sz w:val="26"/>
          <w:szCs w:val="26"/>
        </w:rPr>
      </w:pPr>
      <w:r>
        <w:rPr>
          <w:rFonts w:ascii="Arial" w:hAnsi="Arial" w:cs="Arial"/>
          <w:color w:val="000000" w:themeColor="text1"/>
          <w:sz w:val="26"/>
          <w:szCs w:val="26"/>
        </w:rPr>
        <w:tab/>
      </w:r>
      <w:r w:rsidR="00F35BB7" w:rsidRPr="00A5421E">
        <w:rPr>
          <w:rFonts w:ascii="Arial" w:hAnsi="Arial" w:cs="Arial"/>
          <w:color w:val="000000" w:themeColor="text1"/>
          <w:sz w:val="26"/>
          <w:szCs w:val="26"/>
        </w:rPr>
        <w:t xml:space="preserve">Для забезпечення максимальної ефективності використання </w:t>
      </w:r>
      <w:r w:rsidR="00F35BB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00F35BB7">
        <w:rPr>
          <w:rFonts w:ascii="Arial" w:hAnsi="Arial" w:cs="Arial"/>
          <w:color w:val="000000" w:themeColor="text1"/>
          <w:sz w:val="26"/>
          <w:szCs w:val="26"/>
        </w:rPr>
        <w:t>С</w:t>
      </w:r>
      <w:r w:rsidR="00F35BB7" w:rsidRPr="00A5421E">
        <w:rPr>
          <w:rFonts w:ascii="Arial" w:hAnsi="Arial" w:cs="Arial"/>
          <w:color w:val="000000" w:themeColor="text1"/>
          <w:sz w:val="26"/>
          <w:szCs w:val="26"/>
        </w:rPr>
        <w:t>игнівка</w:t>
      </w:r>
      <w:proofErr w:type="spellEnd"/>
      <w:r w:rsidR="008749A3">
        <w:rPr>
          <w:rFonts w:ascii="Arial" w:hAnsi="Arial" w:cs="Arial"/>
          <w:color w:val="000000" w:themeColor="text1"/>
          <w:sz w:val="26"/>
          <w:szCs w:val="26"/>
        </w:rPr>
        <w:t>"</w:t>
      </w:r>
      <w:r w:rsidR="00F35BB7">
        <w:rPr>
          <w:rFonts w:ascii="Arial" w:hAnsi="Arial" w:cs="Arial"/>
          <w:color w:val="000000" w:themeColor="text1"/>
          <w:sz w:val="26"/>
          <w:szCs w:val="26"/>
        </w:rPr>
        <w:t xml:space="preserve"> </w:t>
      </w:r>
      <w:r w:rsidR="00F35BB7" w:rsidRPr="00A5421E">
        <w:rPr>
          <w:rFonts w:ascii="Arial" w:hAnsi="Arial" w:cs="Arial"/>
          <w:color w:val="000000" w:themeColor="text1"/>
          <w:sz w:val="26"/>
          <w:szCs w:val="26"/>
        </w:rPr>
        <w:t xml:space="preserve">передбачається створення </w:t>
      </w:r>
      <w:r>
        <w:rPr>
          <w:rFonts w:ascii="Arial" w:hAnsi="Arial" w:cs="Arial"/>
          <w:color w:val="000000" w:themeColor="text1"/>
          <w:sz w:val="26"/>
          <w:szCs w:val="26"/>
        </w:rPr>
        <w:t>у</w:t>
      </w:r>
      <w:r w:rsidR="00F35BB7" w:rsidRPr="00A5421E">
        <w:rPr>
          <w:rFonts w:ascii="Arial" w:hAnsi="Arial" w:cs="Arial"/>
          <w:color w:val="000000" w:themeColor="text1"/>
          <w:sz w:val="26"/>
          <w:szCs w:val="26"/>
        </w:rPr>
        <w:t xml:space="preserve"> ньому всіх необхідних інфраструктурних об'єктів, зокрема доріг, комунікацій, енергетичних мереж, охоронних систем, сервісів з надання сервісних та інформаційних послуг для резидентів парку, які вивільняють фінансовий та часовий ресурс для працівників підприємств безпосередньо для створення продуктів та доданої вартості. Створення соціальних об’єктів, таких як бізнес </w:t>
      </w:r>
      <w:proofErr w:type="spellStart"/>
      <w:r w:rsidR="00F35BB7" w:rsidRPr="00A5421E">
        <w:rPr>
          <w:rFonts w:ascii="Arial" w:hAnsi="Arial" w:cs="Arial"/>
          <w:color w:val="000000" w:themeColor="text1"/>
          <w:sz w:val="26"/>
          <w:szCs w:val="26"/>
        </w:rPr>
        <w:t>стартап</w:t>
      </w:r>
      <w:proofErr w:type="spellEnd"/>
      <w:r w:rsidR="00F35BB7" w:rsidRPr="00A5421E">
        <w:rPr>
          <w:rFonts w:ascii="Arial" w:hAnsi="Arial" w:cs="Arial"/>
          <w:color w:val="000000" w:themeColor="text1"/>
          <w:sz w:val="26"/>
          <w:szCs w:val="26"/>
        </w:rPr>
        <w:t xml:space="preserve"> інкубатор, </w:t>
      </w:r>
      <w:proofErr w:type="spellStart"/>
      <w:r w:rsidR="00F35BB7" w:rsidRPr="00A5421E">
        <w:rPr>
          <w:rFonts w:ascii="Arial" w:hAnsi="Arial" w:cs="Arial"/>
          <w:color w:val="000000" w:themeColor="text1"/>
          <w:sz w:val="26"/>
          <w:szCs w:val="26"/>
        </w:rPr>
        <w:t>коворкінг</w:t>
      </w:r>
      <w:proofErr w:type="spellEnd"/>
      <w:r w:rsidR="00F35BB7" w:rsidRPr="00A5421E">
        <w:rPr>
          <w:rFonts w:ascii="Arial" w:hAnsi="Arial" w:cs="Arial"/>
          <w:color w:val="000000" w:themeColor="text1"/>
          <w:sz w:val="26"/>
          <w:szCs w:val="26"/>
        </w:rPr>
        <w:t>, конференц- та виставковий (</w:t>
      </w:r>
      <w:proofErr w:type="spellStart"/>
      <w:r w:rsidR="00F35BB7" w:rsidRPr="00A5421E">
        <w:rPr>
          <w:rFonts w:ascii="Arial" w:hAnsi="Arial" w:cs="Arial"/>
          <w:color w:val="000000" w:themeColor="text1"/>
          <w:sz w:val="26"/>
          <w:szCs w:val="26"/>
        </w:rPr>
        <w:t>експо</w:t>
      </w:r>
      <w:proofErr w:type="spellEnd"/>
      <w:r w:rsidR="00F35BB7" w:rsidRPr="00A5421E">
        <w:rPr>
          <w:rFonts w:ascii="Arial" w:hAnsi="Arial" w:cs="Arial"/>
          <w:color w:val="000000" w:themeColor="text1"/>
          <w:sz w:val="26"/>
          <w:szCs w:val="26"/>
        </w:rPr>
        <w:t xml:space="preserve">-) зали дозволить збільшити відвідуваність як парку, так і самого району міста, що безпосередньо вплине на розвиток </w:t>
      </w:r>
      <w:r>
        <w:rPr>
          <w:rFonts w:ascii="Arial" w:hAnsi="Arial" w:cs="Arial"/>
          <w:color w:val="000000" w:themeColor="text1"/>
          <w:sz w:val="26"/>
          <w:szCs w:val="26"/>
        </w:rPr>
        <w:t>цьо</w:t>
      </w:r>
      <w:r w:rsidR="00F35BB7" w:rsidRPr="00A5421E">
        <w:rPr>
          <w:rFonts w:ascii="Arial" w:hAnsi="Arial" w:cs="Arial"/>
          <w:color w:val="000000" w:themeColor="text1"/>
          <w:sz w:val="26"/>
          <w:szCs w:val="26"/>
        </w:rPr>
        <w:t>го району.</w:t>
      </w:r>
    </w:p>
    <w:p w:rsidR="00F35BB7" w:rsidRPr="00A5421E" w:rsidRDefault="00F35BB7" w:rsidP="00F35BB7">
      <w:pPr>
        <w:tabs>
          <w:tab w:val="left" w:pos="709"/>
        </w:tabs>
        <w:ind w:right="23"/>
        <w:jc w:val="both"/>
        <w:rPr>
          <w:rFonts w:ascii="Arial" w:hAnsi="Arial" w:cs="Arial"/>
          <w:color w:val="000000" w:themeColor="text1"/>
          <w:sz w:val="26"/>
          <w:szCs w:val="26"/>
        </w:rPr>
      </w:pPr>
      <w:r>
        <w:rPr>
          <w:rFonts w:ascii="Arial" w:hAnsi="Arial" w:cs="Arial"/>
          <w:b/>
          <w:color w:val="000000" w:themeColor="text1"/>
          <w:sz w:val="26"/>
          <w:szCs w:val="26"/>
        </w:rPr>
        <w:lastRenderedPageBreak/>
        <w:tab/>
      </w:r>
      <w:r w:rsidRPr="00A5421E">
        <w:rPr>
          <w:rFonts w:ascii="Arial" w:hAnsi="Arial" w:cs="Arial"/>
          <w:b/>
          <w:color w:val="000000" w:themeColor="text1"/>
          <w:sz w:val="26"/>
          <w:szCs w:val="26"/>
        </w:rPr>
        <w:t xml:space="preserve">Львівська громада є важливим центром промислового виробництва, </w:t>
      </w:r>
      <w:r w:rsidRPr="00A5421E">
        <w:rPr>
          <w:rFonts w:ascii="Arial" w:hAnsi="Arial" w:cs="Arial"/>
          <w:color w:val="000000" w:themeColor="text1"/>
          <w:sz w:val="26"/>
          <w:szCs w:val="26"/>
        </w:rPr>
        <w:t>що забезпечує значний внесок у розвиток економіки регіону та держави в цілому. Значна частина виробництва призначена для експорту, що підтримує конкурентоспроможність української економіки на міжнародному ринку та популяризує українського виробника як надійного та довгострокового партнера в будь-якому бізнесі.</w:t>
      </w:r>
    </w:p>
    <w:p w:rsidR="00F35BB7" w:rsidRPr="00A5421E" w:rsidRDefault="00F35BB7" w:rsidP="00F35BB7">
      <w:pP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Продуктивність промисловості може бути посилена шляхом розвитку індустріальних парків, які можуть забезпечувати необхідну інфраструктуру,  адміністративні сервіси в поєднанні з швидким залученням органів влади міста для розвитку та розширення виробництва. Зокрема, індустріальні парки можуть забезпечувати доступ до необхідних ресурсів, у тому числі до земельних ділянок, енергетичних ресурсів та водопостачання, технічної та логістичної підтримки, а також можуть надавати послуги з підтримки малих та середніх підприємств. А наявність висококваліфікованого персоналу в львівській агломерації тільки прискорить розвиток вищезазначених виробництв.</w:t>
      </w:r>
    </w:p>
    <w:p w:rsidR="00F35BB7" w:rsidRDefault="00F35BB7" w:rsidP="00F35BB7">
      <w:pPr>
        <w:pBdr>
          <w:top w:val="nil"/>
          <w:left w:val="nil"/>
          <w:bottom w:val="nil"/>
          <w:right w:val="nil"/>
          <w:between w:val="nil"/>
        </w:pBd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Розвиток промисловості Львівської громади є важливим завданням для забезпечення економічного зростання та сталого розвитку регіону. Тому необхідно активно розвивати промислову та переробну галузі, стимулюючи виробництво та сприяючи його експорту. Залучати місцевий та державний ресурси для популяризації виробництв та товарів індустріальних парків як в Україні, так і за її межами. Розширення мережі індустріальних парків може бути одним з ключових напрямків розвитку промисловості Львівського регіону, що дозволить підвищити конкурентоспроможність виробників та забезпечити сталість та безупинний розвиток економіки регіону.</w:t>
      </w:r>
      <w:r>
        <w:rPr>
          <w:rFonts w:ascii="Arial" w:hAnsi="Arial" w:cs="Arial"/>
          <w:color w:val="000000" w:themeColor="text1"/>
          <w:sz w:val="26"/>
          <w:szCs w:val="26"/>
        </w:rPr>
        <w:t xml:space="preserve"> Структуру експорту  та структуру реалізованої промислової продукції Львівської області за 2020 рік наведено на </w:t>
      </w:r>
      <w:r w:rsidR="00AE16A0">
        <w:rPr>
          <w:rFonts w:ascii="Arial" w:hAnsi="Arial" w:cs="Arial"/>
          <w:color w:val="000000" w:themeColor="text1"/>
          <w:sz w:val="26"/>
          <w:szCs w:val="26"/>
        </w:rPr>
        <w:t>р</w:t>
      </w:r>
      <w:r>
        <w:rPr>
          <w:rFonts w:ascii="Arial" w:hAnsi="Arial" w:cs="Arial"/>
          <w:color w:val="000000" w:themeColor="text1"/>
          <w:sz w:val="26"/>
          <w:szCs w:val="26"/>
        </w:rPr>
        <w:t xml:space="preserve">исунках 1, 2.  </w:t>
      </w:r>
    </w:p>
    <w:p w:rsidR="00F35BB7" w:rsidRDefault="00F35BB7" w:rsidP="00F35BB7">
      <w:pPr>
        <w:pBdr>
          <w:top w:val="nil"/>
          <w:left w:val="nil"/>
          <w:bottom w:val="nil"/>
          <w:right w:val="nil"/>
          <w:between w:val="nil"/>
        </w:pBdr>
        <w:tabs>
          <w:tab w:val="left" w:pos="709"/>
        </w:tabs>
        <w:ind w:right="20"/>
        <w:jc w:val="both"/>
        <w:rPr>
          <w:rFonts w:ascii="Arial" w:hAnsi="Arial" w:cs="Arial"/>
          <w:color w:val="000000" w:themeColor="text1"/>
          <w:sz w:val="26"/>
          <w:szCs w:val="26"/>
        </w:rPr>
      </w:pPr>
    </w:p>
    <w:p w:rsidR="00F35BB7" w:rsidRPr="00FA4E24" w:rsidRDefault="00F35BB7" w:rsidP="00F35BB7">
      <w:pPr>
        <w:pBdr>
          <w:top w:val="nil"/>
          <w:left w:val="nil"/>
          <w:bottom w:val="nil"/>
          <w:right w:val="nil"/>
          <w:between w:val="nil"/>
        </w:pBdr>
        <w:tabs>
          <w:tab w:val="left" w:pos="709"/>
        </w:tabs>
        <w:ind w:right="20"/>
        <w:jc w:val="right"/>
        <w:rPr>
          <w:rFonts w:ascii="Arial" w:hAnsi="Arial" w:cs="Arial"/>
          <w:color w:val="000000" w:themeColor="text1"/>
          <w:sz w:val="26"/>
          <w:szCs w:val="26"/>
        </w:rPr>
      </w:pPr>
      <w:r w:rsidRPr="00FA4E24">
        <w:rPr>
          <w:rFonts w:ascii="Arial" w:hAnsi="Arial" w:cs="Arial"/>
          <w:color w:val="000000" w:themeColor="text1"/>
          <w:sz w:val="26"/>
          <w:szCs w:val="26"/>
        </w:rPr>
        <w:t xml:space="preserve">Рисунок 1. </w:t>
      </w:r>
      <w:r w:rsidR="008749A3">
        <w:rPr>
          <w:rFonts w:ascii="Arial" w:hAnsi="Arial" w:cs="Arial"/>
          <w:color w:val="000000" w:themeColor="text1"/>
          <w:sz w:val="26"/>
          <w:szCs w:val="26"/>
        </w:rPr>
        <w:t>"</w:t>
      </w:r>
      <w:r w:rsidRPr="00FA4E24">
        <w:rPr>
          <w:rFonts w:ascii="Arial" w:hAnsi="Arial" w:cs="Arial"/>
          <w:color w:val="000000" w:themeColor="text1"/>
          <w:sz w:val="26"/>
          <w:szCs w:val="26"/>
        </w:rPr>
        <w:t>Структура експорту Львівської області за 2020 рік</w:t>
      </w:r>
      <w:r w:rsidR="008749A3">
        <w:rPr>
          <w:rFonts w:ascii="Arial" w:hAnsi="Arial" w:cs="Arial"/>
          <w:color w:val="000000" w:themeColor="text1"/>
          <w:sz w:val="26"/>
          <w:szCs w:val="26"/>
        </w:rPr>
        <w:t>"</w:t>
      </w:r>
    </w:p>
    <w:p w:rsidR="00F35BB7" w:rsidRPr="00A5421E" w:rsidRDefault="00F35BB7" w:rsidP="00F35BB7">
      <w:pPr>
        <w:pBdr>
          <w:top w:val="nil"/>
          <w:left w:val="nil"/>
          <w:bottom w:val="nil"/>
          <w:right w:val="nil"/>
          <w:between w:val="nil"/>
        </w:pBdr>
        <w:tabs>
          <w:tab w:val="left" w:pos="709"/>
        </w:tabs>
        <w:ind w:right="20" w:firstLine="425"/>
        <w:jc w:val="both"/>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3F521741" wp14:editId="4B52F1ED">
            <wp:extent cx="5940000" cy="2362337"/>
            <wp:effectExtent l="0" t="0" r="381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extLst>
                        <a:ext uri="{28A0092B-C50C-407E-A947-70E740481C1C}">
                          <a14:useLocalDpi xmlns:a14="http://schemas.microsoft.com/office/drawing/2010/main" val="0"/>
                        </a:ext>
                      </a:extLst>
                    </a:blip>
                    <a:srcRect l="3525" t="10125" r="3685" b="11390"/>
                    <a:stretch>
                      <a:fillRect/>
                    </a:stretch>
                  </pic:blipFill>
                  <pic:spPr>
                    <a:xfrm>
                      <a:off x="0" y="0"/>
                      <a:ext cx="5940000" cy="2362337"/>
                    </a:xfrm>
                    <a:prstGeom prst="rect">
                      <a:avLst/>
                    </a:prstGeom>
                    <a:ln/>
                  </pic:spPr>
                </pic:pic>
              </a:graphicData>
            </a:graphic>
          </wp:inline>
        </w:drawing>
      </w:r>
    </w:p>
    <w:p w:rsidR="00F35BB7"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0"/>
        <w:jc w:val="right"/>
        <w:rPr>
          <w:rFonts w:ascii="Arial" w:hAnsi="Arial" w:cs="Arial"/>
          <w:color w:val="000000" w:themeColor="text1"/>
          <w:sz w:val="26"/>
          <w:szCs w:val="26"/>
        </w:rPr>
      </w:pPr>
      <w:r w:rsidRPr="00FA4E24">
        <w:rPr>
          <w:rFonts w:ascii="Arial" w:hAnsi="Arial" w:cs="Arial"/>
          <w:color w:val="000000" w:themeColor="text1"/>
          <w:sz w:val="26"/>
          <w:szCs w:val="26"/>
        </w:rPr>
        <w:t xml:space="preserve">Рисунок 2. </w:t>
      </w:r>
      <w:r w:rsidR="008749A3">
        <w:rPr>
          <w:rFonts w:ascii="Arial" w:hAnsi="Arial" w:cs="Arial"/>
          <w:color w:val="000000" w:themeColor="text1"/>
          <w:sz w:val="26"/>
          <w:szCs w:val="26"/>
        </w:rPr>
        <w:t>"</w:t>
      </w:r>
      <w:r w:rsidRPr="00FA4E24">
        <w:rPr>
          <w:rFonts w:ascii="Arial" w:hAnsi="Arial" w:cs="Arial"/>
          <w:color w:val="000000" w:themeColor="text1"/>
          <w:sz w:val="26"/>
          <w:szCs w:val="26"/>
        </w:rPr>
        <w:t>Структура реалізованої продукції Львівської області за 2020 рік</w:t>
      </w:r>
      <w:r w:rsidR="008749A3">
        <w:rPr>
          <w:rFonts w:ascii="Arial" w:hAnsi="Arial" w:cs="Arial"/>
          <w:color w:val="000000" w:themeColor="text1"/>
          <w:sz w:val="26"/>
          <w:szCs w:val="26"/>
        </w:rPr>
        <w:t>"</w:t>
      </w:r>
    </w:p>
    <w:p w:rsidR="00F35BB7" w:rsidRPr="00FA4E24" w:rsidRDefault="00F35BB7" w:rsidP="00F35BB7">
      <w:pPr>
        <w:pBdr>
          <w:top w:val="nil"/>
          <w:left w:val="nil"/>
          <w:bottom w:val="nil"/>
          <w:right w:val="nil"/>
          <w:between w:val="nil"/>
        </w:pBdr>
        <w:tabs>
          <w:tab w:val="left" w:pos="709"/>
        </w:tabs>
        <w:ind w:right="20"/>
        <w:jc w:val="right"/>
        <w:rPr>
          <w:rFonts w:ascii="Arial" w:hAnsi="Arial" w:cs="Arial"/>
          <w:color w:val="000000" w:themeColor="text1"/>
          <w:sz w:val="26"/>
          <w:szCs w:val="26"/>
        </w:rPr>
      </w:pPr>
    </w:p>
    <w:p w:rsidR="00F35BB7" w:rsidRDefault="00F35BB7" w:rsidP="00F35BB7">
      <w:pPr>
        <w:tabs>
          <w:tab w:val="left" w:pos="709"/>
        </w:tabs>
        <w:rPr>
          <w:rFonts w:ascii="Arial" w:hAnsi="Arial" w:cs="Arial"/>
          <w:b/>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4817FEB8" wp14:editId="5B93A8B7">
            <wp:extent cx="5940000" cy="2257200"/>
            <wp:effectExtent l="0" t="0" r="381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940000" cy="2257200"/>
                    </a:xfrm>
                    <a:prstGeom prst="rect">
                      <a:avLst/>
                    </a:prstGeom>
                    <a:ln/>
                  </pic:spPr>
                </pic:pic>
              </a:graphicData>
            </a:graphic>
          </wp:inline>
        </w:drawing>
      </w:r>
      <w:r>
        <w:rPr>
          <w:rFonts w:ascii="Arial" w:hAnsi="Arial" w:cs="Arial"/>
          <w:b/>
          <w:color w:val="000000" w:themeColor="text1"/>
          <w:sz w:val="26"/>
          <w:szCs w:val="26"/>
        </w:rPr>
        <w:tab/>
      </w:r>
    </w:p>
    <w:p w:rsidR="00F35BB7" w:rsidRDefault="00F35BB7" w:rsidP="00F35BB7">
      <w:pPr>
        <w:tabs>
          <w:tab w:val="left" w:pos="709"/>
        </w:tabs>
        <w:rPr>
          <w:rFonts w:ascii="Arial" w:hAnsi="Arial" w:cs="Arial"/>
          <w:b/>
          <w:color w:val="000000" w:themeColor="text1"/>
          <w:sz w:val="26"/>
          <w:szCs w:val="26"/>
        </w:rPr>
      </w:pPr>
    </w:p>
    <w:p w:rsidR="00F35BB7" w:rsidRDefault="007F1D81" w:rsidP="00AE16A0">
      <w:pPr>
        <w:jc w:val="center"/>
        <w:rPr>
          <w:rFonts w:ascii="Arial" w:hAnsi="Arial" w:cs="Arial"/>
          <w:b/>
          <w:color w:val="000000" w:themeColor="text1"/>
          <w:sz w:val="26"/>
          <w:szCs w:val="26"/>
        </w:rPr>
      </w:pPr>
      <w:r>
        <w:rPr>
          <w:rFonts w:ascii="Arial" w:hAnsi="Arial" w:cs="Arial"/>
          <w:b/>
          <w:color w:val="000000" w:themeColor="text1"/>
          <w:sz w:val="26"/>
          <w:szCs w:val="26"/>
        </w:rPr>
        <w:t>5</w:t>
      </w:r>
      <w:r w:rsidR="00AE16A0">
        <w:rPr>
          <w:rFonts w:ascii="Arial" w:hAnsi="Arial" w:cs="Arial"/>
          <w:b/>
          <w:color w:val="000000" w:themeColor="text1"/>
          <w:sz w:val="26"/>
          <w:szCs w:val="26"/>
        </w:rPr>
        <w:t xml:space="preserve">. </w:t>
      </w:r>
      <w:r w:rsidR="00F35BB7" w:rsidRPr="00A5421E">
        <w:rPr>
          <w:rFonts w:ascii="Arial" w:hAnsi="Arial" w:cs="Arial"/>
          <w:b/>
          <w:color w:val="000000" w:themeColor="text1"/>
          <w:sz w:val="26"/>
          <w:szCs w:val="26"/>
        </w:rPr>
        <w:t>Загальна мета розвитку</w:t>
      </w:r>
    </w:p>
    <w:p w:rsidR="00AE16A0" w:rsidRPr="00FA4E24" w:rsidRDefault="00AE16A0" w:rsidP="00AE16A0">
      <w:pPr>
        <w:jc w:val="center"/>
        <w:rPr>
          <w:rFonts w:ascii="Arial" w:hAnsi="Arial" w:cs="Arial"/>
          <w:color w:val="000000" w:themeColor="text1"/>
          <w:sz w:val="26"/>
          <w:szCs w:val="26"/>
        </w:rPr>
      </w:pPr>
    </w:p>
    <w:p w:rsidR="00F35BB7" w:rsidRPr="00AE16A0" w:rsidRDefault="00AE16A0" w:rsidP="00AE16A0">
      <w:pPr>
        <w:ind w:firstLine="708"/>
        <w:jc w:val="both"/>
        <w:rPr>
          <w:rFonts w:ascii="Arial" w:hAnsi="Arial" w:cs="Arial"/>
          <w:sz w:val="26"/>
          <w:szCs w:val="26"/>
        </w:rPr>
      </w:pPr>
      <w:r>
        <w:rPr>
          <w:rFonts w:ascii="Arial" w:hAnsi="Arial" w:cs="Arial"/>
          <w:sz w:val="26"/>
          <w:szCs w:val="26"/>
        </w:rPr>
        <w:t xml:space="preserve">1. </w:t>
      </w:r>
      <w:r w:rsidR="00F35BB7" w:rsidRPr="00AE16A0">
        <w:rPr>
          <w:rFonts w:ascii="Arial" w:hAnsi="Arial" w:cs="Arial"/>
          <w:sz w:val="26"/>
          <w:szCs w:val="26"/>
        </w:rPr>
        <w:t xml:space="preserve">Залучення іноземних та українських інвестицій: ІП </w:t>
      </w:r>
      <w:r w:rsidR="008749A3" w:rsidRPr="00AE16A0">
        <w:rPr>
          <w:rFonts w:ascii="Arial" w:hAnsi="Arial" w:cs="Arial"/>
          <w:sz w:val="26"/>
          <w:szCs w:val="26"/>
        </w:rPr>
        <w:t>"</w:t>
      </w:r>
      <w:proofErr w:type="spellStart"/>
      <w:r w:rsidR="00F35BB7" w:rsidRPr="00AE16A0">
        <w:rPr>
          <w:rFonts w:ascii="Arial" w:hAnsi="Arial" w:cs="Arial"/>
          <w:sz w:val="26"/>
          <w:szCs w:val="26"/>
        </w:rPr>
        <w:t>Сигнівка</w:t>
      </w:r>
      <w:proofErr w:type="spellEnd"/>
      <w:r w:rsidR="008749A3" w:rsidRPr="00AE16A0">
        <w:rPr>
          <w:rFonts w:ascii="Arial" w:hAnsi="Arial" w:cs="Arial"/>
          <w:sz w:val="26"/>
          <w:szCs w:val="26"/>
        </w:rPr>
        <w:t>"</w:t>
      </w:r>
      <w:r w:rsidR="00F35BB7" w:rsidRPr="00AE16A0">
        <w:rPr>
          <w:rFonts w:ascii="Arial" w:hAnsi="Arial" w:cs="Arial"/>
          <w:sz w:val="26"/>
          <w:szCs w:val="26"/>
        </w:rPr>
        <w:t xml:space="preserve"> буде розроблений для залучення іноземних та українських інвесторів, шляхом створення сприятливого бізнес-середовища та доступу до кваліфікованої робочої сили та інфраструктури.</w:t>
      </w:r>
    </w:p>
    <w:p w:rsidR="00F35BB7" w:rsidRPr="00AE16A0" w:rsidRDefault="00AE16A0" w:rsidP="00AE16A0">
      <w:pPr>
        <w:ind w:firstLine="708"/>
        <w:jc w:val="both"/>
        <w:rPr>
          <w:rFonts w:ascii="Arial" w:hAnsi="Arial" w:cs="Arial"/>
          <w:sz w:val="26"/>
          <w:szCs w:val="26"/>
        </w:rPr>
      </w:pPr>
      <w:r>
        <w:rPr>
          <w:rFonts w:ascii="Arial" w:hAnsi="Arial" w:cs="Arial"/>
          <w:sz w:val="26"/>
          <w:szCs w:val="26"/>
        </w:rPr>
        <w:t xml:space="preserve">2. </w:t>
      </w:r>
      <w:r w:rsidR="00F35BB7" w:rsidRPr="00AE16A0">
        <w:rPr>
          <w:rFonts w:ascii="Arial" w:hAnsi="Arial" w:cs="Arial"/>
          <w:sz w:val="26"/>
          <w:szCs w:val="26"/>
        </w:rPr>
        <w:t xml:space="preserve">Створення нових робочих місць: розвиток ІП </w:t>
      </w:r>
      <w:r w:rsidR="008749A3" w:rsidRPr="00AE16A0">
        <w:rPr>
          <w:rFonts w:ascii="Arial" w:hAnsi="Arial" w:cs="Arial"/>
          <w:sz w:val="26"/>
          <w:szCs w:val="26"/>
        </w:rPr>
        <w:t>"</w:t>
      </w:r>
      <w:proofErr w:type="spellStart"/>
      <w:r w:rsidR="00F35BB7" w:rsidRPr="00AE16A0">
        <w:rPr>
          <w:rFonts w:ascii="Arial" w:hAnsi="Arial" w:cs="Arial"/>
          <w:sz w:val="26"/>
          <w:szCs w:val="26"/>
        </w:rPr>
        <w:t>Сигнівка</w:t>
      </w:r>
      <w:proofErr w:type="spellEnd"/>
      <w:r w:rsidR="008749A3" w:rsidRPr="00AE16A0">
        <w:rPr>
          <w:rFonts w:ascii="Arial" w:hAnsi="Arial" w:cs="Arial"/>
          <w:sz w:val="26"/>
          <w:szCs w:val="26"/>
        </w:rPr>
        <w:t>"</w:t>
      </w:r>
      <w:r w:rsidR="00F35BB7" w:rsidRPr="00AE16A0">
        <w:rPr>
          <w:rFonts w:ascii="Arial" w:hAnsi="Arial" w:cs="Arial"/>
          <w:sz w:val="26"/>
          <w:szCs w:val="26"/>
        </w:rPr>
        <w:t xml:space="preserve"> створить нові робочі місця для місцевих мешканців, що допоможе зменшити рівень безробіття та підняти економічний рівень в регіоні.</w:t>
      </w:r>
    </w:p>
    <w:p w:rsidR="00F35BB7" w:rsidRPr="00AE16A0" w:rsidRDefault="00AE16A0" w:rsidP="00AE16A0">
      <w:pPr>
        <w:ind w:firstLine="708"/>
        <w:jc w:val="both"/>
        <w:rPr>
          <w:rFonts w:ascii="Arial" w:hAnsi="Arial" w:cs="Arial"/>
          <w:sz w:val="26"/>
          <w:szCs w:val="26"/>
        </w:rPr>
      </w:pPr>
      <w:r>
        <w:rPr>
          <w:rFonts w:ascii="Arial" w:hAnsi="Arial" w:cs="Arial"/>
          <w:sz w:val="26"/>
          <w:szCs w:val="26"/>
        </w:rPr>
        <w:t xml:space="preserve">3. </w:t>
      </w:r>
      <w:r w:rsidR="00F35BB7" w:rsidRPr="00AE16A0">
        <w:rPr>
          <w:rFonts w:ascii="Arial" w:hAnsi="Arial" w:cs="Arial"/>
          <w:sz w:val="26"/>
          <w:szCs w:val="26"/>
        </w:rPr>
        <w:t xml:space="preserve">Промоція сталих технологій: ІП </w:t>
      </w:r>
      <w:r w:rsidR="008749A3" w:rsidRPr="00AE16A0">
        <w:rPr>
          <w:rFonts w:ascii="Arial" w:hAnsi="Arial" w:cs="Arial"/>
          <w:sz w:val="26"/>
          <w:szCs w:val="26"/>
        </w:rPr>
        <w:t>"</w:t>
      </w:r>
      <w:proofErr w:type="spellStart"/>
      <w:r w:rsidR="00F35BB7" w:rsidRPr="00AE16A0">
        <w:rPr>
          <w:rFonts w:ascii="Arial" w:hAnsi="Arial" w:cs="Arial"/>
          <w:sz w:val="26"/>
          <w:szCs w:val="26"/>
        </w:rPr>
        <w:t>Сигнівка</w:t>
      </w:r>
      <w:proofErr w:type="spellEnd"/>
      <w:r w:rsidR="008749A3" w:rsidRPr="00AE16A0">
        <w:rPr>
          <w:rFonts w:ascii="Arial" w:hAnsi="Arial" w:cs="Arial"/>
          <w:sz w:val="26"/>
          <w:szCs w:val="26"/>
        </w:rPr>
        <w:t>"</w:t>
      </w:r>
      <w:r w:rsidR="00F35BB7" w:rsidRPr="00AE16A0">
        <w:rPr>
          <w:rFonts w:ascii="Arial" w:hAnsi="Arial" w:cs="Arial"/>
          <w:sz w:val="26"/>
          <w:szCs w:val="26"/>
        </w:rPr>
        <w:t xml:space="preserve"> буде розроблений для промоції сталого розвитку, шляхом включення зелених технологій та практик, таких як використання відновлювальних джерел енергії та заходів зі зменшення відходів.</w:t>
      </w:r>
    </w:p>
    <w:p w:rsidR="00F35BB7" w:rsidRPr="00AE16A0" w:rsidRDefault="00EC279D" w:rsidP="00AE16A0">
      <w:pPr>
        <w:ind w:firstLine="708"/>
        <w:jc w:val="both"/>
        <w:rPr>
          <w:rFonts w:ascii="Arial" w:hAnsi="Arial" w:cs="Arial"/>
          <w:sz w:val="26"/>
          <w:szCs w:val="26"/>
        </w:rPr>
      </w:pPr>
      <w:r>
        <w:rPr>
          <w:rFonts w:ascii="Arial" w:hAnsi="Arial" w:cs="Arial"/>
          <w:sz w:val="26"/>
          <w:szCs w:val="26"/>
        </w:rPr>
        <w:t>4</w:t>
      </w:r>
      <w:r w:rsidR="00AE16A0">
        <w:rPr>
          <w:rFonts w:ascii="Arial" w:hAnsi="Arial" w:cs="Arial"/>
          <w:sz w:val="26"/>
          <w:szCs w:val="26"/>
        </w:rPr>
        <w:t xml:space="preserve">. </w:t>
      </w:r>
      <w:r w:rsidR="00F35BB7" w:rsidRPr="00AE16A0">
        <w:rPr>
          <w:rFonts w:ascii="Arial" w:hAnsi="Arial" w:cs="Arial"/>
          <w:sz w:val="26"/>
          <w:szCs w:val="26"/>
        </w:rPr>
        <w:t xml:space="preserve">Підвищення регіональної конкурентоспроможності: ІП </w:t>
      </w:r>
      <w:r w:rsidR="008749A3" w:rsidRPr="00AE16A0">
        <w:rPr>
          <w:rFonts w:ascii="Arial" w:hAnsi="Arial" w:cs="Arial"/>
          <w:sz w:val="26"/>
          <w:szCs w:val="26"/>
        </w:rPr>
        <w:t>"</w:t>
      </w:r>
      <w:proofErr w:type="spellStart"/>
      <w:r w:rsidR="00F35BB7" w:rsidRPr="00AE16A0">
        <w:rPr>
          <w:rFonts w:ascii="Arial" w:hAnsi="Arial" w:cs="Arial"/>
          <w:sz w:val="26"/>
          <w:szCs w:val="26"/>
        </w:rPr>
        <w:t>Сигнівка</w:t>
      </w:r>
      <w:proofErr w:type="spellEnd"/>
      <w:r w:rsidR="008749A3" w:rsidRPr="00AE16A0">
        <w:rPr>
          <w:rFonts w:ascii="Arial" w:hAnsi="Arial" w:cs="Arial"/>
          <w:sz w:val="26"/>
          <w:szCs w:val="26"/>
        </w:rPr>
        <w:t>"</w:t>
      </w:r>
      <w:r w:rsidR="00F35BB7" w:rsidRPr="00AE16A0">
        <w:rPr>
          <w:rFonts w:ascii="Arial" w:hAnsi="Arial" w:cs="Arial"/>
          <w:sz w:val="26"/>
          <w:szCs w:val="26"/>
        </w:rPr>
        <w:t xml:space="preserve"> буде сприяти загальній конкурентоспроможності регіону, промоцією інновацій та технологій, науково-дослідній роботі та співпраці між владою, громадськими організаціями, закладами вищої освіти та бізнесом.</w:t>
      </w:r>
    </w:p>
    <w:p w:rsidR="00F35BB7" w:rsidRPr="00AE16A0" w:rsidRDefault="00EC279D" w:rsidP="00AE16A0">
      <w:pPr>
        <w:ind w:firstLine="708"/>
        <w:jc w:val="both"/>
        <w:rPr>
          <w:rFonts w:ascii="Arial" w:hAnsi="Arial" w:cs="Arial"/>
          <w:sz w:val="26"/>
          <w:szCs w:val="26"/>
        </w:rPr>
      </w:pPr>
      <w:r>
        <w:rPr>
          <w:rFonts w:ascii="Arial" w:hAnsi="Arial" w:cs="Arial"/>
          <w:sz w:val="26"/>
          <w:szCs w:val="26"/>
        </w:rPr>
        <w:t>5</w:t>
      </w:r>
      <w:r w:rsidR="00AE16A0">
        <w:rPr>
          <w:rFonts w:ascii="Arial" w:hAnsi="Arial" w:cs="Arial"/>
          <w:sz w:val="26"/>
          <w:szCs w:val="26"/>
        </w:rPr>
        <w:t xml:space="preserve">. </w:t>
      </w:r>
      <w:r w:rsidR="00F35BB7" w:rsidRPr="00AE16A0">
        <w:rPr>
          <w:rFonts w:ascii="Arial" w:hAnsi="Arial" w:cs="Arial"/>
          <w:sz w:val="26"/>
          <w:szCs w:val="26"/>
        </w:rPr>
        <w:t xml:space="preserve">Підтримка місцевих малих та середніх підприємств: ІП </w:t>
      </w:r>
      <w:r w:rsidR="008749A3" w:rsidRPr="00AE16A0">
        <w:rPr>
          <w:rFonts w:ascii="Arial" w:hAnsi="Arial" w:cs="Arial"/>
          <w:sz w:val="26"/>
          <w:szCs w:val="26"/>
        </w:rPr>
        <w:t>"</w:t>
      </w:r>
      <w:proofErr w:type="spellStart"/>
      <w:r w:rsidR="00F35BB7" w:rsidRPr="00AE16A0">
        <w:rPr>
          <w:rFonts w:ascii="Arial" w:hAnsi="Arial" w:cs="Arial"/>
          <w:sz w:val="26"/>
          <w:szCs w:val="26"/>
        </w:rPr>
        <w:t>Сигнівка</w:t>
      </w:r>
      <w:proofErr w:type="spellEnd"/>
      <w:r w:rsidR="008749A3" w:rsidRPr="00AE16A0">
        <w:rPr>
          <w:rFonts w:ascii="Arial" w:hAnsi="Arial" w:cs="Arial"/>
          <w:sz w:val="26"/>
          <w:szCs w:val="26"/>
        </w:rPr>
        <w:t>"</w:t>
      </w:r>
      <w:r w:rsidR="00F35BB7" w:rsidRPr="00AE16A0">
        <w:rPr>
          <w:rFonts w:ascii="Arial" w:hAnsi="Arial" w:cs="Arial"/>
          <w:sz w:val="26"/>
          <w:szCs w:val="26"/>
        </w:rPr>
        <w:t xml:space="preserve"> буде надавати підтримку місцевим малим та середнім підприємствам, надаючи доступ до спільних приміщень та послуг, таких як науково-дослідні лабораторії, програми навчання та освіти, маркетингові</w:t>
      </w:r>
      <w:r>
        <w:rPr>
          <w:rFonts w:ascii="Arial" w:hAnsi="Arial" w:cs="Arial"/>
          <w:sz w:val="26"/>
          <w:szCs w:val="26"/>
        </w:rPr>
        <w:t xml:space="preserve"> </w:t>
      </w:r>
      <w:r w:rsidRPr="00AE16A0">
        <w:rPr>
          <w:rFonts w:ascii="Arial" w:hAnsi="Arial" w:cs="Arial"/>
          <w:sz w:val="26"/>
          <w:szCs w:val="26"/>
        </w:rPr>
        <w:t xml:space="preserve">послуги </w:t>
      </w:r>
      <w:r w:rsidR="00F35BB7" w:rsidRPr="00AE16A0">
        <w:rPr>
          <w:rFonts w:ascii="Arial" w:hAnsi="Arial" w:cs="Arial"/>
          <w:sz w:val="26"/>
          <w:szCs w:val="26"/>
        </w:rPr>
        <w:t>та послуги з просування.</w:t>
      </w:r>
    </w:p>
    <w:p w:rsidR="00F35BB7" w:rsidRPr="00A5421E" w:rsidRDefault="00F35BB7" w:rsidP="00F35BB7">
      <w:pPr>
        <w:pBdr>
          <w:top w:val="nil"/>
          <w:left w:val="nil"/>
          <w:bottom w:val="nil"/>
          <w:right w:val="nil"/>
          <w:between w:val="nil"/>
        </w:pBdr>
        <w:tabs>
          <w:tab w:val="left" w:pos="709"/>
        </w:tabs>
        <w:ind w:right="20"/>
        <w:rPr>
          <w:rFonts w:ascii="Arial" w:hAnsi="Arial" w:cs="Arial"/>
          <w:color w:val="000000" w:themeColor="text1"/>
          <w:sz w:val="26"/>
          <w:szCs w:val="26"/>
        </w:rPr>
      </w:pPr>
    </w:p>
    <w:p w:rsidR="00F35BB7" w:rsidRPr="00AE16A0" w:rsidRDefault="007F1D81" w:rsidP="00AE16A0">
      <w:pPr>
        <w:jc w:val="center"/>
        <w:rPr>
          <w:rFonts w:ascii="Arial" w:hAnsi="Arial" w:cs="Arial"/>
          <w:b/>
          <w:sz w:val="26"/>
          <w:szCs w:val="26"/>
        </w:rPr>
      </w:pPr>
      <w:bookmarkStart w:id="3" w:name="_Toc1334034571"/>
      <w:r>
        <w:rPr>
          <w:rFonts w:ascii="Arial" w:hAnsi="Arial" w:cs="Arial"/>
          <w:b/>
          <w:sz w:val="26"/>
          <w:szCs w:val="26"/>
        </w:rPr>
        <w:t>6</w:t>
      </w:r>
      <w:r w:rsidR="00AE16A0">
        <w:rPr>
          <w:rFonts w:ascii="Arial" w:hAnsi="Arial" w:cs="Arial"/>
          <w:b/>
          <w:sz w:val="26"/>
          <w:szCs w:val="26"/>
        </w:rPr>
        <w:t xml:space="preserve">. </w:t>
      </w:r>
      <w:r w:rsidR="00F35BB7" w:rsidRPr="00AE16A0">
        <w:rPr>
          <w:rFonts w:ascii="Arial" w:hAnsi="Arial" w:cs="Arial"/>
          <w:b/>
          <w:sz w:val="26"/>
          <w:szCs w:val="26"/>
        </w:rPr>
        <w:t>Місце розташування та розмір земельної ділянки</w:t>
      </w:r>
      <w:bookmarkEnd w:id="3"/>
    </w:p>
    <w:p w:rsidR="00F35BB7" w:rsidRPr="00AE16A0" w:rsidRDefault="00F35BB7" w:rsidP="00AE16A0">
      <w:pPr>
        <w:jc w:val="both"/>
        <w:rPr>
          <w:rFonts w:ascii="Arial" w:hAnsi="Arial" w:cs="Arial"/>
          <w:sz w:val="26"/>
          <w:szCs w:val="26"/>
        </w:rPr>
      </w:pPr>
    </w:p>
    <w:p w:rsidR="00F35BB7" w:rsidRPr="00AE16A0" w:rsidRDefault="00F35BB7" w:rsidP="00AE16A0">
      <w:pPr>
        <w:jc w:val="both"/>
        <w:rPr>
          <w:rFonts w:ascii="Arial" w:hAnsi="Arial" w:cs="Arial"/>
          <w:sz w:val="26"/>
          <w:szCs w:val="26"/>
        </w:rPr>
      </w:pPr>
      <w:r w:rsidRPr="00AE16A0">
        <w:rPr>
          <w:rFonts w:ascii="Arial" w:hAnsi="Arial" w:cs="Arial"/>
          <w:sz w:val="26"/>
          <w:szCs w:val="26"/>
        </w:rPr>
        <w:tab/>
        <w:t xml:space="preserve">ІП </w:t>
      </w:r>
      <w:r w:rsidR="008749A3" w:rsidRPr="00AE16A0">
        <w:rPr>
          <w:rFonts w:ascii="Arial" w:hAnsi="Arial" w:cs="Arial"/>
          <w:sz w:val="26"/>
          <w:szCs w:val="26"/>
        </w:rPr>
        <w:t>"</w:t>
      </w:r>
      <w:proofErr w:type="spellStart"/>
      <w:r w:rsidRPr="00AE16A0">
        <w:rPr>
          <w:rFonts w:ascii="Arial" w:hAnsi="Arial" w:cs="Arial"/>
          <w:sz w:val="26"/>
          <w:szCs w:val="26"/>
        </w:rPr>
        <w:t>Сигнівка</w:t>
      </w:r>
      <w:proofErr w:type="spellEnd"/>
      <w:r w:rsidR="008749A3" w:rsidRPr="00AE16A0">
        <w:rPr>
          <w:rFonts w:ascii="Arial" w:hAnsi="Arial" w:cs="Arial"/>
          <w:sz w:val="26"/>
          <w:szCs w:val="26"/>
        </w:rPr>
        <w:t>"</w:t>
      </w:r>
      <w:r w:rsidRPr="00AE16A0">
        <w:rPr>
          <w:rFonts w:ascii="Arial" w:hAnsi="Arial" w:cs="Arial"/>
          <w:sz w:val="26"/>
          <w:szCs w:val="26"/>
        </w:rPr>
        <w:t xml:space="preserve"> розташований в однойменній промисловій зоні міста Львова, у Залізничному районі. Таке розташування забезпечує зручний доступ до основних транспортних маршрутів, таких як автошляхи, залізниці та аеропорт, що робить його ідеальним місцем для бізнесу, який залежить від транспорту та логістики.</w:t>
      </w:r>
    </w:p>
    <w:p w:rsidR="00F35BB7" w:rsidRPr="00AE16A0" w:rsidRDefault="00F35BB7" w:rsidP="00AE16A0">
      <w:pPr>
        <w:jc w:val="both"/>
        <w:rPr>
          <w:rFonts w:ascii="Arial" w:hAnsi="Arial" w:cs="Arial"/>
          <w:sz w:val="26"/>
          <w:szCs w:val="26"/>
        </w:rPr>
      </w:pPr>
      <w:r w:rsidRPr="00AE16A0">
        <w:rPr>
          <w:rFonts w:ascii="Arial" w:hAnsi="Arial" w:cs="Arial"/>
          <w:sz w:val="26"/>
          <w:szCs w:val="26"/>
        </w:rPr>
        <w:tab/>
        <w:t xml:space="preserve">Відстань до центральної частини міста становить приблизно 8 км, а до міжнародного аеропорту Львів — орієнтовно 5 км. Розташування ІП </w:t>
      </w:r>
      <w:r w:rsidR="008749A3" w:rsidRPr="00AE16A0">
        <w:rPr>
          <w:rFonts w:ascii="Arial" w:hAnsi="Arial" w:cs="Arial"/>
          <w:sz w:val="26"/>
          <w:szCs w:val="26"/>
        </w:rPr>
        <w:lastRenderedPageBreak/>
        <w:t>"</w:t>
      </w:r>
      <w:proofErr w:type="spellStart"/>
      <w:r w:rsidRPr="00AE16A0">
        <w:rPr>
          <w:rFonts w:ascii="Arial" w:hAnsi="Arial" w:cs="Arial"/>
          <w:sz w:val="26"/>
          <w:szCs w:val="26"/>
        </w:rPr>
        <w:t>Сигнівка</w:t>
      </w:r>
      <w:proofErr w:type="spellEnd"/>
      <w:r w:rsidR="008749A3" w:rsidRPr="00AE16A0">
        <w:rPr>
          <w:rFonts w:ascii="Arial" w:hAnsi="Arial" w:cs="Arial"/>
          <w:sz w:val="26"/>
          <w:szCs w:val="26"/>
        </w:rPr>
        <w:t>"</w:t>
      </w:r>
      <w:r w:rsidRPr="00AE16A0">
        <w:rPr>
          <w:rFonts w:ascii="Arial" w:hAnsi="Arial" w:cs="Arial"/>
          <w:sz w:val="26"/>
          <w:szCs w:val="26"/>
        </w:rPr>
        <w:t xml:space="preserve"> поруч з Європейським автошляхом E40 та залізничною колією дозволяє забезпечити зручний доступ до нього з будь-якої точки міста та надає вигідні умови для транспортування продукції в будь-який регіон України та за її межами.</w:t>
      </w:r>
    </w:p>
    <w:p w:rsidR="00F35BB7" w:rsidRPr="00AE16A0" w:rsidRDefault="00F35BB7" w:rsidP="00AE16A0">
      <w:pPr>
        <w:jc w:val="both"/>
        <w:rPr>
          <w:rFonts w:ascii="Arial" w:hAnsi="Arial" w:cs="Arial"/>
          <w:sz w:val="26"/>
          <w:szCs w:val="26"/>
        </w:rPr>
      </w:pPr>
      <w:r w:rsidRPr="00AE16A0">
        <w:rPr>
          <w:rFonts w:ascii="Arial" w:hAnsi="Arial" w:cs="Arial"/>
          <w:sz w:val="26"/>
          <w:szCs w:val="26"/>
        </w:rPr>
        <w:tab/>
        <w:t xml:space="preserve">Проте зараз є проблема з тим, що доступ до промислової зони є обмеженим та відбувається тільки через вул. Данила Апостола. Тому </w:t>
      </w:r>
      <w:proofErr w:type="spellStart"/>
      <w:r w:rsidRPr="00AE16A0">
        <w:rPr>
          <w:rFonts w:ascii="Arial" w:hAnsi="Arial" w:cs="Arial"/>
          <w:sz w:val="26"/>
          <w:szCs w:val="26"/>
        </w:rPr>
        <w:t>проєкт</w:t>
      </w:r>
      <w:proofErr w:type="spellEnd"/>
      <w:r w:rsidRPr="00AE16A0">
        <w:rPr>
          <w:rFonts w:ascii="Arial" w:hAnsi="Arial" w:cs="Arial"/>
          <w:sz w:val="26"/>
          <w:szCs w:val="26"/>
        </w:rPr>
        <w:t xml:space="preserve"> передбачає розвиток доступності промислової зони через облаштування доріг до вул. Конюшинної та окремого виїзду на львівську Кільцеву дорогу.</w:t>
      </w:r>
    </w:p>
    <w:p w:rsidR="00F35BB7" w:rsidRPr="00AE16A0" w:rsidRDefault="00F35BB7" w:rsidP="00AE16A0">
      <w:pPr>
        <w:jc w:val="both"/>
        <w:rPr>
          <w:rFonts w:ascii="Arial" w:hAnsi="Arial" w:cs="Arial"/>
          <w:sz w:val="26"/>
          <w:szCs w:val="26"/>
        </w:rPr>
      </w:pPr>
      <w:r w:rsidRPr="00AE16A0">
        <w:rPr>
          <w:rFonts w:ascii="Arial" w:hAnsi="Arial" w:cs="Arial"/>
          <w:sz w:val="26"/>
          <w:szCs w:val="26"/>
        </w:rPr>
        <w:tab/>
        <w:t xml:space="preserve">Розташування ІП </w:t>
      </w:r>
      <w:r w:rsidR="008749A3" w:rsidRPr="00AE16A0">
        <w:rPr>
          <w:rFonts w:ascii="Arial" w:hAnsi="Arial" w:cs="Arial"/>
          <w:sz w:val="26"/>
          <w:szCs w:val="26"/>
        </w:rPr>
        <w:t>"</w:t>
      </w:r>
      <w:proofErr w:type="spellStart"/>
      <w:r w:rsidRPr="00AE16A0">
        <w:rPr>
          <w:rFonts w:ascii="Arial" w:hAnsi="Arial" w:cs="Arial"/>
          <w:sz w:val="26"/>
          <w:szCs w:val="26"/>
        </w:rPr>
        <w:t>Сигнівка</w:t>
      </w:r>
      <w:proofErr w:type="spellEnd"/>
      <w:r w:rsidR="008749A3" w:rsidRPr="00AE16A0">
        <w:rPr>
          <w:rFonts w:ascii="Arial" w:hAnsi="Arial" w:cs="Arial"/>
          <w:sz w:val="26"/>
          <w:szCs w:val="26"/>
        </w:rPr>
        <w:t>"</w:t>
      </w:r>
      <w:r w:rsidRPr="00AE16A0">
        <w:rPr>
          <w:rFonts w:ascii="Arial" w:hAnsi="Arial" w:cs="Arial"/>
          <w:sz w:val="26"/>
          <w:szCs w:val="26"/>
        </w:rPr>
        <w:t xml:space="preserve"> також забезпечує доступність до різноманітних міських послуг, що можуть бути корисними для бізнесу та їх працівників. Крім того, наближеність до ряду навчальних закладів та наукових установ створює можливості для розвитку культурного та наукового співробітництва між ІП </w:t>
      </w:r>
      <w:r w:rsidR="008749A3" w:rsidRPr="00AE16A0">
        <w:rPr>
          <w:rFonts w:ascii="Arial" w:hAnsi="Arial" w:cs="Arial"/>
          <w:sz w:val="26"/>
          <w:szCs w:val="26"/>
        </w:rPr>
        <w:t>"</w:t>
      </w:r>
      <w:proofErr w:type="spellStart"/>
      <w:r w:rsidRPr="00AE16A0">
        <w:rPr>
          <w:rFonts w:ascii="Arial" w:hAnsi="Arial" w:cs="Arial"/>
          <w:sz w:val="26"/>
          <w:szCs w:val="26"/>
        </w:rPr>
        <w:t>Сигнівка</w:t>
      </w:r>
      <w:proofErr w:type="spellEnd"/>
      <w:r w:rsidR="008749A3" w:rsidRPr="00AE16A0">
        <w:rPr>
          <w:rFonts w:ascii="Arial" w:hAnsi="Arial" w:cs="Arial"/>
          <w:sz w:val="26"/>
          <w:szCs w:val="26"/>
        </w:rPr>
        <w:t>"</w:t>
      </w:r>
      <w:r w:rsidRPr="00AE16A0">
        <w:rPr>
          <w:rFonts w:ascii="Arial" w:hAnsi="Arial" w:cs="Arial"/>
          <w:sz w:val="26"/>
          <w:szCs w:val="26"/>
        </w:rPr>
        <w:t xml:space="preserve"> та університетами, а також залучення молодих талановитих кадрів для роботи в промислових підприємствах парку. </w:t>
      </w:r>
    </w:p>
    <w:p w:rsidR="00F35BB7" w:rsidRPr="00AE16A0" w:rsidRDefault="00F35BB7" w:rsidP="00AE16A0">
      <w:pPr>
        <w:jc w:val="both"/>
        <w:rPr>
          <w:rFonts w:ascii="Arial" w:hAnsi="Arial" w:cs="Arial"/>
          <w:sz w:val="26"/>
          <w:szCs w:val="26"/>
        </w:rPr>
      </w:pPr>
      <w:r w:rsidRPr="00AE16A0">
        <w:rPr>
          <w:rFonts w:ascii="Arial" w:hAnsi="Arial" w:cs="Arial"/>
          <w:sz w:val="26"/>
          <w:szCs w:val="26"/>
        </w:rPr>
        <w:tab/>
        <w:t>Земельна площа парку є просторою, що дозволить розташувати промислові підприємства великого масштабу, комерційні будівлі, складські приміщення.</w:t>
      </w:r>
    </w:p>
    <w:p w:rsidR="00F35BB7" w:rsidRPr="00AE16A0" w:rsidRDefault="00F35BB7" w:rsidP="00AE16A0">
      <w:pPr>
        <w:jc w:val="both"/>
        <w:rPr>
          <w:rFonts w:ascii="Arial" w:hAnsi="Arial" w:cs="Arial"/>
          <w:sz w:val="26"/>
          <w:szCs w:val="26"/>
        </w:rPr>
      </w:pPr>
      <w:r w:rsidRPr="00AE16A0">
        <w:rPr>
          <w:rFonts w:ascii="Arial" w:hAnsi="Arial" w:cs="Arial"/>
          <w:sz w:val="26"/>
          <w:szCs w:val="26"/>
        </w:rPr>
        <w:tab/>
        <w:t xml:space="preserve">Також поруч з ІП </w:t>
      </w:r>
      <w:r w:rsidR="008749A3" w:rsidRPr="00AE16A0">
        <w:rPr>
          <w:rFonts w:ascii="Arial" w:hAnsi="Arial" w:cs="Arial"/>
          <w:sz w:val="26"/>
          <w:szCs w:val="26"/>
        </w:rPr>
        <w:t>"</w:t>
      </w:r>
      <w:proofErr w:type="spellStart"/>
      <w:r w:rsidRPr="00AE16A0">
        <w:rPr>
          <w:rFonts w:ascii="Arial" w:hAnsi="Arial" w:cs="Arial"/>
          <w:sz w:val="26"/>
          <w:szCs w:val="26"/>
        </w:rPr>
        <w:t>Сигнівка</w:t>
      </w:r>
      <w:proofErr w:type="spellEnd"/>
      <w:r w:rsidR="008749A3" w:rsidRPr="00AE16A0">
        <w:rPr>
          <w:rFonts w:ascii="Arial" w:hAnsi="Arial" w:cs="Arial"/>
          <w:sz w:val="26"/>
          <w:szCs w:val="26"/>
        </w:rPr>
        <w:t>"</w:t>
      </w:r>
      <w:r w:rsidRPr="00AE16A0">
        <w:rPr>
          <w:rFonts w:ascii="Arial" w:hAnsi="Arial" w:cs="Arial"/>
          <w:sz w:val="26"/>
          <w:szCs w:val="26"/>
        </w:rPr>
        <w:t xml:space="preserve"> є можливість підключення до централізованого постачання води та скиду каналізації, підведена електроенергія, збудований та введений в експлуатацію газопровід, проходить оптоволоконна мережа, що забезпечує комфортні умови для ведення промислової діяльності.</w:t>
      </w:r>
    </w:p>
    <w:p w:rsidR="00F35BB7" w:rsidRPr="00AE16A0" w:rsidRDefault="00F35BB7" w:rsidP="00AE16A0">
      <w:pPr>
        <w:jc w:val="both"/>
        <w:rPr>
          <w:rFonts w:ascii="Arial" w:hAnsi="Arial" w:cs="Arial"/>
          <w:sz w:val="26"/>
          <w:szCs w:val="26"/>
        </w:rPr>
      </w:pPr>
      <w:r w:rsidRPr="00AE16A0">
        <w:rPr>
          <w:rFonts w:ascii="Arial" w:hAnsi="Arial" w:cs="Arial"/>
          <w:sz w:val="26"/>
          <w:szCs w:val="26"/>
        </w:rPr>
        <w:tab/>
        <w:t xml:space="preserve">Розташування ІП </w:t>
      </w:r>
      <w:r w:rsidR="008749A3" w:rsidRPr="00AE16A0">
        <w:rPr>
          <w:rFonts w:ascii="Arial" w:hAnsi="Arial" w:cs="Arial"/>
          <w:sz w:val="26"/>
          <w:szCs w:val="26"/>
        </w:rPr>
        <w:t>"</w:t>
      </w:r>
      <w:proofErr w:type="spellStart"/>
      <w:r w:rsidRPr="00AE16A0">
        <w:rPr>
          <w:rFonts w:ascii="Arial" w:hAnsi="Arial" w:cs="Arial"/>
          <w:sz w:val="26"/>
          <w:szCs w:val="26"/>
        </w:rPr>
        <w:t>Сигнівка</w:t>
      </w:r>
      <w:proofErr w:type="spellEnd"/>
      <w:r w:rsidR="008749A3" w:rsidRPr="00AE16A0">
        <w:rPr>
          <w:rFonts w:ascii="Arial" w:hAnsi="Arial" w:cs="Arial"/>
          <w:sz w:val="26"/>
          <w:szCs w:val="26"/>
        </w:rPr>
        <w:t>"</w:t>
      </w:r>
      <w:r w:rsidRPr="00AE16A0">
        <w:rPr>
          <w:rFonts w:ascii="Arial" w:hAnsi="Arial" w:cs="Arial"/>
          <w:sz w:val="26"/>
          <w:szCs w:val="26"/>
        </w:rPr>
        <w:t xml:space="preserve"> та відстані до основних автомобільних шляхів та ключових локацій наведено на </w:t>
      </w:r>
      <w:r w:rsidR="00AE16A0">
        <w:rPr>
          <w:rFonts w:ascii="Arial" w:hAnsi="Arial" w:cs="Arial"/>
          <w:sz w:val="26"/>
          <w:szCs w:val="26"/>
        </w:rPr>
        <w:t>р</w:t>
      </w:r>
      <w:r w:rsidRPr="00AE16A0">
        <w:rPr>
          <w:rFonts w:ascii="Arial" w:hAnsi="Arial" w:cs="Arial"/>
          <w:sz w:val="26"/>
          <w:szCs w:val="26"/>
        </w:rPr>
        <w:t>исунку 3.</w:t>
      </w:r>
    </w:p>
    <w:p w:rsidR="00F35BB7" w:rsidRDefault="00F35BB7" w:rsidP="00F35BB7">
      <w:pPr>
        <w:tabs>
          <w:tab w:val="left" w:pos="709"/>
        </w:tabs>
        <w:ind w:right="23"/>
        <w:jc w:val="both"/>
        <w:rPr>
          <w:rFonts w:ascii="Arial" w:hAnsi="Arial" w:cs="Arial"/>
          <w:color w:val="000000" w:themeColor="text1"/>
          <w:sz w:val="26"/>
          <w:szCs w:val="26"/>
        </w:rPr>
      </w:pPr>
    </w:p>
    <w:p w:rsidR="00F35BB7" w:rsidRPr="00FA4E24" w:rsidRDefault="00F35BB7" w:rsidP="00E32466">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FA4E24">
        <w:rPr>
          <w:rFonts w:ascii="Arial" w:hAnsi="Arial" w:cs="Arial"/>
          <w:color w:val="000000" w:themeColor="text1"/>
          <w:sz w:val="26"/>
          <w:szCs w:val="26"/>
        </w:rPr>
        <w:t xml:space="preserve">Рисунок 3. </w:t>
      </w:r>
      <w:r w:rsidR="008749A3">
        <w:rPr>
          <w:rFonts w:ascii="Arial" w:hAnsi="Arial" w:cs="Arial"/>
          <w:color w:val="000000" w:themeColor="text1"/>
          <w:sz w:val="26"/>
          <w:szCs w:val="26"/>
        </w:rPr>
        <w:t>"</w:t>
      </w:r>
      <w:r w:rsidRPr="00FA4E24">
        <w:rPr>
          <w:rFonts w:ascii="Arial" w:hAnsi="Arial" w:cs="Arial"/>
          <w:color w:val="000000" w:themeColor="text1"/>
          <w:sz w:val="26"/>
          <w:szCs w:val="26"/>
        </w:rPr>
        <w:t xml:space="preserve">Розташування ІП </w:t>
      </w:r>
      <w:r w:rsidR="008749A3">
        <w:rPr>
          <w:rFonts w:ascii="Arial" w:hAnsi="Arial" w:cs="Arial"/>
          <w:color w:val="000000" w:themeColor="text1"/>
          <w:sz w:val="26"/>
          <w:szCs w:val="26"/>
        </w:rPr>
        <w:t>"</w:t>
      </w:r>
      <w:proofErr w:type="spellStart"/>
      <w:r w:rsidRPr="00FA4E24">
        <w:rPr>
          <w:rFonts w:ascii="Arial" w:hAnsi="Arial" w:cs="Arial"/>
          <w:color w:val="000000" w:themeColor="text1"/>
          <w:sz w:val="26"/>
          <w:szCs w:val="26"/>
        </w:rPr>
        <w:t>Сигнівка</w:t>
      </w:r>
      <w:proofErr w:type="spellEnd"/>
      <w:r w:rsidR="00E32466">
        <w:rPr>
          <w:rFonts w:ascii="Arial" w:hAnsi="Arial" w:cs="Arial"/>
          <w:color w:val="000000" w:themeColor="text1"/>
          <w:sz w:val="26"/>
          <w:szCs w:val="26"/>
        </w:rPr>
        <w:t>"</w:t>
      </w:r>
    </w:p>
    <w:p w:rsidR="00F35BB7" w:rsidRPr="00A5421E" w:rsidRDefault="00F35BB7" w:rsidP="00F35BB7">
      <w:pPr>
        <w:tabs>
          <w:tab w:val="left" w:pos="709"/>
        </w:tabs>
        <w:ind w:right="23"/>
        <w:jc w:val="both"/>
        <w:rPr>
          <w:rFonts w:ascii="Arial" w:hAnsi="Arial" w:cs="Arial"/>
          <w:color w:val="000000" w:themeColor="text1"/>
          <w:sz w:val="26"/>
          <w:szCs w:val="26"/>
        </w:rPr>
      </w:pPr>
    </w:p>
    <w:p w:rsidR="00F35BB7" w:rsidRPr="00A5421E" w:rsidRDefault="00F35BB7" w:rsidP="00F35BB7">
      <w:pPr>
        <w:tabs>
          <w:tab w:val="left" w:pos="709"/>
        </w:tabs>
        <w:ind w:right="20"/>
        <w:jc w:val="both"/>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114300" distB="114300" distL="114300" distR="114300" wp14:anchorId="4ABC6672" wp14:editId="38B307D2">
            <wp:extent cx="5940000" cy="3237300"/>
            <wp:effectExtent l="0" t="0" r="3810" b="127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l="4129" t="5235" r="1282" b="1679"/>
                    <a:stretch>
                      <a:fillRect/>
                    </a:stretch>
                  </pic:blipFill>
                  <pic:spPr>
                    <a:xfrm>
                      <a:off x="0" y="0"/>
                      <a:ext cx="5940000" cy="3237300"/>
                    </a:xfrm>
                    <a:prstGeom prst="rect">
                      <a:avLst/>
                    </a:prstGeom>
                    <a:ln/>
                  </pic:spPr>
                </pic:pic>
              </a:graphicData>
            </a:graphic>
          </wp:inline>
        </w:drawing>
      </w:r>
    </w:p>
    <w:p w:rsidR="00F35BB7" w:rsidRPr="00A5421E" w:rsidRDefault="00F35BB7" w:rsidP="00F35BB7">
      <w:pPr>
        <w:tabs>
          <w:tab w:val="left" w:pos="709"/>
        </w:tabs>
        <w:ind w:right="20"/>
        <w:jc w:val="both"/>
        <w:rPr>
          <w:rFonts w:ascii="Arial" w:hAnsi="Arial" w:cs="Arial"/>
          <w:color w:val="000000" w:themeColor="text1"/>
          <w:sz w:val="26"/>
          <w:szCs w:val="26"/>
        </w:rPr>
      </w:pPr>
    </w:p>
    <w:p w:rsidR="00F35BB7" w:rsidRDefault="00F35BB7" w:rsidP="00F35BB7">
      <w:pP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Крім того, парк розташований в динамічному індустріальному оточенні. Починаючи з 2019 року у промисловій зоні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було продано 6 земельних ділянок міжнародним та українським інвесторам. Зокрема, зараз на території </w:t>
      </w:r>
      <w:proofErr w:type="spellStart"/>
      <w:r w:rsidRPr="00A5421E">
        <w:rPr>
          <w:rFonts w:ascii="Arial" w:hAnsi="Arial" w:cs="Arial"/>
          <w:color w:val="000000" w:themeColor="text1"/>
          <w:sz w:val="26"/>
          <w:szCs w:val="26"/>
        </w:rPr>
        <w:t>промзони</w:t>
      </w:r>
      <w:proofErr w:type="spellEnd"/>
      <w:r w:rsidRPr="00A5421E">
        <w:rPr>
          <w:rFonts w:ascii="Arial" w:hAnsi="Arial" w:cs="Arial"/>
          <w:color w:val="000000" w:themeColor="text1"/>
          <w:sz w:val="26"/>
          <w:szCs w:val="26"/>
        </w:rPr>
        <w:t xml:space="preserve"> функціонує приватний індустріальний парк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Sparrow</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Park</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Lviv</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тривають підготовчі роботи до будівництва заводу австрійської </w:t>
      </w:r>
      <w:r w:rsidRPr="00A5421E">
        <w:rPr>
          <w:rFonts w:ascii="Arial" w:hAnsi="Arial" w:cs="Arial"/>
          <w:color w:val="000000" w:themeColor="text1"/>
          <w:sz w:val="26"/>
          <w:szCs w:val="26"/>
        </w:rPr>
        <w:lastRenderedPageBreak/>
        <w:t xml:space="preserve">компанії </w:t>
      </w:r>
      <w:proofErr w:type="spellStart"/>
      <w:r w:rsidRPr="00A5421E">
        <w:rPr>
          <w:rFonts w:ascii="Arial" w:hAnsi="Arial" w:cs="Arial"/>
          <w:color w:val="000000" w:themeColor="text1"/>
          <w:sz w:val="26"/>
          <w:szCs w:val="26"/>
        </w:rPr>
        <w:t>Hirsch</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Porozell</w:t>
      </w:r>
      <w:proofErr w:type="spellEnd"/>
      <w:r w:rsidRPr="00A5421E">
        <w:rPr>
          <w:rFonts w:ascii="Arial" w:hAnsi="Arial" w:cs="Arial"/>
          <w:color w:val="000000" w:themeColor="text1"/>
          <w:sz w:val="26"/>
          <w:szCs w:val="26"/>
        </w:rPr>
        <w:t xml:space="preserve">, заплановане будівництво виробничого комплексу австрійської компанії </w:t>
      </w:r>
      <w:proofErr w:type="spellStart"/>
      <w:r w:rsidRPr="00A5421E">
        <w:rPr>
          <w:rFonts w:ascii="Arial" w:hAnsi="Arial" w:cs="Arial"/>
          <w:color w:val="000000" w:themeColor="text1"/>
          <w:sz w:val="26"/>
          <w:szCs w:val="26"/>
        </w:rPr>
        <w:t>Dunapack</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Packaging</w:t>
      </w:r>
      <w:proofErr w:type="spellEnd"/>
      <w:r w:rsidRPr="00A5421E">
        <w:rPr>
          <w:rFonts w:ascii="Arial" w:hAnsi="Arial" w:cs="Arial"/>
          <w:color w:val="000000" w:themeColor="text1"/>
          <w:sz w:val="26"/>
          <w:szCs w:val="26"/>
        </w:rPr>
        <w:t xml:space="preserve">. Це створює сприятливі умови для розвитку бізнесу та можливостей для партнерства і співпраці між підприємствами. Крім того, наявність великих виробництв в околицях парку може бути корисною для здійснення поставок сировини та інших </w:t>
      </w:r>
      <w:r>
        <w:rPr>
          <w:rFonts w:ascii="Arial" w:hAnsi="Arial" w:cs="Arial"/>
          <w:color w:val="000000" w:themeColor="text1"/>
          <w:sz w:val="26"/>
          <w:szCs w:val="26"/>
        </w:rPr>
        <w:t>ресурсів.</w:t>
      </w:r>
    </w:p>
    <w:p w:rsidR="00F35BB7" w:rsidRDefault="00F35BB7" w:rsidP="00F35BB7">
      <w:pP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t xml:space="preserve">Розташування 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в межах промислової зони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позначене на рисунку 4. </w:t>
      </w:r>
    </w:p>
    <w:p w:rsidR="00F35BB7" w:rsidRDefault="00F35BB7" w:rsidP="00F35BB7">
      <w:pPr>
        <w:tabs>
          <w:tab w:val="left" w:pos="709"/>
        </w:tabs>
        <w:ind w:right="20"/>
        <w:jc w:val="both"/>
        <w:rPr>
          <w:rFonts w:ascii="Arial" w:hAnsi="Arial" w:cs="Arial"/>
          <w:color w:val="000000" w:themeColor="text1"/>
          <w:sz w:val="26"/>
          <w:szCs w:val="26"/>
        </w:rPr>
      </w:pPr>
    </w:p>
    <w:p w:rsidR="00F35BB7" w:rsidRPr="00FA4E24" w:rsidRDefault="00F35BB7" w:rsidP="00AE16A0">
      <w:pPr>
        <w:pBdr>
          <w:top w:val="nil"/>
          <w:left w:val="nil"/>
          <w:bottom w:val="nil"/>
          <w:right w:val="nil"/>
          <w:between w:val="nil"/>
        </w:pBdr>
        <w:ind w:right="20"/>
        <w:jc w:val="center"/>
        <w:rPr>
          <w:rFonts w:ascii="Arial" w:hAnsi="Arial" w:cs="Arial"/>
          <w:color w:val="000000" w:themeColor="text1"/>
          <w:sz w:val="26"/>
          <w:szCs w:val="26"/>
        </w:rPr>
      </w:pPr>
      <w:r w:rsidRPr="00FA4E24">
        <w:rPr>
          <w:rFonts w:ascii="Arial" w:hAnsi="Arial" w:cs="Arial"/>
          <w:color w:val="000000" w:themeColor="text1"/>
          <w:sz w:val="26"/>
          <w:szCs w:val="26"/>
        </w:rPr>
        <w:t xml:space="preserve">Рисунок 4. </w:t>
      </w:r>
      <w:r w:rsidR="008749A3">
        <w:rPr>
          <w:rFonts w:ascii="Arial" w:hAnsi="Arial" w:cs="Arial"/>
          <w:color w:val="000000" w:themeColor="text1"/>
          <w:sz w:val="26"/>
          <w:szCs w:val="26"/>
        </w:rPr>
        <w:t>"</w:t>
      </w:r>
      <w:r w:rsidRPr="00FA4E24">
        <w:rPr>
          <w:rFonts w:ascii="Arial" w:hAnsi="Arial" w:cs="Arial"/>
          <w:color w:val="000000" w:themeColor="text1"/>
          <w:sz w:val="26"/>
          <w:szCs w:val="26"/>
        </w:rPr>
        <w:t xml:space="preserve">Розташування ІП </w:t>
      </w:r>
      <w:r w:rsidR="008749A3">
        <w:rPr>
          <w:rFonts w:ascii="Arial" w:hAnsi="Arial" w:cs="Arial"/>
          <w:color w:val="000000" w:themeColor="text1"/>
          <w:sz w:val="26"/>
          <w:szCs w:val="26"/>
        </w:rPr>
        <w:t>"</w:t>
      </w:r>
      <w:proofErr w:type="spellStart"/>
      <w:r w:rsidRPr="00FA4E24">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FA4E24">
        <w:rPr>
          <w:rFonts w:ascii="Arial" w:hAnsi="Arial" w:cs="Arial"/>
          <w:color w:val="000000" w:themeColor="text1"/>
          <w:sz w:val="26"/>
          <w:szCs w:val="26"/>
        </w:rPr>
        <w:t xml:space="preserve"> </w:t>
      </w:r>
      <w:r w:rsidR="00AE16A0">
        <w:rPr>
          <w:rFonts w:ascii="Arial" w:hAnsi="Arial" w:cs="Arial"/>
          <w:color w:val="000000" w:themeColor="text1"/>
          <w:sz w:val="26"/>
          <w:szCs w:val="26"/>
        </w:rPr>
        <w:t>у</w:t>
      </w:r>
      <w:r w:rsidRPr="00FA4E24">
        <w:rPr>
          <w:rFonts w:ascii="Arial" w:hAnsi="Arial" w:cs="Arial"/>
          <w:color w:val="000000" w:themeColor="text1"/>
          <w:sz w:val="26"/>
          <w:szCs w:val="26"/>
        </w:rPr>
        <w:t xml:space="preserve"> межах промислової зони </w:t>
      </w:r>
      <w:r w:rsidR="00AE16A0">
        <w:rPr>
          <w:rFonts w:ascii="Arial" w:hAnsi="Arial" w:cs="Arial"/>
          <w:color w:val="000000" w:themeColor="text1"/>
          <w:sz w:val="26"/>
          <w:szCs w:val="26"/>
        </w:rPr>
        <w:t>"</w:t>
      </w:r>
      <w:proofErr w:type="spellStart"/>
      <w:r w:rsidRPr="00FA4E24">
        <w:rPr>
          <w:rFonts w:ascii="Arial" w:hAnsi="Arial" w:cs="Arial"/>
          <w:color w:val="000000" w:themeColor="text1"/>
          <w:sz w:val="26"/>
          <w:szCs w:val="26"/>
        </w:rPr>
        <w:t>Сигнівка</w:t>
      </w:r>
      <w:proofErr w:type="spellEnd"/>
      <w:r w:rsidR="00AE16A0">
        <w:rPr>
          <w:rFonts w:ascii="Arial" w:hAnsi="Arial" w:cs="Arial"/>
          <w:color w:val="000000" w:themeColor="text1"/>
          <w:sz w:val="26"/>
          <w:szCs w:val="26"/>
        </w:rPr>
        <w:t>"</w:t>
      </w:r>
    </w:p>
    <w:p w:rsidR="00F35BB7" w:rsidRDefault="00F35BB7" w:rsidP="00F35BB7">
      <w:pPr>
        <w:tabs>
          <w:tab w:val="left" w:pos="709"/>
        </w:tabs>
        <w:ind w:right="20"/>
        <w:jc w:val="both"/>
        <w:rPr>
          <w:rFonts w:ascii="Arial" w:hAnsi="Arial" w:cs="Arial"/>
          <w:color w:val="000000" w:themeColor="text1"/>
          <w:sz w:val="26"/>
          <w:szCs w:val="26"/>
        </w:rPr>
      </w:pPr>
    </w:p>
    <w:p w:rsidR="00F35BB7" w:rsidRPr="00855179" w:rsidRDefault="00F35BB7" w:rsidP="00F35BB7">
      <w:pPr>
        <w:tabs>
          <w:tab w:val="left" w:pos="709"/>
        </w:tabs>
        <w:ind w:right="20"/>
        <w:jc w:val="center"/>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473FC60D" wp14:editId="749DB47D">
            <wp:extent cx="5930900" cy="3308350"/>
            <wp:effectExtent l="0" t="0" r="0" b="6350"/>
            <wp:docPr id="1144990464" name="Picture 1"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90464" name="Picture 1" descr="A map of a city&#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0900" cy="3308350"/>
                    </a:xfrm>
                    <a:prstGeom prst="rect">
                      <a:avLst/>
                    </a:prstGeom>
                  </pic:spPr>
                </pic:pic>
              </a:graphicData>
            </a:graphic>
          </wp:inline>
        </w:drawing>
      </w:r>
    </w:p>
    <w:p w:rsidR="00F35BB7" w:rsidRDefault="00F35BB7" w:rsidP="00F35BB7">
      <w:pPr>
        <w:tabs>
          <w:tab w:val="left" w:pos="709"/>
        </w:tabs>
        <w:ind w:right="23" w:firstLine="425"/>
        <w:rPr>
          <w:rFonts w:ascii="Arial" w:hAnsi="Arial" w:cs="Arial"/>
          <w:b/>
          <w:color w:val="000000" w:themeColor="text1"/>
          <w:sz w:val="26"/>
          <w:szCs w:val="26"/>
        </w:rPr>
      </w:pPr>
    </w:p>
    <w:p w:rsidR="00F35BB7" w:rsidRPr="00A5421E" w:rsidRDefault="00F35BB7" w:rsidP="00F35BB7">
      <w:pPr>
        <w:tabs>
          <w:tab w:val="left" w:pos="709"/>
        </w:tabs>
        <w:ind w:right="23"/>
        <w:rPr>
          <w:rFonts w:ascii="Arial" w:hAnsi="Arial" w:cs="Arial"/>
          <w:color w:val="000000" w:themeColor="text1"/>
          <w:sz w:val="26"/>
          <w:szCs w:val="26"/>
        </w:rPr>
      </w:pPr>
      <w:r>
        <w:rPr>
          <w:rFonts w:ascii="Arial" w:hAnsi="Arial" w:cs="Arial"/>
          <w:b/>
          <w:color w:val="000000" w:themeColor="text1"/>
          <w:sz w:val="26"/>
          <w:szCs w:val="26"/>
        </w:rPr>
        <w:tab/>
      </w:r>
      <w:r w:rsidRPr="00A5421E">
        <w:rPr>
          <w:rFonts w:ascii="Arial" w:hAnsi="Arial" w:cs="Arial"/>
          <w:b/>
          <w:color w:val="000000" w:themeColor="text1"/>
          <w:sz w:val="26"/>
          <w:szCs w:val="26"/>
        </w:rPr>
        <w:t xml:space="preserve">Загальна площа </w:t>
      </w:r>
      <w:r w:rsidRPr="00A5421E">
        <w:rPr>
          <w:rFonts w:ascii="Arial" w:hAnsi="Arial" w:cs="Arial"/>
          <w:color w:val="000000" w:themeColor="text1"/>
          <w:sz w:val="26"/>
          <w:szCs w:val="26"/>
        </w:rPr>
        <w:t>земельних ділянок становить 30,1406 гектарів.</w:t>
      </w:r>
    </w:p>
    <w:p w:rsidR="00F35BB7" w:rsidRPr="00A5421E" w:rsidRDefault="00F35BB7" w:rsidP="00F35BB7">
      <w:pPr>
        <w:tabs>
          <w:tab w:val="left" w:pos="709"/>
        </w:tabs>
        <w:ind w:right="20"/>
        <w:jc w:val="both"/>
        <w:rPr>
          <w:rFonts w:ascii="Arial" w:hAnsi="Arial" w:cs="Arial"/>
          <w:b/>
          <w:color w:val="000000" w:themeColor="text1"/>
          <w:sz w:val="26"/>
          <w:szCs w:val="26"/>
        </w:rPr>
      </w:pPr>
      <w:r>
        <w:rPr>
          <w:rFonts w:ascii="Arial" w:hAnsi="Arial" w:cs="Arial"/>
          <w:b/>
          <w:color w:val="000000" w:themeColor="text1"/>
          <w:sz w:val="26"/>
          <w:szCs w:val="26"/>
        </w:rPr>
        <w:tab/>
      </w:r>
      <w:r w:rsidRPr="00A5421E">
        <w:rPr>
          <w:rFonts w:ascii="Arial" w:hAnsi="Arial" w:cs="Arial"/>
          <w:b/>
          <w:color w:val="000000" w:themeColor="text1"/>
          <w:sz w:val="26"/>
          <w:szCs w:val="26"/>
        </w:rPr>
        <w:t xml:space="preserve">Перелік земельних ділянок: </w:t>
      </w:r>
    </w:p>
    <w:p w:rsidR="00F35BB7" w:rsidRPr="00A5421E" w:rsidRDefault="00F35BB7" w:rsidP="00F35BB7">
      <w:pPr>
        <w:pStyle w:val="aa"/>
        <w:widowControl w:val="0"/>
        <w:numPr>
          <w:ilvl w:val="0"/>
          <w:numId w:val="19"/>
        </w:numPr>
        <w:tabs>
          <w:tab w:val="left" w:pos="709"/>
        </w:tabs>
        <w:spacing w:after="0" w:line="240" w:lineRule="auto"/>
        <w:ind w:right="20"/>
        <w:contextualSpacing w:val="0"/>
        <w:jc w:val="both"/>
        <w:rPr>
          <w:rFonts w:ascii="Arial" w:hAnsi="Arial" w:cs="Arial"/>
          <w:color w:val="000000" w:themeColor="text1"/>
          <w:sz w:val="26"/>
          <w:szCs w:val="26"/>
        </w:rPr>
      </w:pPr>
      <w:r w:rsidRPr="00A5421E">
        <w:rPr>
          <w:rFonts w:ascii="Arial" w:hAnsi="Arial" w:cs="Arial"/>
          <w:color w:val="000000" w:themeColor="text1"/>
          <w:sz w:val="26"/>
          <w:szCs w:val="26"/>
        </w:rPr>
        <w:t xml:space="preserve">4610136300:05:021:0010 - </w:t>
      </w:r>
      <w:proofErr w:type="spellStart"/>
      <w:r w:rsidRPr="00A5421E">
        <w:rPr>
          <w:rFonts w:ascii="Arial" w:hAnsi="Arial" w:cs="Arial"/>
          <w:color w:val="000000" w:themeColor="text1"/>
          <w:sz w:val="26"/>
          <w:szCs w:val="26"/>
        </w:rPr>
        <w:t>площею</w:t>
      </w:r>
      <w:proofErr w:type="spellEnd"/>
      <w:r w:rsidRPr="00A5421E">
        <w:rPr>
          <w:rFonts w:ascii="Arial" w:hAnsi="Arial" w:cs="Arial"/>
          <w:color w:val="000000" w:themeColor="text1"/>
          <w:sz w:val="26"/>
          <w:szCs w:val="26"/>
        </w:rPr>
        <w:t xml:space="preserve"> 15,00 га</w:t>
      </w:r>
      <w:r w:rsidR="00AE16A0">
        <w:rPr>
          <w:rFonts w:ascii="Arial" w:hAnsi="Arial" w:cs="Arial"/>
          <w:color w:val="000000" w:themeColor="text1"/>
          <w:sz w:val="26"/>
          <w:szCs w:val="26"/>
          <w:lang w:val="uk-UA"/>
        </w:rPr>
        <w:t>;</w:t>
      </w:r>
    </w:p>
    <w:p w:rsidR="00F35BB7" w:rsidRPr="00A5421E" w:rsidRDefault="00F35BB7" w:rsidP="00F35BB7">
      <w:pPr>
        <w:pStyle w:val="aa"/>
        <w:widowControl w:val="0"/>
        <w:numPr>
          <w:ilvl w:val="0"/>
          <w:numId w:val="19"/>
        </w:numPr>
        <w:tabs>
          <w:tab w:val="left" w:pos="709"/>
        </w:tabs>
        <w:spacing w:after="0" w:line="240" w:lineRule="auto"/>
        <w:ind w:right="20"/>
        <w:contextualSpacing w:val="0"/>
        <w:jc w:val="both"/>
        <w:rPr>
          <w:rFonts w:ascii="Arial" w:hAnsi="Arial" w:cs="Arial"/>
          <w:color w:val="000000" w:themeColor="text1"/>
          <w:sz w:val="26"/>
          <w:szCs w:val="26"/>
        </w:rPr>
      </w:pPr>
      <w:r w:rsidRPr="00A5421E">
        <w:rPr>
          <w:rFonts w:ascii="Arial" w:hAnsi="Arial" w:cs="Arial"/>
          <w:color w:val="000000" w:themeColor="text1"/>
          <w:sz w:val="26"/>
          <w:szCs w:val="26"/>
        </w:rPr>
        <w:t xml:space="preserve">4610136300:05:020:0013 - </w:t>
      </w:r>
      <w:proofErr w:type="spellStart"/>
      <w:r w:rsidRPr="00A5421E">
        <w:rPr>
          <w:rFonts w:ascii="Arial" w:hAnsi="Arial" w:cs="Arial"/>
          <w:color w:val="000000" w:themeColor="text1"/>
          <w:sz w:val="26"/>
          <w:szCs w:val="26"/>
        </w:rPr>
        <w:t>площею</w:t>
      </w:r>
      <w:proofErr w:type="spellEnd"/>
      <w:r w:rsidRPr="00A5421E">
        <w:rPr>
          <w:rFonts w:ascii="Arial" w:hAnsi="Arial" w:cs="Arial"/>
          <w:color w:val="000000" w:themeColor="text1"/>
          <w:sz w:val="26"/>
          <w:szCs w:val="26"/>
        </w:rPr>
        <w:t xml:space="preserve"> 4,1806 га</w:t>
      </w:r>
      <w:r w:rsidR="00AE16A0">
        <w:rPr>
          <w:rFonts w:ascii="Arial" w:hAnsi="Arial" w:cs="Arial"/>
          <w:color w:val="000000" w:themeColor="text1"/>
          <w:sz w:val="26"/>
          <w:szCs w:val="26"/>
          <w:lang w:val="uk-UA"/>
        </w:rPr>
        <w:t>;</w:t>
      </w:r>
    </w:p>
    <w:p w:rsidR="00F35BB7" w:rsidRPr="00A5421E" w:rsidRDefault="00F35BB7" w:rsidP="00F35BB7">
      <w:pPr>
        <w:pStyle w:val="aa"/>
        <w:widowControl w:val="0"/>
        <w:numPr>
          <w:ilvl w:val="0"/>
          <w:numId w:val="19"/>
        </w:numPr>
        <w:tabs>
          <w:tab w:val="left" w:pos="709"/>
        </w:tabs>
        <w:spacing w:after="0" w:line="240" w:lineRule="auto"/>
        <w:ind w:right="20"/>
        <w:contextualSpacing w:val="0"/>
        <w:jc w:val="both"/>
        <w:rPr>
          <w:rFonts w:ascii="Arial" w:hAnsi="Arial" w:cs="Arial"/>
          <w:color w:val="000000" w:themeColor="text1"/>
          <w:sz w:val="26"/>
          <w:szCs w:val="26"/>
        </w:rPr>
      </w:pPr>
      <w:r w:rsidRPr="00A5421E">
        <w:rPr>
          <w:rFonts w:ascii="Arial" w:hAnsi="Arial" w:cs="Arial"/>
          <w:color w:val="000000" w:themeColor="text1"/>
          <w:sz w:val="26"/>
          <w:szCs w:val="26"/>
        </w:rPr>
        <w:t xml:space="preserve">4610136300:05:020:0014 - </w:t>
      </w:r>
      <w:proofErr w:type="spellStart"/>
      <w:r w:rsidRPr="00A5421E">
        <w:rPr>
          <w:rFonts w:ascii="Arial" w:hAnsi="Arial" w:cs="Arial"/>
          <w:color w:val="000000" w:themeColor="text1"/>
          <w:sz w:val="26"/>
          <w:szCs w:val="26"/>
        </w:rPr>
        <w:t>площею</w:t>
      </w:r>
      <w:proofErr w:type="spellEnd"/>
      <w:r w:rsidRPr="00A5421E">
        <w:rPr>
          <w:rFonts w:ascii="Arial" w:hAnsi="Arial" w:cs="Arial"/>
          <w:color w:val="000000" w:themeColor="text1"/>
          <w:sz w:val="26"/>
          <w:szCs w:val="26"/>
        </w:rPr>
        <w:t xml:space="preserve"> 3,33 га</w:t>
      </w:r>
      <w:r w:rsidR="00AE16A0">
        <w:rPr>
          <w:rFonts w:ascii="Arial" w:hAnsi="Arial" w:cs="Arial"/>
          <w:color w:val="000000" w:themeColor="text1"/>
          <w:sz w:val="26"/>
          <w:szCs w:val="26"/>
          <w:lang w:val="uk-UA"/>
        </w:rPr>
        <w:t>;</w:t>
      </w:r>
    </w:p>
    <w:p w:rsidR="00F35BB7" w:rsidRPr="00A5421E" w:rsidRDefault="00F35BB7" w:rsidP="00F35BB7">
      <w:pPr>
        <w:pStyle w:val="aa"/>
        <w:widowControl w:val="0"/>
        <w:numPr>
          <w:ilvl w:val="0"/>
          <w:numId w:val="19"/>
        </w:numPr>
        <w:tabs>
          <w:tab w:val="left" w:pos="709"/>
        </w:tabs>
        <w:spacing w:after="0" w:line="240" w:lineRule="auto"/>
        <w:ind w:right="20"/>
        <w:contextualSpacing w:val="0"/>
        <w:jc w:val="both"/>
        <w:rPr>
          <w:rFonts w:ascii="Arial" w:hAnsi="Arial" w:cs="Arial"/>
          <w:color w:val="000000" w:themeColor="text1"/>
          <w:sz w:val="26"/>
          <w:szCs w:val="26"/>
        </w:rPr>
      </w:pPr>
      <w:r w:rsidRPr="00A5421E">
        <w:rPr>
          <w:rFonts w:ascii="Arial" w:hAnsi="Arial" w:cs="Arial"/>
          <w:color w:val="000000" w:themeColor="text1"/>
          <w:sz w:val="26"/>
          <w:szCs w:val="26"/>
        </w:rPr>
        <w:t xml:space="preserve">4610136300:05:020:0015 - </w:t>
      </w:r>
      <w:proofErr w:type="spellStart"/>
      <w:r w:rsidRPr="00A5421E">
        <w:rPr>
          <w:rFonts w:ascii="Arial" w:hAnsi="Arial" w:cs="Arial"/>
          <w:color w:val="000000" w:themeColor="text1"/>
          <w:sz w:val="26"/>
          <w:szCs w:val="26"/>
        </w:rPr>
        <w:t>площею</w:t>
      </w:r>
      <w:proofErr w:type="spellEnd"/>
      <w:r w:rsidRPr="00A5421E">
        <w:rPr>
          <w:rFonts w:ascii="Arial" w:hAnsi="Arial" w:cs="Arial"/>
          <w:color w:val="000000" w:themeColor="text1"/>
          <w:sz w:val="26"/>
          <w:szCs w:val="26"/>
        </w:rPr>
        <w:t xml:space="preserve"> 4,02 га</w:t>
      </w:r>
      <w:r w:rsidR="00AE16A0">
        <w:rPr>
          <w:rFonts w:ascii="Arial" w:hAnsi="Arial" w:cs="Arial"/>
          <w:color w:val="000000" w:themeColor="text1"/>
          <w:sz w:val="26"/>
          <w:szCs w:val="26"/>
          <w:lang w:val="uk-UA"/>
        </w:rPr>
        <w:t>;</w:t>
      </w:r>
    </w:p>
    <w:p w:rsidR="00F35BB7" w:rsidRPr="00A5421E" w:rsidRDefault="00F35BB7" w:rsidP="00F35BB7">
      <w:pPr>
        <w:pStyle w:val="aa"/>
        <w:widowControl w:val="0"/>
        <w:numPr>
          <w:ilvl w:val="0"/>
          <w:numId w:val="19"/>
        </w:numPr>
        <w:tabs>
          <w:tab w:val="left" w:pos="709"/>
        </w:tabs>
        <w:spacing w:after="0" w:line="240" w:lineRule="auto"/>
        <w:ind w:right="20"/>
        <w:contextualSpacing w:val="0"/>
        <w:jc w:val="both"/>
        <w:rPr>
          <w:rFonts w:ascii="Arial" w:hAnsi="Arial" w:cs="Arial"/>
          <w:color w:val="000000" w:themeColor="text1"/>
          <w:sz w:val="26"/>
          <w:szCs w:val="26"/>
        </w:rPr>
      </w:pPr>
      <w:r w:rsidRPr="00A5421E">
        <w:rPr>
          <w:rFonts w:ascii="Arial" w:hAnsi="Arial" w:cs="Arial"/>
          <w:color w:val="000000" w:themeColor="text1"/>
          <w:sz w:val="26"/>
          <w:szCs w:val="26"/>
        </w:rPr>
        <w:t xml:space="preserve">4610136300:05:020:0016 - </w:t>
      </w:r>
      <w:proofErr w:type="spellStart"/>
      <w:r w:rsidRPr="00A5421E">
        <w:rPr>
          <w:rFonts w:ascii="Arial" w:hAnsi="Arial" w:cs="Arial"/>
          <w:color w:val="000000" w:themeColor="text1"/>
          <w:sz w:val="26"/>
          <w:szCs w:val="26"/>
        </w:rPr>
        <w:t>площею</w:t>
      </w:r>
      <w:proofErr w:type="spellEnd"/>
      <w:r w:rsidRPr="00A5421E">
        <w:rPr>
          <w:rFonts w:ascii="Arial" w:hAnsi="Arial" w:cs="Arial"/>
          <w:color w:val="000000" w:themeColor="text1"/>
          <w:sz w:val="26"/>
          <w:szCs w:val="26"/>
        </w:rPr>
        <w:t xml:space="preserve"> 3,61 га.   </w:t>
      </w:r>
    </w:p>
    <w:p w:rsidR="00F35BB7" w:rsidRPr="00A5421E" w:rsidRDefault="00F35BB7" w:rsidP="00F35BB7">
      <w:pPr>
        <w:tabs>
          <w:tab w:val="left" w:pos="709"/>
        </w:tabs>
        <w:ind w:right="20"/>
        <w:jc w:val="both"/>
        <w:rPr>
          <w:rFonts w:ascii="Arial" w:hAnsi="Arial" w:cs="Arial"/>
          <w:color w:val="000000" w:themeColor="text1"/>
          <w:sz w:val="26"/>
          <w:szCs w:val="26"/>
        </w:rPr>
      </w:pPr>
      <w:r>
        <w:rPr>
          <w:rFonts w:ascii="Arial" w:hAnsi="Arial" w:cs="Arial"/>
          <w:b/>
          <w:color w:val="000000" w:themeColor="text1"/>
          <w:sz w:val="26"/>
          <w:szCs w:val="26"/>
        </w:rPr>
        <w:tab/>
      </w:r>
      <w:r w:rsidRPr="00A5421E">
        <w:rPr>
          <w:rFonts w:ascii="Arial" w:hAnsi="Arial" w:cs="Arial"/>
          <w:b/>
          <w:color w:val="000000" w:themeColor="text1"/>
          <w:sz w:val="26"/>
          <w:szCs w:val="26"/>
        </w:rPr>
        <w:t xml:space="preserve">Цільове призначення: </w:t>
      </w:r>
      <w:r w:rsidRPr="00A5421E">
        <w:rPr>
          <w:rFonts w:ascii="Arial" w:hAnsi="Arial" w:cs="Arial"/>
          <w:color w:val="000000" w:themeColor="text1"/>
          <w:sz w:val="26"/>
          <w:szCs w:val="26"/>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p>
    <w:p w:rsidR="00F35BB7" w:rsidRPr="00A5421E" w:rsidRDefault="00F35BB7" w:rsidP="00F35BB7">
      <w:pPr>
        <w:tabs>
          <w:tab w:val="left" w:pos="709"/>
        </w:tabs>
        <w:ind w:right="20"/>
        <w:jc w:val="both"/>
        <w:rPr>
          <w:rFonts w:ascii="Arial" w:hAnsi="Arial" w:cs="Arial"/>
          <w:b/>
          <w:color w:val="000000" w:themeColor="text1"/>
          <w:sz w:val="26"/>
          <w:szCs w:val="26"/>
        </w:rPr>
      </w:pPr>
      <w:r>
        <w:rPr>
          <w:rFonts w:ascii="Arial" w:hAnsi="Arial" w:cs="Arial"/>
          <w:b/>
          <w:color w:val="000000" w:themeColor="text1"/>
          <w:sz w:val="26"/>
          <w:szCs w:val="26"/>
        </w:rPr>
        <w:tab/>
      </w:r>
      <w:r w:rsidRPr="00A5421E">
        <w:rPr>
          <w:rFonts w:ascii="Arial" w:hAnsi="Arial" w:cs="Arial"/>
          <w:b/>
          <w:color w:val="000000" w:themeColor="text1"/>
          <w:sz w:val="26"/>
          <w:szCs w:val="26"/>
        </w:rPr>
        <w:t xml:space="preserve">Загальний план </w:t>
      </w:r>
      <w:r>
        <w:rPr>
          <w:rFonts w:ascii="Arial" w:hAnsi="Arial" w:cs="Arial"/>
          <w:b/>
          <w:color w:val="000000" w:themeColor="text1"/>
          <w:sz w:val="26"/>
          <w:szCs w:val="26"/>
        </w:rPr>
        <w:t xml:space="preserve">ІП </w:t>
      </w:r>
      <w:r w:rsidR="008749A3">
        <w:rPr>
          <w:rFonts w:ascii="Arial" w:hAnsi="Arial" w:cs="Arial"/>
          <w:b/>
          <w:color w:val="000000" w:themeColor="text1"/>
          <w:sz w:val="26"/>
          <w:szCs w:val="26"/>
        </w:rPr>
        <w:t>"</w:t>
      </w:r>
      <w:proofErr w:type="spellStart"/>
      <w:r>
        <w:rPr>
          <w:rFonts w:ascii="Arial" w:hAnsi="Arial" w:cs="Arial"/>
          <w:b/>
          <w:color w:val="000000" w:themeColor="text1"/>
          <w:sz w:val="26"/>
          <w:szCs w:val="26"/>
        </w:rPr>
        <w:t>Сигнівка</w:t>
      </w:r>
      <w:proofErr w:type="spellEnd"/>
      <w:r w:rsidR="008749A3">
        <w:rPr>
          <w:rFonts w:ascii="Arial" w:hAnsi="Arial" w:cs="Arial"/>
          <w:b/>
          <w:color w:val="000000" w:themeColor="text1"/>
          <w:sz w:val="26"/>
          <w:szCs w:val="26"/>
        </w:rPr>
        <w:t>"</w:t>
      </w:r>
      <w:r>
        <w:rPr>
          <w:rFonts w:ascii="Arial" w:hAnsi="Arial" w:cs="Arial"/>
          <w:b/>
          <w:color w:val="000000" w:themeColor="text1"/>
          <w:sz w:val="26"/>
          <w:szCs w:val="26"/>
        </w:rPr>
        <w:t xml:space="preserve"> </w:t>
      </w:r>
      <w:r w:rsidRPr="00A5421E">
        <w:rPr>
          <w:rFonts w:ascii="Arial" w:hAnsi="Arial" w:cs="Arial"/>
          <w:b/>
          <w:color w:val="000000" w:themeColor="text1"/>
          <w:sz w:val="26"/>
          <w:szCs w:val="26"/>
        </w:rPr>
        <w:t xml:space="preserve">складається з </w:t>
      </w:r>
      <w:r w:rsidR="00AE16A0">
        <w:rPr>
          <w:rFonts w:ascii="Arial" w:hAnsi="Arial" w:cs="Arial"/>
          <w:b/>
          <w:color w:val="000000" w:themeColor="text1"/>
          <w:sz w:val="26"/>
          <w:szCs w:val="26"/>
        </w:rPr>
        <w:t>так</w:t>
      </w:r>
      <w:r w:rsidRPr="00A5421E">
        <w:rPr>
          <w:rFonts w:ascii="Arial" w:hAnsi="Arial" w:cs="Arial"/>
          <w:b/>
          <w:color w:val="000000" w:themeColor="text1"/>
          <w:sz w:val="26"/>
          <w:szCs w:val="26"/>
        </w:rPr>
        <w:t>их зон:</w:t>
      </w:r>
    </w:p>
    <w:p w:rsidR="00F35BB7" w:rsidRPr="00274C72" w:rsidRDefault="00AE16A0" w:rsidP="00F35BB7">
      <w:pPr>
        <w:widowControl w:val="0"/>
        <w:numPr>
          <w:ilvl w:val="0"/>
          <w:numId w:val="12"/>
        </w:numPr>
        <w:pBdr>
          <w:top w:val="nil"/>
          <w:left w:val="nil"/>
          <w:bottom w:val="nil"/>
          <w:right w:val="nil"/>
          <w:between w:val="nil"/>
        </w:pBdr>
        <w:tabs>
          <w:tab w:val="left" w:pos="709"/>
        </w:tabs>
        <w:suppressAutoHyphens w:val="0"/>
        <w:ind w:right="20" w:hanging="720"/>
        <w:jc w:val="both"/>
        <w:rPr>
          <w:rFonts w:ascii="Arial" w:hAnsi="Arial" w:cs="Arial"/>
          <w:color w:val="000000" w:themeColor="text1"/>
          <w:sz w:val="26"/>
          <w:szCs w:val="26"/>
        </w:rPr>
      </w:pPr>
      <w:r>
        <w:rPr>
          <w:rFonts w:ascii="Arial" w:hAnsi="Arial" w:cs="Arial"/>
          <w:color w:val="000000" w:themeColor="text1"/>
          <w:sz w:val="26"/>
          <w:szCs w:val="26"/>
        </w:rPr>
        <w:t>Г</w:t>
      </w:r>
      <w:r w:rsidR="00F35BB7" w:rsidRPr="00274C72">
        <w:rPr>
          <w:rFonts w:ascii="Arial" w:hAnsi="Arial" w:cs="Arial"/>
          <w:color w:val="000000" w:themeColor="text1"/>
          <w:sz w:val="26"/>
          <w:szCs w:val="26"/>
        </w:rPr>
        <w:t>ромадська зона з науково-технологічним осередком 1,5954 га</w:t>
      </w:r>
      <w:r>
        <w:rPr>
          <w:rFonts w:ascii="Arial" w:hAnsi="Arial" w:cs="Arial"/>
          <w:color w:val="000000" w:themeColor="text1"/>
          <w:sz w:val="26"/>
          <w:szCs w:val="26"/>
        </w:rPr>
        <w:t>.</w:t>
      </w:r>
    </w:p>
    <w:p w:rsidR="00F35BB7" w:rsidRPr="00274C72" w:rsidRDefault="00AE16A0" w:rsidP="00F35BB7">
      <w:pPr>
        <w:widowControl w:val="0"/>
        <w:numPr>
          <w:ilvl w:val="0"/>
          <w:numId w:val="12"/>
        </w:numPr>
        <w:pBdr>
          <w:top w:val="nil"/>
          <w:left w:val="nil"/>
          <w:bottom w:val="nil"/>
          <w:right w:val="nil"/>
          <w:between w:val="nil"/>
        </w:pBdr>
        <w:tabs>
          <w:tab w:val="left" w:pos="709"/>
        </w:tabs>
        <w:suppressAutoHyphens w:val="0"/>
        <w:ind w:right="20" w:hanging="720"/>
        <w:jc w:val="both"/>
        <w:rPr>
          <w:rFonts w:ascii="Arial" w:hAnsi="Arial" w:cs="Arial"/>
          <w:color w:val="000000" w:themeColor="text1"/>
          <w:sz w:val="26"/>
          <w:szCs w:val="26"/>
        </w:rPr>
      </w:pPr>
      <w:r>
        <w:rPr>
          <w:rFonts w:ascii="Arial" w:hAnsi="Arial" w:cs="Arial"/>
          <w:color w:val="000000" w:themeColor="text1"/>
          <w:sz w:val="26"/>
          <w:szCs w:val="26"/>
        </w:rPr>
        <w:t>З</w:t>
      </w:r>
      <w:r w:rsidR="00F35BB7" w:rsidRPr="00274C72">
        <w:rPr>
          <w:rFonts w:ascii="Arial" w:hAnsi="Arial" w:cs="Arial"/>
          <w:color w:val="000000" w:themeColor="text1"/>
          <w:sz w:val="26"/>
          <w:szCs w:val="26"/>
        </w:rPr>
        <w:t xml:space="preserve">она управління та інженерного забезпечення площею </w:t>
      </w:r>
      <w:r w:rsidR="00F35BB7" w:rsidRPr="00274C72">
        <w:rPr>
          <w:rFonts w:ascii="Arial" w:hAnsi="Arial" w:cs="Arial"/>
          <w:bCs/>
          <w:color w:val="000000" w:themeColor="text1"/>
          <w:sz w:val="26"/>
          <w:szCs w:val="26"/>
        </w:rPr>
        <w:t>0,8111 га</w:t>
      </w:r>
      <w:r>
        <w:rPr>
          <w:rFonts w:ascii="Arial" w:hAnsi="Arial" w:cs="Arial"/>
          <w:bCs/>
          <w:color w:val="000000" w:themeColor="text1"/>
          <w:sz w:val="26"/>
          <w:szCs w:val="26"/>
        </w:rPr>
        <w:t>.</w:t>
      </w:r>
    </w:p>
    <w:p w:rsidR="00F35BB7" w:rsidRPr="00274C72" w:rsidRDefault="00AE16A0" w:rsidP="00F35BB7">
      <w:pPr>
        <w:widowControl w:val="0"/>
        <w:numPr>
          <w:ilvl w:val="0"/>
          <w:numId w:val="12"/>
        </w:numPr>
        <w:tabs>
          <w:tab w:val="left" w:pos="709"/>
        </w:tabs>
        <w:suppressAutoHyphens w:val="0"/>
        <w:ind w:right="20" w:hanging="720"/>
        <w:jc w:val="both"/>
        <w:rPr>
          <w:rFonts w:ascii="Arial" w:hAnsi="Arial" w:cs="Arial"/>
          <w:color w:val="000000" w:themeColor="text1"/>
          <w:sz w:val="26"/>
          <w:szCs w:val="26"/>
        </w:rPr>
      </w:pPr>
      <w:r>
        <w:rPr>
          <w:rFonts w:ascii="Arial" w:hAnsi="Arial" w:cs="Arial"/>
          <w:color w:val="000000" w:themeColor="text1"/>
          <w:sz w:val="26"/>
          <w:szCs w:val="26"/>
        </w:rPr>
        <w:t>З</w:t>
      </w:r>
      <w:r w:rsidR="00F35BB7" w:rsidRPr="00274C72">
        <w:rPr>
          <w:rFonts w:ascii="Arial" w:hAnsi="Arial" w:cs="Arial"/>
          <w:color w:val="000000" w:themeColor="text1"/>
          <w:sz w:val="26"/>
          <w:szCs w:val="26"/>
        </w:rPr>
        <w:t>она розміщення  виробничих об’єктів класу А площею 7,4423 га</w:t>
      </w:r>
      <w:r>
        <w:rPr>
          <w:rFonts w:ascii="Arial" w:hAnsi="Arial" w:cs="Arial"/>
          <w:color w:val="000000" w:themeColor="text1"/>
          <w:sz w:val="26"/>
          <w:szCs w:val="26"/>
        </w:rPr>
        <w:t>.</w:t>
      </w:r>
    </w:p>
    <w:p w:rsidR="00F35BB7" w:rsidRPr="00274C72" w:rsidRDefault="00AE16A0" w:rsidP="00F35BB7">
      <w:pPr>
        <w:widowControl w:val="0"/>
        <w:numPr>
          <w:ilvl w:val="0"/>
          <w:numId w:val="12"/>
        </w:numPr>
        <w:tabs>
          <w:tab w:val="left" w:pos="709"/>
        </w:tabs>
        <w:suppressAutoHyphens w:val="0"/>
        <w:ind w:right="20" w:hanging="720"/>
        <w:jc w:val="both"/>
        <w:rPr>
          <w:rFonts w:ascii="Arial" w:hAnsi="Arial" w:cs="Arial"/>
          <w:color w:val="000000" w:themeColor="text1"/>
          <w:sz w:val="26"/>
          <w:szCs w:val="26"/>
        </w:rPr>
      </w:pPr>
      <w:r>
        <w:rPr>
          <w:rFonts w:ascii="Arial" w:hAnsi="Arial" w:cs="Arial"/>
          <w:color w:val="000000" w:themeColor="text1"/>
          <w:sz w:val="26"/>
          <w:szCs w:val="26"/>
        </w:rPr>
        <w:t>З</w:t>
      </w:r>
      <w:r w:rsidR="00F35BB7" w:rsidRPr="00274C72">
        <w:rPr>
          <w:rFonts w:ascii="Arial" w:hAnsi="Arial" w:cs="Arial"/>
          <w:color w:val="000000" w:themeColor="text1"/>
          <w:sz w:val="26"/>
          <w:szCs w:val="26"/>
        </w:rPr>
        <w:t>она розміщення виробничих об’єктів класу А площею 5,8007 га</w:t>
      </w:r>
      <w:r>
        <w:rPr>
          <w:rFonts w:ascii="Arial" w:hAnsi="Arial" w:cs="Arial"/>
          <w:color w:val="000000" w:themeColor="text1"/>
          <w:sz w:val="26"/>
          <w:szCs w:val="26"/>
        </w:rPr>
        <w:t>.</w:t>
      </w:r>
    </w:p>
    <w:p w:rsidR="00F35BB7" w:rsidRPr="00274C72" w:rsidRDefault="00AE16A0" w:rsidP="00F35BB7">
      <w:pPr>
        <w:widowControl w:val="0"/>
        <w:numPr>
          <w:ilvl w:val="0"/>
          <w:numId w:val="12"/>
        </w:numPr>
        <w:tabs>
          <w:tab w:val="left" w:pos="709"/>
        </w:tabs>
        <w:suppressAutoHyphens w:val="0"/>
        <w:ind w:right="20" w:hanging="720"/>
        <w:jc w:val="both"/>
        <w:rPr>
          <w:rFonts w:ascii="Arial" w:hAnsi="Arial" w:cs="Arial"/>
          <w:color w:val="000000" w:themeColor="text1"/>
          <w:sz w:val="26"/>
          <w:szCs w:val="26"/>
        </w:rPr>
      </w:pPr>
      <w:r>
        <w:rPr>
          <w:rFonts w:ascii="Arial" w:hAnsi="Arial" w:cs="Arial"/>
          <w:color w:val="000000" w:themeColor="text1"/>
          <w:sz w:val="26"/>
          <w:szCs w:val="26"/>
        </w:rPr>
        <w:t>З</w:t>
      </w:r>
      <w:r w:rsidR="00F35BB7" w:rsidRPr="00274C72">
        <w:rPr>
          <w:rFonts w:ascii="Arial" w:hAnsi="Arial" w:cs="Arial"/>
          <w:color w:val="000000" w:themeColor="text1"/>
          <w:sz w:val="26"/>
          <w:szCs w:val="26"/>
        </w:rPr>
        <w:t>она розміщення виробничих об’єктів класу В площею 2,7459 га</w:t>
      </w:r>
      <w:r>
        <w:rPr>
          <w:rFonts w:ascii="Arial" w:hAnsi="Arial" w:cs="Arial"/>
          <w:color w:val="000000" w:themeColor="text1"/>
          <w:sz w:val="26"/>
          <w:szCs w:val="26"/>
        </w:rPr>
        <w:t>.</w:t>
      </w:r>
    </w:p>
    <w:p w:rsidR="00F35BB7" w:rsidRPr="00274C72" w:rsidRDefault="00AE16A0" w:rsidP="00F35BB7">
      <w:pPr>
        <w:widowControl w:val="0"/>
        <w:numPr>
          <w:ilvl w:val="0"/>
          <w:numId w:val="12"/>
        </w:numPr>
        <w:tabs>
          <w:tab w:val="left" w:pos="709"/>
        </w:tabs>
        <w:suppressAutoHyphens w:val="0"/>
        <w:ind w:right="20" w:hanging="720"/>
        <w:jc w:val="both"/>
        <w:rPr>
          <w:rFonts w:ascii="Arial" w:hAnsi="Arial" w:cs="Arial"/>
          <w:color w:val="000000" w:themeColor="text1"/>
          <w:sz w:val="26"/>
          <w:szCs w:val="26"/>
        </w:rPr>
      </w:pPr>
      <w:r>
        <w:rPr>
          <w:rFonts w:ascii="Arial" w:hAnsi="Arial" w:cs="Arial"/>
          <w:color w:val="000000" w:themeColor="text1"/>
          <w:sz w:val="26"/>
          <w:szCs w:val="26"/>
        </w:rPr>
        <w:t>З</w:t>
      </w:r>
      <w:r w:rsidR="00F35BB7" w:rsidRPr="00274C72">
        <w:rPr>
          <w:rFonts w:ascii="Arial" w:hAnsi="Arial" w:cs="Arial"/>
          <w:color w:val="000000" w:themeColor="text1"/>
          <w:sz w:val="26"/>
          <w:szCs w:val="26"/>
        </w:rPr>
        <w:t>она розміщення виробничих об’єктів класу А площею 2,0668 га</w:t>
      </w:r>
      <w:r>
        <w:rPr>
          <w:rFonts w:ascii="Arial" w:hAnsi="Arial" w:cs="Arial"/>
          <w:color w:val="000000" w:themeColor="text1"/>
          <w:sz w:val="26"/>
          <w:szCs w:val="26"/>
        </w:rPr>
        <w:t>.</w:t>
      </w:r>
    </w:p>
    <w:p w:rsidR="00F35BB7" w:rsidRPr="00274C72" w:rsidRDefault="00AE16A0" w:rsidP="00F35BB7">
      <w:pPr>
        <w:widowControl w:val="0"/>
        <w:numPr>
          <w:ilvl w:val="0"/>
          <w:numId w:val="12"/>
        </w:numPr>
        <w:tabs>
          <w:tab w:val="left" w:pos="709"/>
        </w:tabs>
        <w:suppressAutoHyphens w:val="0"/>
        <w:ind w:right="20" w:hanging="720"/>
        <w:jc w:val="both"/>
        <w:rPr>
          <w:rFonts w:ascii="Arial" w:hAnsi="Arial" w:cs="Arial"/>
          <w:color w:val="000000" w:themeColor="text1"/>
          <w:sz w:val="26"/>
          <w:szCs w:val="26"/>
        </w:rPr>
      </w:pPr>
      <w:r>
        <w:rPr>
          <w:rFonts w:ascii="Arial" w:hAnsi="Arial" w:cs="Arial"/>
          <w:color w:val="000000" w:themeColor="text1"/>
          <w:sz w:val="26"/>
          <w:szCs w:val="26"/>
        </w:rPr>
        <w:t>З</w:t>
      </w:r>
      <w:r w:rsidR="00F35BB7" w:rsidRPr="00274C72">
        <w:rPr>
          <w:rFonts w:ascii="Arial" w:hAnsi="Arial" w:cs="Arial"/>
          <w:color w:val="000000" w:themeColor="text1"/>
          <w:sz w:val="26"/>
          <w:szCs w:val="26"/>
        </w:rPr>
        <w:t>она розміщення складських об’єктів класу А площею 2,8969 га</w:t>
      </w:r>
      <w:r>
        <w:rPr>
          <w:rFonts w:ascii="Arial" w:hAnsi="Arial" w:cs="Arial"/>
          <w:color w:val="000000" w:themeColor="text1"/>
          <w:sz w:val="26"/>
          <w:szCs w:val="26"/>
        </w:rPr>
        <w:t>.</w:t>
      </w:r>
    </w:p>
    <w:p w:rsidR="00F35BB7" w:rsidRPr="00274C72" w:rsidRDefault="00AE16A0" w:rsidP="00F35BB7">
      <w:pPr>
        <w:widowControl w:val="0"/>
        <w:numPr>
          <w:ilvl w:val="0"/>
          <w:numId w:val="12"/>
        </w:numPr>
        <w:tabs>
          <w:tab w:val="left" w:pos="709"/>
        </w:tabs>
        <w:suppressAutoHyphens w:val="0"/>
        <w:ind w:right="20" w:hanging="720"/>
        <w:jc w:val="both"/>
        <w:rPr>
          <w:rFonts w:ascii="Arial" w:hAnsi="Arial" w:cs="Arial"/>
          <w:color w:val="000000" w:themeColor="text1"/>
          <w:sz w:val="26"/>
          <w:szCs w:val="26"/>
        </w:rPr>
      </w:pPr>
      <w:r>
        <w:rPr>
          <w:rFonts w:ascii="Arial" w:hAnsi="Arial" w:cs="Arial"/>
          <w:color w:val="000000" w:themeColor="text1"/>
          <w:sz w:val="26"/>
          <w:szCs w:val="26"/>
        </w:rPr>
        <w:t>З</w:t>
      </w:r>
      <w:r w:rsidR="00F35BB7" w:rsidRPr="00274C72">
        <w:rPr>
          <w:rFonts w:ascii="Arial" w:hAnsi="Arial" w:cs="Arial"/>
          <w:color w:val="000000" w:themeColor="text1"/>
          <w:sz w:val="26"/>
          <w:szCs w:val="26"/>
        </w:rPr>
        <w:t>она розміщення складських об’єктів класу А площею 2,1925 га</w:t>
      </w:r>
      <w:r>
        <w:rPr>
          <w:rFonts w:ascii="Arial" w:hAnsi="Arial" w:cs="Arial"/>
          <w:color w:val="000000" w:themeColor="text1"/>
          <w:sz w:val="26"/>
          <w:szCs w:val="26"/>
        </w:rPr>
        <w:t>.</w:t>
      </w:r>
    </w:p>
    <w:p w:rsidR="00F35BB7" w:rsidRPr="00274C72" w:rsidRDefault="00AE16A0" w:rsidP="00F35BB7">
      <w:pPr>
        <w:widowControl w:val="0"/>
        <w:numPr>
          <w:ilvl w:val="0"/>
          <w:numId w:val="12"/>
        </w:numPr>
        <w:tabs>
          <w:tab w:val="left" w:pos="709"/>
        </w:tabs>
        <w:suppressAutoHyphens w:val="0"/>
        <w:ind w:right="20" w:hanging="720"/>
        <w:jc w:val="both"/>
        <w:rPr>
          <w:rFonts w:ascii="Arial" w:hAnsi="Arial" w:cs="Arial"/>
          <w:color w:val="000000" w:themeColor="text1"/>
          <w:sz w:val="26"/>
          <w:szCs w:val="26"/>
        </w:rPr>
      </w:pPr>
      <w:r>
        <w:rPr>
          <w:rFonts w:ascii="Arial" w:hAnsi="Arial" w:cs="Arial"/>
          <w:color w:val="000000" w:themeColor="text1"/>
          <w:sz w:val="26"/>
          <w:szCs w:val="26"/>
        </w:rPr>
        <w:t>З</w:t>
      </w:r>
      <w:r w:rsidR="00F35BB7" w:rsidRPr="00274C72">
        <w:rPr>
          <w:rFonts w:ascii="Arial" w:hAnsi="Arial" w:cs="Arial"/>
          <w:color w:val="000000" w:themeColor="text1"/>
          <w:sz w:val="26"/>
          <w:szCs w:val="26"/>
        </w:rPr>
        <w:t>она озеленення та рекреації площею 1,9442 га</w:t>
      </w:r>
      <w:r>
        <w:rPr>
          <w:rFonts w:ascii="Arial" w:hAnsi="Arial" w:cs="Arial"/>
          <w:color w:val="000000" w:themeColor="text1"/>
          <w:sz w:val="26"/>
          <w:szCs w:val="26"/>
        </w:rPr>
        <w:t>.</w:t>
      </w:r>
    </w:p>
    <w:p w:rsidR="00F35BB7" w:rsidRDefault="00AE16A0" w:rsidP="00F35BB7">
      <w:pPr>
        <w:widowControl w:val="0"/>
        <w:numPr>
          <w:ilvl w:val="0"/>
          <w:numId w:val="12"/>
        </w:numPr>
        <w:tabs>
          <w:tab w:val="left" w:pos="709"/>
        </w:tabs>
        <w:suppressAutoHyphens w:val="0"/>
        <w:ind w:right="20" w:hanging="720"/>
        <w:jc w:val="both"/>
        <w:rPr>
          <w:rFonts w:ascii="Arial" w:hAnsi="Arial" w:cs="Arial"/>
          <w:color w:val="000000" w:themeColor="text1"/>
          <w:sz w:val="26"/>
          <w:szCs w:val="26"/>
        </w:rPr>
      </w:pPr>
      <w:r>
        <w:rPr>
          <w:rFonts w:ascii="Arial" w:hAnsi="Arial" w:cs="Arial"/>
          <w:color w:val="000000" w:themeColor="text1"/>
          <w:sz w:val="26"/>
          <w:szCs w:val="26"/>
        </w:rPr>
        <w:lastRenderedPageBreak/>
        <w:t>З</w:t>
      </w:r>
      <w:r w:rsidR="00F35BB7" w:rsidRPr="00274C72">
        <w:rPr>
          <w:rFonts w:ascii="Arial" w:hAnsi="Arial" w:cs="Arial"/>
          <w:color w:val="000000" w:themeColor="text1"/>
          <w:sz w:val="26"/>
          <w:szCs w:val="26"/>
        </w:rPr>
        <w:t>она транспорту площею 2,6448</w:t>
      </w:r>
      <w:r>
        <w:rPr>
          <w:rFonts w:ascii="Arial" w:hAnsi="Arial" w:cs="Arial"/>
          <w:color w:val="000000" w:themeColor="text1"/>
          <w:sz w:val="26"/>
          <w:szCs w:val="26"/>
        </w:rPr>
        <w:t xml:space="preserve"> га.</w:t>
      </w:r>
      <w:r w:rsidR="00F35BB7" w:rsidRPr="00274C72">
        <w:rPr>
          <w:rFonts w:ascii="Arial" w:hAnsi="Arial" w:cs="Arial"/>
          <w:color w:val="000000" w:themeColor="text1"/>
          <w:sz w:val="26"/>
          <w:szCs w:val="26"/>
        </w:rPr>
        <w:t xml:space="preserve"> </w:t>
      </w:r>
    </w:p>
    <w:p w:rsidR="00F35BB7" w:rsidRDefault="00F35BB7" w:rsidP="00F35BB7">
      <w:pPr>
        <w:tabs>
          <w:tab w:val="left" w:pos="709"/>
        </w:tabs>
        <w:ind w:right="20" w:firstLine="360"/>
        <w:jc w:val="both"/>
        <w:rPr>
          <w:rFonts w:ascii="Arial" w:hAnsi="Arial" w:cs="Arial"/>
          <w:color w:val="000000" w:themeColor="text1"/>
          <w:sz w:val="26"/>
          <w:szCs w:val="26"/>
        </w:rPr>
      </w:pPr>
      <w:r>
        <w:rPr>
          <w:rFonts w:ascii="Arial" w:hAnsi="Arial" w:cs="Arial"/>
          <w:color w:val="000000" w:themeColor="text1"/>
          <w:sz w:val="26"/>
          <w:szCs w:val="26"/>
        </w:rPr>
        <w:t xml:space="preserve">Зонування території 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наведене на </w:t>
      </w:r>
      <w:r w:rsidR="00AE16A0">
        <w:rPr>
          <w:rFonts w:ascii="Arial" w:hAnsi="Arial" w:cs="Arial"/>
          <w:color w:val="000000" w:themeColor="text1"/>
          <w:sz w:val="26"/>
          <w:szCs w:val="26"/>
        </w:rPr>
        <w:t>р</w:t>
      </w:r>
      <w:r>
        <w:rPr>
          <w:rFonts w:ascii="Arial" w:hAnsi="Arial" w:cs="Arial"/>
          <w:color w:val="000000" w:themeColor="text1"/>
          <w:sz w:val="26"/>
          <w:szCs w:val="26"/>
        </w:rPr>
        <w:t>исунку 5.</w:t>
      </w:r>
    </w:p>
    <w:p w:rsidR="00F35BB7" w:rsidRDefault="00F35BB7" w:rsidP="0046274F">
      <w:pPr>
        <w:tabs>
          <w:tab w:val="left" w:pos="709"/>
        </w:tabs>
        <w:ind w:right="20"/>
        <w:jc w:val="both"/>
        <w:rPr>
          <w:rFonts w:ascii="Arial" w:hAnsi="Arial" w:cs="Arial"/>
          <w:color w:val="000000" w:themeColor="text1"/>
          <w:sz w:val="26"/>
          <w:szCs w:val="26"/>
        </w:rPr>
      </w:pPr>
    </w:p>
    <w:p w:rsidR="00F35BB7" w:rsidRPr="00FA4E24" w:rsidRDefault="00F35BB7" w:rsidP="00AE16A0">
      <w:pPr>
        <w:tabs>
          <w:tab w:val="left" w:pos="709"/>
        </w:tabs>
        <w:ind w:left="360" w:right="20"/>
        <w:jc w:val="center"/>
        <w:rPr>
          <w:rFonts w:ascii="Arial" w:hAnsi="Arial" w:cs="Arial"/>
          <w:color w:val="000000" w:themeColor="text1"/>
          <w:sz w:val="26"/>
          <w:szCs w:val="26"/>
        </w:rPr>
      </w:pPr>
      <w:r w:rsidRPr="00FA4E24">
        <w:rPr>
          <w:rFonts w:ascii="Arial" w:hAnsi="Arial" w:cs="Arial"/>
          <w:color w:val="000000" w:themeColor="text1"/>
          <w:sz w:val="26"/>
          <w:szCs w:val="26"/>
        </w:rPr>
        <w:t xml:space="preserve">Рисунок 5. </w:t>
      </w:r>
      <w:r w:rsidR="008749A3">
        <w:rPr>
          <w:rFonts w:ascii="Arial" w:hAnsi="Arial" w:cs="Arial"/>
          <w:color w:val="000000" w:themeColor="text1"/>
          <w:sz w:val="26"/>
          <w:szCs w:val="26"/>
        </w:rPr>
        <w:t>"</w:t>
      </w:r>
      <w:r w:rsidRPr="00FA4E24">
        <w:rPr>
          <w:rFonts w:ascii="Arial" w:hAnsi="Arial" w:cs="Arial"/>
          <w:color w:val="000000" w:themeColor="text1"/>
          <w:sz w:val="26"/>
          <w:szCs w:val="26"/>
        </w:rPr>
        <w:t xml:space="preserve">Схема зонування території ІП </w:t>
      </w:r>
      <w:r w:rsidR="008749A3">
        <w:rPr>
          <w:rFonts w:ascii="Arial" w:hAnsi="Arial" w:cs="Arial"/>
          <w:color w:val="000000" w:themeColor="text1"/>
          <w:sz w:val="26"/>
          <w:szCs w:val="26"/>
        </w:rPr>
        <w:t>"</w:t>
      </w:r>
      <w:proofErr w:type="spellStart"/>
      <w:r w:rsidRPr="00FA4E24">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p>
    <w:p w:rsidR="00F35BB7" w:rsidRPr="00855179" w:rsidRDefault="00F35BB7" w:rsidP="00F35BB7">
      <w:pPr>
        <w:tabs>
          <w:tab w:val="left" w:pos="709"/>
        </w:tabs>
        <w:ind w:left="360" w:right="20"/>
        <w:jc w:val="right"/>
        <w:rPr>
          <w:rFonts w:ascii="Arial" w:hAnsi="Arial" w:cs="Arial"/>
          <w:b/>
          <w:color w:val="000000" w:themeColor="text1"/>
          <w:sz w:val="26"/>
          <w:szCs w:val="26"/>
        </w:rPr>
      </w:pPr>
    </w:p>
    <w:p w:rsidR="00F35BB7" w:rsidRPr="00855179" w:rsidRDefault="00F35BB7" w:rsidP="00F35BB7">
      <w:pPr>
        <w:tabs>
          <w:tab w:val="left" w:pos="709"/>
        </w:tabs>
        <w:ind w:right="20"/>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61222275" wp14:editId="7590D6DD">
            <wp:extent cx="5943600" cy="3909744"/>
            <wp:effectExtent l="0" t="0" r="0" b="0"/>
            <wp:docPr id="1705847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47120" name="Picture 1705847120"/>
                    <pic:cNvPicPr/>
                  </pic:nvPicPr>
                  <pic:blipFill rotWithShape="1">
                    <a:blip r:embed="rId12" cstate="print">
                      <a:extLst>
                        <a:ext uri="{28A0092B-C50C-407E-A947-70E740481C1C}">
                          <a14:useLocalDpi xmlns:a14="http://schemas.microsoft.com/office/drawing/2010/main" val="0"/>
                        </a:ext>
                      </a:extLst>
                    </a:blip>
                    <a:srcRect l="1124" t="6597" r="2195" b="14245"/>
                    <a:stretch/>
                  </pic:blipFill>
                  <pic:spPr bwMode="auto">
                    <a:xfrm>
                      <a:off x="0" y="0"/>
                      <a:ext cx="5943600" cy="3909744"/>
                    </a:xfrm>
                    <a:prstGeom prst="rect">
                      <a:avLst/>
                    </a:prstGeom>
                    <a:ln>
                      <a:noFill/>
                    </a:ln>
                    <a:extLst>
                      <a:ext uri="{53640926-AAD7-44D8-BBD7-CCE9431645EC}">
                        <a14:shadowObscured xmlns:a14="http://schemas.microsoft.com/office/drawing/2010/main"/>
                      </a:ext>
                    </a:extLst>
                  </pic:spPr>
                </pic:pic>
              </a:graphicData>
            </a:graphic>
          </wp:inline>
        </w:drawing>
      </w:r>
    </w:p>
    <w:p w:rsidR="00F35BB7" w:rsidRPr="00A5421E" w:rsidRDefault="00F35BB7" w:rsidP="00F35BB7">
      <w:pPr>
        <w:tabs>
          <w:tab w:val="left" w:pos="709"/>
        </w:tabs>
        <w:ind w:left="720" w:right="20"/>
        <w:jc w:val="both"/>
        <w:rPr>
          <w:rFonts w:ascii="Arial" w:hAnsi="Arial" w:cs="Arial"/>
          <w:color w:val="000000" w:themeColor="text1"/>
          <w:sz w:val="26"/>
          <w:szCs w:val="26"/>
        </w:rPr>
      </w:pP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Таке зонування передбачає можливість заселення декількох великих підприємств переробної галузі. Потужні виробництва можуть вимагати площі до 10 га. </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Водночас територія біля виробництва стає цікавою для вертикально інтегрованих з ними малих і середніх підприємств, для яких розміщення навколо буде значно знижувати логістичні, а також експлуатаційні витрати. </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Важливим елементом розвитку </w:t>
      </w:r>
      <w:r>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w:t>
      </w:r>
      <w:r w:rsidRPr="00A5421E">
        <w:rPr>
          <w:rFonts w:ascii="Arial" w:hAnsi="Arial" w:cs="Arial"/>
          <w:color w:val="000000" w:themeColor="text1"/>
          <w:sz w:val="26"/>
          <w:szCs w:val="26"/>
        </w:rPr>
        <w:t>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 xml:space="preserve">може стати і використання кластерного підходу до формування переліку резидентів, за якого учасники можуть, знаходячись на одній території, спільно використовувати виробничі потужності, організовувати продажі і закупівлі. Також, передбачена можливість використання спільних складських приміщень та інших сервісів на території </w:t>
      </w:r>
      <w:r>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w:t>
      </w:r>
      <w:r w:rsidRPr="00A5421E">
        <w:rPr>
          <w:rFonts w:ascii="Arial" w:hAnsi="Arial" w:cs="Arial"/>
          <w:color w:val="000000" w:themeColor="text1"/>
          <w:sz w:val="26"/>
          <w:szCs w:val="26"/>
        </w:rPr>
        <w:t>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Водночас, розмір </w:t>
      </w:r>
      <w:r>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w:t>
      </w:r>
      <w:r w:rsidRPr="00A5421E">
        <w:rPr>
          <w:rFonts w:ascii="Arial" w:hAnsi="Arial" w:cs="Arial"/>
          <w:color w:val="000000" w:themeColor="text1"/>
          <w:sz w:val="26"/>
          <w:szCs w:val="26"/>
        </w:rPr>
        <w:t>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є достатнім</w:t>
      </w:r>
      <w:r w:rsidR="00E32466">
        <w:rPr>
          <w:rFonts w:ascii="Arial" w:hAnsi="Arial" w:cs="Arial"/>
          <w:color w:val="000000" w:themeColor="text1"/>
          <w:sz w:val="26"/>
          <w:szCs w:val="26"/>
        </w:rPr>
        <w:t>,</w:t>
      </w:r>
      <w:r w:rsidRPr="00A5421E">
        <w:rPr>
          <w:rFonts w:ascii="Arial" w:hAnsi="Arial" w:cs="Arial"/>
          <w:color w:val="000000" w:themeColor="text1"/>
          <w:sz w:val="26"/>
          <w:szCs w:val="26"/>
        </w:rPr>
        <w:t xml:space="preserve"> щоб забезпечити різноманіття підприємств і місце, де малий бізнес має можливість розвиватись, з огляду на те, що більшість інновацій створюються саме на перетині різних галузей.</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b/>
          <w:bCs/>
          <w:color w:val="000000" w:themeColor="text1"/>
          <w:sz w:val="26"/>
          <w:szCs w:val="26"/>
        </w:rPr>
        <w:tab/>
      </w:r>
      <w:r w:rsidRPr="00A5421E">
        <w:rPr>
          <w:rFonts w:ascii="Arial" w:hAnsi="Arial" w:cs="Arial"/>
          <w:b/>
          <w:bCs/>
          <w:color w:val="000000" w:themeColor="text1"/>
          <w:sz w:val="26"/>
          <w:szCs w:val="26"/>
        </w:rPr>
        <w:t>Громадська зона з науково-технологічним осередком</w:t>
      </w:r>
      <w:r w:rsidRPr="00A5421E">
        <w:rPr>
          <w:rFonts w:ascii="Arial" w:hAnsi="Arial" w:cs="Arial"/>
          <w:color w:val="000000" w:themeColor="text1"/>
          <w:sz w:val="26"/>
          <w:szCs w:val="26"/>
        </w:rPr>
        <w:t xml:space="preserve"> є соціальним центром </w:t>
      </w:r>
      <w:r>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w:t>
      </w:r>
      <w:r w:rsidRPr="00A5421E">
        <w:rPr>
          <w:rFonts w:ascii="Arial" w:hAnsi="Arial" w:cs="Arial"/>
          <w:color w:val="000000" w:themeColor="text1"/>
          <w:sz w:val="26"/>
          <w:szCs w:val="26"/>
        </w:rPr>
        <w:t>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і передбачає використання її як у комунікаційних, побутових</w:t>
      </w:r>
      <w:r w:rsidR="00E32466">
        <w:rPr>
          <w:rFonts w:ascii="Arial" w:hAnsi="Arial" w:cs="Arial"/>
          <w:color w:val="000000" w:themeColor="text1"/>
          <w:sz w:val="26"/>
          <w:szCs w:val="26"/>
        </w:rPr>
        <w:t>,</w:t>
      </w:r>
      <w:r w:rsidRPr="00A5421E">
        <w:rPr>
          <w:rFonts w:ascii="Arial" w:hAnsi="Arial" w:cs="Arial"/>
          <w:color w:val="000000" w:themeColor="text1"/>
          <w:sz w:val="26"/>
          <w:szCs w:val="26"/>
        </w:rPr>
        <w:t xml:space="preserve"> так і рекреаційних цілях. Передбачає площі для влаштування дитячої кімнати для дітей співробітників резидентів парку. Територію над інженерним коридором з мережами бажано використати під озеленення. </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b/>
          <w:bCs/>
          <w:color w:val="000000" w:themeColor="text1"/>
          <w:sz w:val="26"/>
          <w:szCs w:val="26"/>
        </w:rPr>
        <w:tab/>
      </w:r>
      <w:r w:rsidRPr="00A5421E">
        <w:rPr>
          <w:rFonts w:ascii="Arial" w:hAnsi="Arial" w:cs="Arial"/>
          <w:b/>
          <w:bCs/>
          <w:color w:val="000000" w:themeColor="text1"/>
          <w:sz w:val="26"/>
          <w:szCs w:val="26"/>
        </w:rPr>
        <w:t>Якісна інфраструктура</w:t>
      </w:r>
      <w:r w:rsidRPr="00A5421E">
        <w:rPr>
          <w:rFonts w:ascii="Arial" w:hAnsi="Arial" w:cs="Arial"/>
          <w:color w:val="000000" w:themeColor="text1"/>
          <w:sz w:val="26"/>
          <w:szCs w:val="26"/>
        </w:rPr>
        <w:t xml:space="preserve"> вимагає створення певної кількості робочих місць навколо для того, щоб забезпечити її завантаженість (харчування, медичні послуги, виставкові площі, </w:t>
      </w:r>
      <w:proofErr w:type="spellStart"/>
      <w:r w:rsidRPr="00A5421E">
        <w:rPr>
          <w:rFonts w:ascii="Arial" w:hAnsi="Arial" w:cs="Arial"/>
          <w:color w:val="000000" w:themeColor="text1"/>
          <w:sz w:val="26"/>
          <w:szCs w:val="26"/>
        </w:rPr>
        <w:t>коворкінг</w:t>
      </w:r>
      <w:proofErr w:type="spellEnd"/>
      <w:r w:rsidRPr="00A5421E">
        <w:rPr>
          <w:rFonts w:ascii="Arial" w:hAnsi="Arial" w:cs="Arial"/>
          <w:color w:val="000000" w:themeColor="text1"/>
          <w:sz w:val="26"/>
          <w:szCs w:val="26"/>
        </w:rPr>
        <w:t xml:space="preserve">, навчання тощо). Мінімально </w:t>
      </w:r>
      <w:r w:rsidRPr="00A5421E">
        <w:rPr>
          <w:rFonts w:ascii="Arial" w:hAnsi="Arial" w:cs="Arial"/>
          <w:color w:val="000000" w:themeColor="text1"/>
          <w:sz w:val="26"/>
          <w:szCs w:val="26"/>
        </w:rPr>
        <w:lastRenderedPageBreak/>
        <w:t xml:space="preserve">достатнім для завантаження інфраструктури буде залучення співробітників в кількості 3600 фахівців. </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b/>
          <w:bCs/>
          <w:color w:val="000000" w:themeColor="text1"/>
          <w:sz w:val="26"/>
          <w:szCs w:val="26"/>
        </w:rPr>
        <w:tab/>
      </w:r>
      <w:r w:rsidRPr="00A5421E">
        <w:rPr>
          <w:rFonts w:ascii="Arial" w:hAnsi="Arial" w:cs="Arial"/>
          <w:b/>
          <w:bCs/>
          <w:color w:val="000000" w:themeColor="text1"/>
          <w:sz w:val="26"/>
          <w:szCs w:val="26"/>
        </w:rPr>
        <w:t>Бізнес інкубатор</w:t>
      </w:r>
      <w:r w:rsidRPr="00A5421E">
        <w:rPr>
          <w:rFonts w:ascii="Arial" w:hAnsi="Arial" w:cs="Arial"/>
          <w:color w:val="000000" w:themeColor="text1"/>
          <w:sz w:val="26"/>
          <w:szCs w:val="26"/>
        </w:rPr>
        <w:t xml:space="preserve"> є центром для розвитку інновацій та технологій, в якому буде розміщено перспективні </w:t>
      </w:r>
      <w:proofErr w:type="spellStart"/>
      <w:r w:rsidRPr="00A5421E">
        <w:rPr>
          <w:rFonts w:ascii="Arial" w:hAnsi="Arial" w:cs="Arial"/>
          <w:color w:val="000000" w:themeColor="text1"/>
          <w:sz w:val="26"/>
          <w:szCs w:val="26"/>
        </w:rPr>
        <w:t>стартап</w:t>
      </w:r>
      <w:proofErr w:type="spellEnd"/>
      <w:r w:rsidRPr="00A5421E">
        <w:rPr>
          <w:rFonts w:ascii="Arial" w:hAnsi="Arial" w:cs="Arial"/>
          <w:color w:val="000000" w:themeColor="text1"/>
          <w:sz w:val="26"/>
          <w:szCs w:val="26"/>
        </w:rPr>
        <w:t xml:space="preserve">-проекти, які отримають приміщення на території </w:t>
      </w:r>
      <w:r>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w:t>
      </w:r>
      <w:r w:rsidRPr="00A5421E">
        <w:rPr>
          <w:rFonts w:ascii="Arial" w:hAnsi="Arial" w:cs="Arial"/>
          <w:color w:val="000000" w:themeColor="text1"/>
          <w:sz w:val="26"/>
          <w:szCs w:val="26"/>
        </w:rPr>
        <w:t>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 xml:space="preserve">на безоплатній основі. Для реалізації цієї задачі заплановано виділення не менш як 2500 </w:t>
      </w:r>
      <w:proofErr w:type="spellStart"/>
      <w:r w:rsidR="007F1D81" w:rsidRPr="00A5421E">
        <w:rPr>
          <w:rFonts w:ascii="Arial" w:hAnsi="Arial" w:cs="Arial"/>
          <w:color w:val="000000" w:themeColor="text1"/>
          <w:sz w:val="26"/>
          <w:szCs w:val="26"/>
        </w:rPr>
        <w:t>кв</w:t>
      </w:r>
      <w:proofErr w:type="spellEnd"/>
      <w:r w:rsidR="007F1D81" w:rsidRPr="00A5421E">
        <w:rPr>
          <w:rFonts w:ascii="Arial" w:hAnsi="Arial" w:cs="Arial"/>
          <w:color w:val="000000" w:themeColor="text1"/>
          <w:sz w:val="26"/>
          <w:szCs w:val="26"/>
        </w:rPr>
        <w:t>.</w:t>
      </w:r>
      <w:r w:rsidR="007F1D81">
        <w:rPr>
          <w:rFonts w:ascii="Arial" w:hAnsi="Arial" w:cs="Arial"/>
          <w:color w:val="000000" w:themeColor="text1"/>
          <w:sz w:val="26"/>
          <w:szCs w:val="26"/>
        </w:rPr>
        <w:t xml:space="preserve"> </w:t>
      </w:r>
      <w:r w:rsidRPr="00A5421E">
        <w:rPr>
          <w:rFonts w:ascii="Arial" w:hAnsi="Arial" w:cs="Arial"/>
          <w:color w:val="000000" w:themeColor="text1"/>
          <w:sz w:val="26"/>
          <w:szCs w:val="26"/>
        </w:rPr>
        <w:t>м площ виробничого призначення.</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Окремою зоною є також частина ділянки</w:t>
      </w:r>
      <w:r w:rsidR="00E32466">
        <w:rPr>
          <w:rFonts w:ascii="Arial" w:hAnsi="Arial" w:cs="Arial"/>
          <w:color w:val="000000" w:themeColor="text1"/>
          <w:sz w:val="26"/>
          <w:szCs w:val="26"/>
        </w:rPr>
        <w:t>,</w:t>
      </w:r>
      <w:r w:rsidRPr="00A5421E">
        <w:rPr>
          <w:rFonts w:ascii="Arial" w:hAnsi="Arial" w:cs="Arial"/>
          <w:color w:val="000000" w:themeColor="text1"/>
          <w:sz w:val="26"/>
          <w:szCs w:val="26"/>
        </w:rPr>
        <w:t xml:space="preserve"> на яку є технічна можливість заведення залізн</w:t>
      </w:r>
      <w:r w:rsidR="0046274F">
        <w:rPr>
          <w:rFonts w:ascii="Arial" w:hAnsi="Arial" w:cs="Arial"/>
          <w:color w:val="000000" w:themeColor="text1"/>
          <w:sz w:val="26"/>
          <w:szCs w:val="26"/>
        </w:rPr>
        <w:t>ич</w:t>
      </w:r>
      <w:r w:rsidRPr="00A5421E">
        <w:rPr>
          <w:rFonts w:ascii="Arial" w:hAnsi="Arial" w:cs="Arial"/>
          <w:color w:val="000000" w:themeColor="text1"/>
          <w:sz w:val="26"/>
          <w:szCs w:val="26"/>
        </w:rPr>
        <w:t xml:space="preserve">ної колії. З огляду на збільшення ваги перевезень залізницею, особливо у </w:t>
      </w:r>
      <w:proofErr w:type="spellStart"/>
      <w:r w:rsidRPr="00A5421E">
        <w:rPr>
          <w:rFonts w:ascii="Arial" w:hAnsi="Arial" w:cs="Arial"/>
          <w:color w:val="000000" w:themeColor="text1"/>
          <w:sz w:val="26"/>
          <w:szCs w:val="26"/>
        </w:rPr>
        <w:t>експортоорієнтованих</w:t>
      </w:r>
      <w:proofErr w:type="spellEnd"/>
      <w:r w:rsidRPr="00A5421E">
        <w:rPr>
          <w:rFonts w:ascii="Arial" w:hAnsi="Arial" w:cs="Arial"/>
          <w:color w:val="000000" w:themeColor="text1"/>
          <w:sz w:val="26"/>
          <w:szCs w:val="26"/>
        </w:rPr>
        <w:t xml:space="preserve"> галузях переробної промисловості, її доцільно обладнати рампою або забезпечити належне покриття для зберігання контейнерів.</w:t>
      </w:r>
    </w:p>
    <w:p w:rsidR="00F35BB7"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Технічні приміщення, такі як насосна станція пожежогасіння, котельні, теплові пункти, газорозподільні пункти, КТП та інше доцільно розміщувати у зоні 2</w:t>
      </w:r>
      <w:r w:rsidR="00E32466">
        <w:rPr>
          <w:rFonts w:ascii="Arial" w:hAnsi="Arial" w:cs="Arial"/>
          <w:color w:val="000000" w:themeColor="text1"/>
          <w:sz w:val="26"/>
          <w:szCs w:val="26"/>
        </w:rPr>
        <w:t>,</w:t>
      </w:r>
      <w:r w:rsidRPr="00A5421E">
        <w:rPr>
          <w:rFonts w:ascii="Arial" w:hAnsi="Arial" w:cs="Arial"/>
          <w:color w:val="000000" w:themeColor="text1"/>
          <w:sz w:val="26"/>
          <w:szCs w:val="26"/>
        </w:rPr>
        <w:t xml:space="preserve"> щоб зменшити відстань до інших будівель, що позитивно вплине на вартість інженерних </w:t>
      </w:r>
      <w:proofErr w:type="spellStart"/>
      <w:r w:rsidRPr="00A5421E">
        <w:rPr>
          <w:rFonts w:ascii="Arial" w:hAnsi="Arial" w:cs="Arial"/>
          <w:color w:val="000000" w:themeColor="text1"/>
          <w:sz w:val="26"/>
          <w:szCs w:val="26"/>
        </w:rPr>
        <w:t>внутрішньомайданчикових</w:t>
      </w:r>
      <w:proofErr w:type="spellEnd"/>
      <w:r w:rsidRPr="00A5421E">
        <w:rPr>
          <w:rFonts w:ascii="Arial" w:hAnsi="Arial" w:cs="Arial"/>
          <w:color w:val="000000" w:themeColor="text1"/>
          <w:sz w:val="26"/>
          <w:szCs w:val="26"/>
        </w:rPr>
        <w:t xml:space="preserve"> мереж.</w:t>
      </w:r>
    </w:p>
    <w:p w:rsidR="00F35BB7" w:rsidRPr="00103A56"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t xml:space="preserve">Розташування об’єктів 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наведене на рисунку 6. 3</w:t>
      </w:r>
      <w:r>
        <w:rPr>
          <w:rFonts w:ascii="Arial" w:hAnsi="Arial" w:cs="Arial"/>
          <w:color w:val="000000" w:themeColor="text1"/>
          <w:sz w:val="26"/>
          <w:szCs w:val="26"/>
          <w:lang w:val="en-US"/>
        </w:rPr>
        <w:t>D</w:t>
      </w:r>
      <w:r w:rsidRPr="00103A56">
        <w:rPr>
          <w:rFonts w:ascii="Arial" w:hAnsi="Arial" w:cs="Arial"/>
          <w:color w:val="000000" w:themeColor="text1"/>
          <w:sz w:val="26"/>
          <w:szCs w:val="26"/>
        </w:rPr>
        <w:t xml:space="preserve"> проекція </w:t>
      </w:r>
      <w:r>
        <w:rPr>
          <w:rFonts w:ascii="Arial" w:hAnsi="Arial" w:cs="Arial"/>
          <w:color w:val="000000" w:themeColor="text1"/>
          <w:sz w:val="26"/>
          <w:szCs w:val="26"/>
        </w:rPr>
        <w:t xml:space="preserve">об’єктів 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наведена на рисунках 7-9.</w:t>
      </w:r>
    </w:p>
    <w:p w:rsidR="00F35BB7"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p>
    <w:p w:rsidR="00F35BB7" w:rsidRDefault="00F35BB7" w:rsidP="0046274F">
      <w:pPr>
        <w:tabs>
          <w:tab w:val="left" w:pos="709"/>
        </w:tabs>
        <w:ind w:left="360" w:right="20"/>
        <w:jc w:val="center"/>
        <w:rPr>
          <w:rFonts w:ascii="Arial" w:hAnsi="Arial" w:cs="Arial"/>
          <w:color w:val="000000" w:themeColor="text1"/>
          <w:sz w:val="26"/>
          <w:szCs w:val="26"/>
        </w:rPr>
      </w:pPr>
      <w:r w:rsidRPr="00FA4E24">
        <w:rPr>
          <w:rFonts w:ascii="Arial" w:hAnsi="Arial" w:cs="Arial"/>
          <w:color w:val="000000" w:themeColor="text1"/>
          <w:sz w:val="26"/>
          <w:szCs w:val="26"/>
        </w:rPr>
        <w:t xml:space="preserve">Рисунок 6. </w:t>
      </w:r>
      <w:r w:rsidR="008749A3">
        <w:rPr>
          <w:rFonts w:ascii="Arial" w:hAnsi="Arial" w:cs="Arial"/>
          <w:color w:val="000000" w:themeColor="text1"/>
          <w:sz w:val="26"/>
          <w:szCs w:val="26"/>
        </w:rPr>
        <w:t>"</w:t>
      </w:r>
      <w:r w:rsidRPr="00FA4E24">
        <w:rPr>
          <w:rFonts w:ascii="Arial" w:hAnsi="Arial" w:cs="Arial"/>
          <w:color w:val="000000" w:themeColor="text1"/>
          <w:sz w:val="26"/>
          <w:szCs w:val="26"/>
        </w:rPr>
        <w:t xml:space="preserve">Концепція розташування об’єктів ІП </w:t>
      </w:r>
      <w:r w:rsidR="008749A3">
        <w:rPr>
          <w:rFonts w:ascii="Arial" w:hAnsi="Arial" w:cs="Arial"/>
          <w:color w:val="000000" w:themeColor="text1"/>
          <w:sz w:val="26"/>
          <w:szCs w:val="26"/>
        </w:rPr>
        <w:t>"</w:t>
      </w:r>
      <w:proofErr w:type="spellStart"/>
      <w:r w:rsidRPr="00FA4E24">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p>
    <w:p w:rsidR="00F35BB7" w:rsidRPr="00FA4E24" w:rsidRDefault="00F35BB7" w:rsidP="00F35BB7">
      <w:pPr>
        <w:tabs>
          <w:tab w:val="left" w:pos="709"/>
        </w:tabs>
        <w:ind w:left="360" w:right="20"/>
        <w:jc w:val="right"/>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23"/>
        <w:jc w:val="center"/>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508FDFDC" wp14:editId="3A8BD343">
            <wp:extent cx="5800725" cy="3693795"/>
            <wp:effectExtent l="0" t="0" r="9525" b="1905"/>
            <wp:docPr id="7294569" name="Picture 2" descr="A picture containing text, diagram, pla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569" name="Picture 2" descr="A picture containing text, diagram, plan, map&#10;&#10;Description automatically generated"/>
                    <pic:cNvPicPr/>
                  </pic:nvPicPr>
                  <pic:blipFill rotWithShape="1">
                    <a:blip r:embed="rId13" cstate="print">
                      <a:extLst>
                        <a:ext uri="{28A0092B-C50C-407E-A947-70E740481C1C}">
                          <a14:useLocalDpi xmlns:a14="http://schemas.microsoft.com/office/drawing/2010/main" val="0"/>
                        </a:ext>
                      </a:extLst>
                    </a:blip>
                    <a:srcRect l="2730" t="6789" r="2195" b="17932"/>
                    <a:stretch/>
                  </pic:blipFill>
                  <pic:spPr bwMode="auto">
                    <a:xfrm>
                      <a:off x="0" y="0"/>
                      <a:ext cx="5800725" cy="3693795"/>
                    </a:xfrm>
                    <a:prstGeom prst="rect">
                      <a:avLst/>
                    </a:prstGeom>
                    <a:ln>
                      <a:noFill/>
                    </a:ln>
                    <a:extLst>
                      <a:ext uri="{53640926-AAD7-44D8-BBD7-CCE9431645EC}">
                        <a14:shadowObscured xmlns:a14="http://schemas.microsoft.com/office/drawing/2010/main"/>
                      </a:ext>
                    </a:extLst>
                  </pic:spPr>
                </pic:pic>
              </a:graphicData>
            </a:graphic>
          </wp:inline>
        </w:drawing>
      </w:r>
    </w:p>
    <w:p w:rsidR="00F35BB7" w:rsidRDefault="00F35BB7" w:rsidP="00F35BB7">
      <w:pPr>
        <w:pBdr>
          <w:top w:val="nil"/>
          <w:left w:val="nil"/>
          <w:bottom w:val="nil"/>
          <w:right w:val="nil"/>
          <w:between w:val="nil"/>
        </w:pBdr>
        <w:tabs>
          <w:tab w:val="left" w:pos="709"/>
        </w:tabs>
        <w:ind w:right="23" w:firstLine="425"/>
        <w:jc w:val="both"/>
        <w:rPr>
          <w:rFonts w:ascii="Arial" w:hAnsi="Arial" w:cs="Arial"/>
          <w:color w:val="000000" w:themeColor="text1"/>
          <w:sz w:val="26"/>
          <w:szCs w:val="26"/>
        </w:rPr>
      </w:pPr>
    </w:p>
    <w:p w:rsidR="00F35BB7" w:rsidRPr="00A5421E" w:rsidRDefault="00F35BB7" w:rsidP="00F35BB7">
      <w:pPr>
        <w:pBdr>
          <w:top w:val="nil"/>
          <w:left w:val="nil"/>
          <w:bottom w:val="nil"/>
          <w:right w:val="nil"/>
          <w:between w:val="nil"/>
        </w:pBdr>
        <w:tabs>
          <w:tab w:val="left" w:pos="709"/>
        </w:tabs>
        <w:ind w:right="23" w:firstLine="425"/>
        <w:jc w:val="both"/>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spacing w:after="120"/>
        <w:ind w:right="23" w:firstLine="425"/>
        <w:jc w:val="center"/>
        <w:rPr>
          <w:rFonts w:ascii="Arial" w:hAnsi="Arial" w:cs="Arial"/>
          <w:b/>
          <w:color w:val="000000" w:themeColor="text1"/>
          <w:sz w:val="26"/>
          <w:szCs w:val="26"/>
        </w:rPr>
      </w:pPr>
    </w:p>
    <w:p w:rsidR="00F35BB7" w:rsidRDefault="00F35BB7" w:rsidP="00F35BB7">
      <w:pPr>
        <w:pBdr>
          <w:top w:val="nil"/>
          <w:left w:val="nil"/>
          <w:bottom w:val="nil"/>
          <w:right w:val="nil"/>
          <w:between w:val="nil"/>
        </w:pBdr>
        <w:tabs>
          <w:tab w:val="left" w:pos="709"/>
        </w:tabs>
        <w:spacing w:after="120"/>
        <w:ind w:right="23" w:firstLine="425"/>
        <w:jc w:val="center"/>
        <w:rPr>
          <w:rFonts w:ascii="Arial" w:hAnsi="Arial" w:cs="Arial"/>
          <w:b/>
          <w:color w:val="000000" w:themeColor="text1"/>
          <w:sz w:val="26"/>
          <w:szCs w:val="26"/>
        </w:rPr>
      </w:pPr>
    </w:p>
    <w:p w:rsidR="0046274F" w:rsidRDefault="0046274F" w:rsidP="00F35BB7">
      <w:pPr>
        <w:pBdr>
          <w:top w:val="nil"/>
          <w:left w:val="nil"/>
          <w:bottom w:val="nil"/>
          <w:right w:val="nil"/>
          <w:between w:val="nil"/>
        </w:pBdr>
        <w:tabs>
          <w:tab w:val="left" w:pos="709"/>
        </w:tabs>
        <w:spacing w:after="120"/>
        <w:ind w:right="23" w:firstLine="425"/>
        <w:jc w:val="center"/>
        <w:rPr>
          <w:rFonts w:ascii="Arial" w:hAnsi="Arial" w:cs="Arial"/>
          <w:b/>
          <w:color w:val="000000" w:themeColor="text1"/>
          <w:sz w:val="26"/>
          <w:szCs w:val="26"/>
        </w:rPr>
      </w:pPr>
    </w:p>
    <w:p w:rsidR="00F35BB7" w:rsidRDefault="00F35BB7" w:rsidP="00F35BB7">
      <w:pPr>
        <w:pBdr>
          <w:top w:val="nil"/>
          <w:left w:val="nil"/>
          <w:bottom w:val="nil"/>
          <w:right w:val="nil"/>
          <w:between w:val="nil"/>
        </w:pBdr>
        <w:tabs>
          <w:tab w:val="left" w:pos="709"/>
        </w:tabs>
        <w:spacing w:after="120"/>
        <w:ind w:right="23" w:firstLine="425"/>
        <w:jc w:val="center"/>
        <w:rPr>
          <w:rFonts w:ascii="Arial" w:hAnsi="Arial" w:cs="Arial"/>
          <w:b/>
          <w:color w:val="000000" w:themeColor="text1"/>
          <w:sz w:val="26"/>
          <w:szCs w:val="26"/>
        </w:rPr>
      </w:pPr>
    </w:p>
    <w:p w:rsidR="00F35BB7" w:rsidRDefault="00F35BB7" w:rsidP="00F35BB7">
      <w:pPr>
        <w:pBdr>
          <w:top w:val="nil"/>
          <w:left w:val="nil"/>
          <w:bottom w:val="nil"/>
          <w:right w:val="nil"/>
          <w:between w:val="nil"/>
        </w:pBdr>
        <w:tabs>
          <w:tab w:val="left" w:pos="709"/>
        </w:tabs>
        <w:spacing w:after="120"/>
        <w:ind w:right="23" w:firstLine="425"/>
        <w:jc w:val="center"/>
        <w:rPr>
          <w:rFonts w:ascii="Arial" w:hAnsi="Arial" w:cs="Arial"/>
          <w:b/>
          <w:color w:val="000000" w:themeColor="text1"/>
          <w:sz w:val="26"/>
          <w:szCs w:val="26"/>
        </w:rPr>
      </w:pPr>
    </w:p>
    <w:p w:rsidR="00F35BB7" w:rsidRDefault="00F35BB7" w:rsidP="00F35BB7">
      <w:pPr>
        <w:pBdr>
          <w:top w:val="nil"/>
          <w:left w:val="nil"/>
          <w:bottom w:val="nil"/>
          <w:right w:val="nil"/>
          <w:between w:val="nil"/>
        </w:pBdr>
        <w:tabs>
          <w:tab w:val="left" w:pos="709"/>
        </w:tabs>
        <w:spacing w:after="120"/>
        <w:ind w:right="23" w:firstLine="425"/>
        <w:jc w:val="center"/>
        <w:rPr>
          <w:rFonts w:ascii="Arial" w:hAnsi="Arial" w:cs="Arial"/>
          <w:b/>
          <w:color w:val="000000" w:themeColor="text1"/>
          <w:sz w:val="26"/>
          <w:szCs w:val="26"/>
        </w:rPr>
      </w:pPr>
    </w:p>
    <w:p w:rsidR="00F35BB7" w:rsidRPr="00FA4E24" w:rsidRDefault="00F35BB7" w:rsidP="0046274F">
      <w:pPr>
        <w:pBdr>
          <w:top w:val="nil"/>
          <w:left w:val="nil"/>
          <w:bottom w:val="nil"/>
          <w:right w:val="nil"/>
          <w:between w:val="nil"/>
        </w:pBdr>
        <w:tabs>
          <w:tab w:val="left" w:pos="709"/>
        </w:tabs>
        <w:spacing w:after="120"/>
        <w:ind w:right="23" w:firstLine="425"/>
        <w:jc w:val="center"/>
        <w:rPr>
          <w:rFonts w:ascii="Arial" w:hAnsi="Arial" w:cs="Arial"/>
          <w:bCs/>
          <w:color w:val="000000" w:themeColor="text1"/>
          <w:sz w:val="26"/>
          <w:szCs w:val="26"/>
        </w:rPr>
      </w:pPr>
      <w:r w:rsidRPr="00FA4E24">
        <w:rPr>
          <w:rFonts w:ascii="Arial" w:hAnsi="Arial" w:cs="Arial"/>
          <w:color w:val="000000" w:themeColor="text1"/>
          <w:sz w:val="26"/>
          <w:szCs w:val="26"/>
        </w:rPr>
        <w:lastRenderedPageBreak/>
        <w:t xml:space="preserve">Рисунки 7-9. </w:t>
      </w:r>
      <w:r w:rsidR="008749A3">
        <w:rPr>
          <w:rFonts w:ascii="Arial" w:hAnsi="Arial" w:cs="Arial"/>
          <w:color w:val="000000" w:themeColor="text1"/>
          <w:sz w:val="26"/>
          <w:szCs w:val="26"/>
        </w:rPr>
        <w:t>"</w:t>
      </w:r>
      <w:r w:rsidRPr="00FA4E24">
        <w:rPr>
          <w:rFonts w:ascii="Arial" w:hAnsi="Arial" w:cs="Arial"/>
          <w:bCs/>
          <w:color w:val="000000" w:themeColor="text1"/>
          <w:sz w:val="26"/>
          <w:szCs w:val="26"/>
        </w:rPr>
        <w:t xml:space="preserve">3D-проекції об’єктів ІП </w:t>
      </w:r>
      <w:r w:rsidR="008749A3">
        <w:rPr>
          <w:rFonts w:ascii="Arial" w:hAnsi="Arial" w:cs="Arial"/>
          <w:bCs/>
          <w:color w:val="000000" w:themeColor="text1"/>
          <w:sz w:val="26"/>
          <w:szCs w:val="26"/>
        </w:rPr>
        <w:t>"</w:t>
      </w:r>
      <w:proofErr w:type="spellStart"/>
      <w:r w:rsidRPr="00FA4E24">
        <w:rPr>
          <w:rFonts w:ascii="Arial" w:hAnsi="Arial" w:cs="Arial"/>
          <w:bCs/>
          <w:color w:val="000000" w:themeColor="text1"/>
          <w:sz w:val="26"/>
          <w:szCs w:val="26"/>
        </w:rPr>
        <w:t>Сигнівка</w:t>
      </w:r>
      <w:proofErr w:type="spellEnd"/>
      <w:r w:rsidR="008749A3">
        <w:rPr>
          <w:rFonts w:ascii="Arial" w:hAnsi="Arial" w:cs="Arial"/>
          <w:bCs/>
          <w:color w:val="000000" w:themeColor="text1"/>
          <w:sz w:val="26"/>
          <w:szCs w:val="26"/>
        </w:rPr>
        <w:t>"</w:t>
      </w:r>
    </w:p>
    <w:p w:rsidR="00F35BB7" w:rsidRPr="00A5421E" w:rsidRDefault="00F35BB7" w:rsidP="00F35BB7">
      <w:pPr>
        <w:pBdr>
          <w:top w:val="nil"/>
          <w:left w:val="nil"/>
          <w:bottom w:val="nil"/>
          <w:right w:val="nil"/>
          <w:between w:val="nil"/>
        </w:pBdr>
        <w:tabs>
          <w:tab w:val="left" w:pos="709"/>
        </w:tabs>
        <w:ind w:right="23" w:firstLine="425"/>
        <w:jc w:val="right"/>
        <w:rPr>
          <w:rFonts w:ascii="Arial" w:hAnsi="Arial" w:cs="Arial"/>
          <w:b/>
          <w:bCs/>
          <w:color w:val="000000" w:themeColor="text1"/>
          <w:sz w:val="26"/>
          <w:szCs w:val="26"/>
        </w:rPr>
      </w:pPr>
    </w:p>
    <w:p w:rsidR="00F35BB7" w:rsidRDefault="00F35BB7" w:rsidP="00F35BB7">
      <w:pPr>
        <w:pBdr>
          <w:top w:val="nil"/>
          <w:left w:val="nil"/>
          <w:bottom w:val="nil"/>
          <w:right w:val="nil"/>
          <w:between w:val="nil"/>
        </w:pBdr>
        <w:tabs>
          <w:tab w:val="left" w:pos="709"/>
        </w:tabs>
        <w:ind w:right="23"/>
        <w:jc w:val="center"/>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2134911A" wp14:editId="78AF4B2A">
            <wp:extent cx="5581650" cy="2686169"/>
            <wp:effectExtent l="0" t="0" r="0" b="0"/>
            <wp:docPr id="933966219" name="Picture 93396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81650" cy="2686169"/>
                    </a:xfrm>
                    <a:prstGeom prst="rect">
                      <a:avLst/>
                    </a:prstGeom>
                  </pic:spPr>
                </pic:pic>
              </a:graphicData>
            </a:graphic>
          </wp:inline>
        </w:drawing>
      </w:r>
    </w:p>
    <w:p w:rsidR="00F35BB7" w:rsidRPr="00A5421E" w:rsidRDefault="00F35BB7" w:rsidP="00F35BB7">
      <w:pPr>
        <w:pBdr>
          <w:top w:val="nil"/>
          <w:left w:val="nil"/>
          <w:bottom w:val="nil"/>
          <w:right w:val="nil"/>
          <w:between w:val="nil"/>
        </w:pBdr>
        <w:tabs>
          <w:tab w:val="left" w:pos="709"/>
        </w:tabs>
        <w:ind w:right="23"/>
        <w:rPr>
          <w:rFonts w:ascii="Arial" w:hAnsi="Arial" w:cs="Arial"/>
          <w:color w:val="000000" w:themeColor="text1"/>
          <w:sz w:val="26"/>
          <w:szCs w:val="26"/>
        </w:rPr>
      </w:pPr>
    </w:p>
    <w:p w:rsidR="00F35BB7" w:rsidRDefault="00F35BB7" w:rsidP="00F35BB7">
      <w:pPr>
        <w:tabs>
          <w:tab w:val="left" w:pos="709"/>
        </w:tabs>
        <w:ind w:right="20"/>
        <w:jc w:val="center"/>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77E3775A" wp14:editId="6C66A384">
            <wp:extent cx="5572125" cy="2681586"/>
            <wp:effectExtent l="0" t="0" r="0" b="5080"/>
            <wp:docPr id="315285070" name="Picture 31528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72125" cy="2681586"/>
                    </a:xfrm>
                    <a:prstGeom prst="rect">
                      <a:avLst/>
                    </a:prstGeom>
                  </pic:spPr>
                </pic:pic>
              </a:graphicData>
            </a:graphic>
          </wp:inline>
        </w:drawing>
      </w:r>
    </w:p>
    <w:p w:rsidR="00F35BB7" w:rsidRPr="00A5421E" w:rsidRDefault="00F35BB7" w:rsidP="00F35BB7">
      <w:pPr>
        <w:tabs>
          <w:tab w:val="left" w:pos="709"/>
        </w:tabs>
        <w:ind w:right="20"/>
        <w:rPr>
          <w:rFonts w:ascii="Arial" w:hAnsi="Arial" w:cs="Arial"/>
          <w:color w:val="000000" w:themeColor="text1"/>
          <w:sz w:val="26"/>
          <w:szCs w:val="26"/>
        </w:rPr>
      </w:pPr>
    </w:p>
    <w:p w:rsidR="00F35BB7" w:rsidRPr="00A5421E" w:rsidRDefault="00F35BB7" w:rsidP="00F35BB7">
      <w:pPr>
        <w:tabs>
          <w:tab w:val="left" w:pos="709"/>
        </w:tabs>
        <w:ind w:right="20"/>
        <w:jc w:val="center"/>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389BE77B" wp14:editId="500C1C25">
            <wp:extent cx="5572125" cy="3134320"/>
            <wp:effectExtent l="0" t="0" r="0" b="9525"/>
            <wp:docPr id="629307718" name="Picture 62930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72125" cy="3134320"/>
                    </a:xfrm>
                    <a:prstGeom prst="rect">
                      <a:avLst/>
                    </a:prstGeom>
                  </pic:spPr>
                </pic:pic>
              </a:graphicData>
            </a:graphic>
          </wp:inline>
        </w:drawing>
      </w:r>
    </w:p>
    <w:p w:rsidR="0046274F" w:rsidRDefault="0046274F" w:rsidP="0046274F">
      <w:pPr>
        <w:pStyle w:val="1"/>
        <w:keepNext w:val="0"/>
        <w:keepLines w:val="0"/>
        <w:widowControl w:val="0"/>
        <w:tabs>
          <w:tab w:val="left" w:pos="709"/>
          <w:tab w:val="left" w:pos="745"/>
          <w:tab w:val="left" w:pos="746"/>
        </w:tabs>
        <w:spacing w:before="0" w:line="240" w:lineRule="auto"/>
        <w:ind w:left="180"/>
        <w:jc w:val="center"/>
        <w:rPr>
          <w:rFonts w:ascii="Arial" w:hAnsi="Arial" w:cs="Arial"/>
          <w:color w:val="000000" w:themeColor="text1"/>
          <w:sz w:val="26"/>
          <w:szCs w:val="26"/>
        </w:rPr>
      </w:pPr>
      <w:bookmarkStart w:id="4" w:name="_Toc133980628"/>
    </w:p>
    <w:p w:rsidR="00F35BB7" w:rsidRPr="0046274F" w:rsidRDefault="007F1D81" w:rsidP="0046274F">
      <w:pPr>
        <w:jc w:val="center"/>
        <w:rPr>
          <w:rFonts w:ascii="Arial" w:hAnsi="Arial" w:cs="Arial"/>
          <w:b/>
          <w:sz w:val="26"/>
          <w:szCs w:val="26"/>
        </w:rPr>
      </w:pPr>
      <w:r>
        <w:rPr>
          <w:rFonts w:ascii="Arial" w:hAnsi="Arial" w:cs="Arial"/>
          <w:b/>
          <w:sz w:val="26"/>
          <w:szCs w:val="26"/>
        </w:rPr>
        <w:lastRenderedPageBreak/>
        <w:t>7</w:t>
      </w:r>
      <w:r w:rsidR="0046274F" w:rsidRPr="0046274F">
        <w:rPr>
          <w:rFonts w:ascii="Arial" w:hAnsi="Arial" w:cs="Arial"/>
          <w:b/>
          <w:sz w:val="26"/>
          <w:szCs w:val="26"/>
        </w:rPr>
        <w:t xml:space="preserve">. </w:t>
      </w:r>
      <w:r w:rsidR="00F35BB7" w:rsidRPr="0046274F">
        <w:rPr>
          <w:rFonts w:ascii="Arial" w:hAnsi="Arial" w:cs="Arial"/>
          <w:b/>
          <w:sz w:val="26"/>
          <w:szCs w:val="26"/>
        </w:rPr>
        <w:t xml:space="preserve">Термін, на який створюється </w:t>
      </w:r>
      <w:bookmarkEnd w:id="4"/>
      <w:r w:rsidR="00F35BB7" w:rsidRPr="0046274F">
        <w:rPr>
          <w:rFonts w:ascii="Arial" w:hAnsi="Arial" w:cs="Arial"/>
          <w:b/>
          <w:sz w:val="26"/>
          <w:szCs w:val="26"/>
        </w:rPr>
        <w:t xml:space="preserve">ІП </w:t>
      </w:r>
      <w:r w:rsidR="008749A3" w:rsidRPr="0046274F">
        <w:rPr>
          <w:rFonts w:ascii="Arial" w:hAnsi="Arial" w:cs="Arial"/>
          <w:b/>
          <w:sz w:val="26"/>
          <w:szCs w:val="26"/>
        </w:rPr>
        <w:t>"</w:t>
      </w:r>
      <w:proofErr w:type="spellStart"/>
      <w:r w:rsidR="00F35BB7" w:rsidRPr="0046274F">
        <w:rPr>
          <w:rFonts w:ascii="Arial" w:hAnsi="Arial" w:cs="Arial"/>
          <w:b/>
          <w:sz w:val="26"/>
          <w:szCs w:val="26"/>
        </w:rPr>
        <w:t>Сигнівка</w:t>
      </w:r>
      <w:proofErr w:type="spellEnd"/>
      <w:r w:rsidR="008749A3" w:rsidRPr="0046274F">
        <w:rPr>
          <w:rFonts w:ascii="Arial" w:hAnsi="Arial" w:cs="Arial"/>
          <w:b/>
          <w:sz w:val="26"/>
          <w:szCs w:val="26"/>
        </w:rPr>
        <w:t>"</w:t>
      </w:r>
    </w:p>
    <w:p w:rsidR="00F35BB7" w:rsidRPr="0046274F" w:rsidRDefault="00F35BB7" w:rsidP="0046274F">
      <w:pPr>
        <w:rPr>
          <w:rFonts w:ascii="Arial" w:hAnsi="Arial" w:cs="Arial"/>
          <w:sz w:val="26"/>
          <w:szCs w:val="26"/>
        </w:rPr>
      </w:pPr>
    </w:p>
    <w:p w:rsidR="00F35BB7" w:rsidRPr="0046274F" w:rsidRDefault="00F35BB7" w:rsidP="0046274F">
      <w:pPr>
        <w:jc w:val="both"/>
        <w:rPr>
          <w:rFonts w:ascii="Arial" w:hAnsi="Arial" w:cs="Arial"/>
          <w:sz w:val="26"/>
          <w:szCs w:val="26"/>
        </w:rPr>
      </w:pPr>
      <w:r w:rsidRPr="0046274F">
        <w:rPr>
          <w:rFonts w:ascii="Arial" w:hAnsi="Arial" w:cs="Arial"/>
          <w:sz w:val="26"/>
          <w:szCs w:val="26"/>
        </w:rPr>
        <w:tab/>
        <w:t xml:space="preserve">Строк створення ІП </w:t>
      </w:r>
      <w:r w:rsidR="008749A3" w:rsidRPr="0046274F">
        <w:rPr>
          <w:rFonts w:ascii="Arial" w:hAnsi="Arial" w:cs="Arial"/>
          <w:sz w:val="26"/>
          <w:szCs w:val="26"/>
        </w:rPr>
        <w:t>"</w:t>
      </w:r>
      <w:proofErr w:type="spellStart"/>
      <w:r w:rsidRPr="0046274F">
        <w:rPr>
          <w:rFonts w:ascii="Arial" w:hAnsi="Arial" w:cs="Arial"/>
          <w:sz w:val="26"/>
          <w:szCs w:val="26"/>
        </w:rPr>
        <w:t>Сигнівка</w:t>
      </w:r>
      <w:proofErr w:type="spellEnd"/>
      <w:r w:rsidR="008749A3" w:rsidRPr="0046274F">
        <w:rPr>
          <w:rFonts w:ascii="Arial" w:hAnsi="Arial" w:cs="Arial"/>
          <w:sz w:val="26"/>
          <w:szCs w:val="26"/>
        </w:rPr>
        <w:t>"</w:t>
      </w:r>
      <w:r w:rsidRPr="0046274F">
        <w:rPr>
          <w:rFonts w:ascii="Arial" w:hAnsi="Arial" w:cs="Arial"/>
          <w:sz w:val="26"/>
          <w:szCs w:val="26"/>
        </w:rPr>
        <w:t xml:space="preserve"> складає 50 років, що дає бізнес-спільноті стійку та довгострокову платформу для розвитку та інвестування в різні види підприємницької діяльності. Беручи до уваги досвід інвестицій великих міжнародних компаній, саме термін в 50 та більше років викликає довіру закордонних інвесторів щодо вкладання коштів </w:t>
      </w:r>
      <w:r w:rsidR="00E32466">
        <w:rPr>
          <w:rFonts w:ascii="Arial" w:hAnsi="Arial" w:cs="Arial"/>
          <w:sz w:val="26"/>
          <w:szCs w:val="26"/>
        </w:rPr>
        <w:t>у</w:t>
      </w:r>
      <w:r w:rsidRPr="0046274F">
        <w:rPr>
          <w:rFonts w:ascii="Arial" w:hAnsi="Arial" w:cs="Arial"/>
          <w:sz w:val="26"/>
          <w:szCs w:val="26"/>
        </w:rPr>
        <w:t xml:space="preserve"> високотехнологічні галузі виробництва. </w:t>
      </w:r>
    </w:p>
    <w:p w:rsidR="00F35BB7" w:rsidRPr="0046274F" w:rsidRDefault="00F35BB7" w:rsidP="0046274F">
      <w:pPr>
        <w:jc w:val="both"/>
        <w:rPr>
          <w:rFonts w:ascii="Arial" w:hAnsi="Arial" w:cs="Arial"/>
          <w:sz w:val="26"/>
          <w:szCs w:val="26"/>
        </w:rPr>
      </w:pPr>
      <w:r w:rsidRPr="0046274F">
        <w:rPr>
          <w:rFonts w:ascii="Arial" w:hAnsi="Arial" w:cs="Arial"/>
          <w:sz w:val="26"/>
          <w:szCs w:val="26"/>
        </w:rPr>
        <w:tab/>
        <w:t xml:space="preserve">Даний період дає можливість бізнесу планувати та розробляти свої проекти на довготривалий термін, забезпечуючи таким чином стабільність та надійність. Крім того, протягом цього часу забезпечується інфраструктура ринку та послуги, які необхідні для успішної роботи ІП </w:t>
      </w:r>
      <w:r w:rsidR="008749A3" w:rsidRPr="0046274F">
        <w:rPr>
          <w:rFonts w:ascii="Arial" w:hAnsi="Arial" w:cs="Arial"/>
          <w:sz w:val="26"/>
          <w:szCs w:val="26"/>
        </w:rPr>
        <w:t>"</w:t>
      </w:r>
      <w:proofErr w:type="spellStart"/>
      <w:r w:rsidRPr="0046274F">
        <w:rPr>
          <w:rFonts w:ascii="Arial" w:hAnsi="Arial" w:cs="Arial"/>
          <w:sz w:val="26"/>
          <w:szCs w:val="26"/>
        </w:rPr>
        <w:t>Сигнівка</w:t>
      </w:r>
      <w:proofErr w:type="spellEnd"/>
      <w:r w:rsidR="008749A3" w:rsidRPr="0046274F">
        <w:rPr>
          <w:rFonts w:ascii="Arial" w:hAnsi="Arial" w:cs="Arial"/>
          <w:sz w:val="26"/>
          <w:szCs w:val="26"/>
        </w:rPr>
        <w:t>"</w:t>
      </w:r>
      <w:r w:rsidRPr="0046274F">
        <w:rPr>
          <w:rFonts w:ascii="Arial" w:hAnsi="Arial" w:cs="Arial"/>
          <w:sz w:val="26"/>
          <w:szCs w:val="26"/>
        </w:rPr>
        <w:t>.</w:t>
      </w:r>
    </w:p>
    <w:p w:rsidR="00F35BB7" w:rsidRPr="0046274F" w:rsidRDefault="00F35BB7" w:rsidP="0046274F">
      <w:pPr>
        <w:jc w:val="both"/>
        <w:rPr>
          <w:rFonts w:ascii="Arial" w:hAnsi="Arial" w:cs="Arial"/>
          <w:sz w:val="26"/>
          <w:szCs w:val="26"/>
        </w:rPr>
      </w:pPr>
    </w:p>
    <w:p w:rsidR="00F35BB7" w:rsidRPr="0046274F" w:rsidRDefault="007F1D81" w:rsidP="0046274F">
      <w:pPr>
        <w:jc w:val="center"/>
        <w:rPr>
          <w:rFonts w:ascii="Arial" w:hAnsi="Arial" w:cs="Arial"/>
          <w:b/>
          <w:sz w:val="26"/>
          <w:szCs w:val="26"/>
        </w:rPr>
      </w:pPr>
      <w:bookmarkStart w:id="5" w:name="_Toc2137698071"/>
      <w:r>
        <w:rPr>
          <w:rFonts w:ascii="Arial" w:hAnsi="Arial" w:cs="Arial"/>
          <w:b/>
          <w:sz w:val="26"/>
          <w:szCs w:val="26"/>
        </w:rPr>
        <w:t>8</w:t>
      </w:r>
      <w:r w:rsidR="0046274F">
        <w:rPr>
          <w:rFonts w:ascii="Arial" w:hAnsi="Arial" w:cs="Arial"/>
          <w:b/>
          <w:sz w:val="26"/>
          <w:szCs w:val="26"/>
        </w:rPr>
        <w:t xml:space="preserve">. </w:t>
      </w:r>
      <w:r w:rsidR="00F35BB7" w:rsidRPr="0046274F">
        <w:rPr>
          <w:rFonts w:ascii="Arial" w:hAnsi="Arial" w:cs="Arial"/>
          <w:b/>
          <w:sz w:val="26"/>
          <w:szCs w:val="26"/>
        </w:rPr>
        <w:t>Вимоги до учасників індустріального парку</w:t>
      </w:r>
      <w:bookmarkEnd w:id="5"/>
    </w:p>
    <w:p w:rsidR="00F35BB7" w:rsidRPr="0046274F" w:rsidRDefault="00F35BB7" w:rsidP="0046274F">
      <w:pPr>
        <w:jc w:val="both"/>
        <w:rPr>
          <w:rFonts w:ascii="Arial" w:hAnsi="Arial" w:cs="Arial"/>
          <w:sz w:val="26"/>
          <w:szCs w:val="26"/>
        </w:rPr>
      </w:pPr>
    </w:p>
    <w:p w:rsidR="00F35BB7" w:rsidRPr="0046274F" w:rsidRDefault="00F35BB7" w:rsidP="0046274F">
      <w:pPr>
        <w:jc w:val="both"/>
        <w:rPr>
          <w:rFonts w:ascii="Arial" w:hAnsi="Arial" w:cs="Arial"/>
          <w:sz w:val="26"/>
          <w:szCs w:val="26"/>
        </w:rPr>
      </w:pPr>
      <w:r w:rsidRPr="0046274F">
        <w:rPr>
          <w:rFonts w:ascii="Arial" w:hAnsi="Arial" w:cs="Arial"/>
          <w:sz w:val="26"/>
          <w:szCs w:val="26"/>
        </w:rPr>
        <w:tab/>
        <w:t>Основа виробництва Львівського регіону – промисловість, націлена на експорт. Цей сектор необхідно посилювати й надалі для заохочення подальшого зростання промисловості Львівщини.</w:t>
      </w:r>
    </w:p>
    <w:p w:rsidR="00F35BB7" w:rsidRPr="0046274F" w:rsidRDefault="00F35BB7" w:rsidP="0046274F">
      <w:pPr>
        <w:jc w:val="both"/>
        <w:rPr>
          <w:rFonts w:ascii="Arial" w:hAnsi="Arial" w:cs="Arial"/>
          <w:sz w:val="26"/>
          <w:szCs w:val="26"/>
        </w:rPr>
      </w:pPr>
      <w:r w:rsidRPr="0046274F">
        <w:rPr>
          <w:rFonts w:ascii="Arial" w:hAnsi="Arial" w:cs="Arial"/>
          <w:sz w:val="26"/>
          <w:szCs w:val="26"/>
        </w:rPr>
        <w:tab/>
        <w:t>При формуванні складу учасників ІП потрібно враховувати як макроекономічні (геополітична ситуація, міжнародні відносини, державна політика в промисловості, експортно-імпортний баланс)</w:t>
      </w:r>
      <w:r w:rsidR="00E32466">
        <w:rPr>
          <w:rFonts w:ascii="Arial" w:hAnsi="Arial" w:cs="Arial"/>
          <w:sz w:val="26"/>
          <w:szCs w:val="26"/>
        </w:rPr>
        <w:t>,</w:t>
      </w:r>
      <w:r w:rsidRPr="0046274F">
        <w:rPr>
          <w:rFonts w:ascii="Arial" w:hAnsi="Arial" w:cs="Arial"/>
          <w:sz w:val="26"/>
          <w:szCs w:val="26"/>
        </w:rPr>
        <w:t xml:space="preserve"> так і регіональні фактори (логістичні шляхи, наявність природних ресурсів, розвиток промисловості, існуюча система освіти, демографічні показники).</w:t>
      </w:r>
    </w:p>
    <w:p w:rsidR="00F35BB7" w:rsidRPr="0046274F" w:rsidRDefault="00F35BB7" w:rsidP="0046274F">
      <w:pPr>
        <w:jc w:val="both"/>
        <w:rPr>
          <w:rFonts w:ascii="Arial" w:hAnsi="Arial" w:cs="Arial"/>
          <w:sz w:val="26"/>
          <w:szCs w:val="26"/>
        </w:rPr>
      </w:pPr>
      <w:r w:rsidRPr="0046274F">
        <w:rPr>
          <w:rFonts w:ascii="Arial" w:hAnsi="Arial" w:cs="Arial"/>
          <w:sz w:val="26"/>
          <w:szCs w:val="26"/>
        </w:rPr>
        <w:tab/>
        <w:t xml:space="preserve">З огляду на це, учасники ІП </w:t>
      </w:r>
      <w:r w:rsidR="008749A3" w:rsidRPr="0046274F">
        <w:rPr>
          <w:rFonts w:ascii="Arial" w:hAnsi="Arial" w:cs="Arial"/>
          <w:sz w:val="26"/>
          <w:szCs w:val="26"/>
        </w:rPr>
        <w:t>"</w:t>
      </w:r>
      <w:proofErr w:type="spellStart"/>
      <w:r w:rsidRPr="0046274F">
        <w:rPr>
          <w:rFonts w:ascii="Arial" w:hAnsi="Arial" w:cs="Arial"/>
          <w:sz w:val="26"/>
          <w:szCs w:val="26"/>
        </w:rPr>
        <w:t>Сигнівка</w:t>
      </w:r>
      <w:proofErr w:type="spellEnd"/>
      <w:r w:rsidR="008749A3" w:rsidRPr="0046274F">
        <w:rPr>
          <w:rFonts w:ascii="Arial" w:hAnsi="Arial" w:cs="Arial"/>
          <w:sz w:val="26"/>
          <w:szCs w:val="26"/>
        </w:rPr>
        <w:t>"</w:t>
      </w:r>
      <w:r w:rsidRPr="0046274F">
        <w:rPr>
          <w:rFonts w:ascii="Arial" w:hAnsi="Arial" w:cs="Arial"/>
          <w:sz w:val="26"/>
          <w:szCs w:val="26"/>
        </w:rPr>
        <w:t xml:space="preserve"> мають відповідати критеріям</w:t>
      </w:r>
      <w:r w:rsidR="003444BC">
        <w:rPr>
          <w:rFonts w:ascii="Arial" w:hAnsi="Arial" w:cs="Arial"/>
          <w:sz w:val="26"/>
          <w:szCs w:val="26"/>
        </w:rPr>
        <w:t>,</w:t>
      </w:r>
      <w:r w:rsidRPr="0046274F">
        <w:rPr>
          <w:rFonts w:ascii="Arial" w:hAnsi="Arial" w:cs="Arial"/>
          <w:sz w:val="26"/>
          <w:szCs w:val="26"/>
        </w:rPr>
        <w:t xml:space="preserve"> наведеним у таблиці </w:t>
      </w:r>
      <w:r w:rsidR="0046274F">
        <w:rPr>
          <w:rFonts w:ascii="Arial" w:hAnsi="Arial" w:cs="Arial"/>
          <w:sz w:val="26"/>
          <w:szCs w:val="26"/>
        </w:rPr>
        <w:t>1</w:t>
      </w:r>
      <w:r w:rsidRPr="0046274F">
        <w:rPr>
          <w:rFonts w:ascii="Arial" w:hAnsi="Arial" w:cs="Arial"/>
          <w:sz w:val="26"/>
          <w:szCs w:val="26"/>
        </w:rPr>
        <w:t>.</w:t>
      </w:r>
    </w:p>
    <w:p w:rsidR="00F35BB7" w:rsidRPr="00274C72" w:rsidRDefault="00F35BB7" w:rsidP="00F35BB7">
      <w:pPr>
        <w:pBdr>
          <w:top w:val="nil"/>
          <w:left w:val="nil"/>
          <w:bottom w:val="nil"/>
          <w:right w:val="nil"/>
          <w:between w:val="nil"/>
        </w:pBdr>
        <w:tabs>
          <w:tab w:val="left" w:pos="709"/>
        </w:tabs>
        <w:ind w:right="20"/>
        <w:jc w:val="right"/>
        <w:rPr>
          <w:rFonts w:ascii="Arial" w:hAnsi="Arial" w:cs="Arial"/>
          <w:color w:val="000000" w:themeColor="text1"/>
          <w:sz w:val="26"/>
          <w:szCs w:val="26"/>
        </w:rPr>
      </w:pPr>
      <w:r w:rsidRPr="00274C72">
        <w:rPr>
          <w:rFonts w:ascii="Arial" w:hAnsi="Arial" w:cs="Arial"/>
          <w:color w:val="000000" w:themeColor="text1"/>
          <w:sz w:val="26"/>
          <w:szCs w:val="26"/>
        </w:rPr>
        <w:t>Т</w:t>
      </w:r>
      <w:r>
        <w:rPr>
          <w:rFonts w:ascii="Arial" w:hAnsi="Arial" w:cs="Arial"/>
          <w:color w:val="000000" w:themeColor="text1"/>
          <w:sz w:val="26"/>
          <w:szCs w:val="26"/>
        </w:rPr>
        <w:t xml:space="preserve">аблиця </w:t>
      </w:r>
      <w:r w:rsidR="0046274F">
        <w:rPr>
          <w:rFonts w:ascii="Arial" w:hAnsi="Arial" w:cs="Arial"/>
          <w:color w:val="000000" w:themeColor="text1"/>
          <w:sz w:val="26"/>
          <w:szCs w:val="26"/>
        </w:rPr>
        <w:t>1</w:t>
      </w:r>
    </w:p>
    <w:p w:rsidR="00F35BB7" w:rsidRPr="003444BC" w:rsidRDefault="00F35BB7" w:rsidP="00F35BB7">
      <w:pPr>
        <w:pBdr>
          <w:top w:val="nil"/>
          <w:left w:val="nil"/>
          <w:bottom w:val="nil"/>
          <w:right w:val="nil"/>
          <w:between w:val="nil"/>
        </w:pBdr>
        <w:tabs>
          <w:tab w:val="left" w:pos="709"/>
        </w:tabs>
        <w:ind w:right="23"/>
        <w:jc w:val="center"/>
        <w:rPr>
          <w:rFonts w:ascii="Arial" w:hAnsi="Arial" w:cs="Arial"/>
          <w:color w:val="000000" w:themeColor="text1"/>
          <w:sz w:val="26"/>
          <w:szCs w:val="26"/>
        </w:rPr>
      </w:pPr>
      <w:r w:rsidRPr="003444BC">
        <w:rPr>
          <w:rFonts w:ascii="Arial" w:hAnsi="Arial" w:cs="Arial"/>
          <w:color w:val="000000" w:themeColor="text1"/>
          <w:sz w:val="26"/>
          <w:szCs w:val="26"/>
        </w:rPr>
        <w:t xml:space="preserve">Вимоги до учасників ІП </w:t>
      </w:r>
      <w:r w:rsidR="008749A3" w:rsidRPr="003444BC">
        <w:rPr>
          <w:rFonts w:ascii="Arial" w:hAnsi="Arial" w:cs="Arial"/>
          <w:color w:val="000000" w:themeColor="text1"/>
          <w:sz w:val="26"/>
          <w:szCs w:val="26"/>
        </w:rPr>
        <w:t>"</w:t>
      </w:r>
      <w:proofErr w:type="spellStart"/>
      <w:r w:rsidRPr="003444BC">
        <w:rPr>
          <w:rFonts w:ascii="Arial" w:hAnsi="Arial" w:cs="Arial"/>
          <w:color w:val="000000" w:themeColor="text1"/>
          <w:sz w:val="26"/>
          <w:szCs w:val="26"/>
        </w:rPr>
        <w:t>Сигнівка</w:t>
      </w:r>
      <w:proofErr w:type="spellEnd"/>
      <w:r w:rsidR="008749A3" w:rsidRPr="003444BC">
        <w:rPr>
          <w:rFonts w:ascii="Arial" w:hAnsi="Arial" w:cs="Arial"/>
          <w:color w:val="000000" w:themeColor="text1"/>
          <w:sz w:val="26"/>
          <w:szCs w:val="26"/>
        </w:rPr>
        <w:t>"</w:t>
      </w:r>
    </w:p>
    <w:p w:rsidR="00F35BB7" w:rsidRPr="00A5421E" w:rsidRDefault="00F35BB7" w:rsidP="00F35BB7">
      <w:pPr>
        <w:pBdr>
          <w:top w:val="nil"/>
          <w:left w:val="nil"/>
          <w:bottom w:val="nil"/>
          <w:right w:val="nil"/>
          <w:between w:val="nil"/>
        </w:pBdr>
        <w:tabs>
          <w:tab w:val="left" w:pos="709"/>
        </w:tabs>
        <w:ind w:right="23"/>
        <w:rPr>
          <w:rFonts w:ascii="Arial" w:hAnsi="Arial" w:cs="Arial"/>
          <w:color w:val="000000" w:themeColor="text1"/>
          <w:sz w:val="26"/>
          <w:szCs w:val="26"/>
        </w:rPr>
      </w:pPr>
    </w:p>
    <w:tbl>
      <w:tblPr>
        <w:tblStyle w:val="ac"/>
        <w:tblW w:w="9450" w:type="dxa"/>
        <w:tblLayout w:type="fixed"/>
        <w:tblLook w:val="0000" w:firstRow="0" w:lastRow="0" w:firstColumn="0" w:lastColumn="0" w:noHBand="0" w:noVBand="0"/>
      </w:tblPr>
      <w:tblGrid>
        <w:gridCol w:w="2830"/>
        <w:gridCol w:w="6620"/>
      </w:tblGrid>
      <w:tr w:rsidR="00F35BB7" w:rsidRPr="00A5421E" w:rsidTr="008749A3">
        <w:trPr>
          <w:trHeight w:val="420"/>
        </w:trPr>
        <w:tc>
          <w:tcPr>
            <w:tcW w:w="2830" w:type="dxa"/>
          </w:tcPr>
          <w:p w:rsidR="00F35BB7" w:rsidRPr="003444BC" w:rsidRDefault="00F35BB7" w:rsidP="008749A3">
            <w:pPr>
              <w:tabs>
                <w:tab w:val="left" w:pos="709"/>
              </w:tabs>
              <w:ind w:right="15"/>
              <w:rPr>
                <w:rFonts w:ascii="Arial" w:hAnsi="Arial" w:cs="Arial"/>
                <w:color w:val="000000" w:themeColor="text1"/>
                <w:sz w:val="26"/>
                <w:szCs w:val="26"/>
              </w:rPr>
            </w:pPr>
            <w:r w:rsidRPr="003444BC">
              <w:rPr>
                <w:rFonts w:ascii="Arial" w:hAnsi="Arial" w:cs="Arial"/>
                <w:color w:val="000000" w:themeColor="text1"/>
                <w:sz w:val="26"/>
                <w:szCs w:val="26"/>
              </w:rPr>
              <w:t>1. Сфера діяльності</w:t>
            </w:r>
          </w:p>
        </w:tc>
        <w:tc>
          <w:tcPr>
            <w:tcW w:w="6620" w:type="dxa"/>
          </w:tcPr>
          <w:p w:rsidR="00F35BB7" w:rsidRPr="00A5421E" w:rsidRDefault="00F35BB7" w:rsidP="008749A3">
            <w:pPr>
              <w:tabs>
                <w:tab w:val="left" w:pos="709"/>
              </w:tabs>
              <w:ind w:right="15"/>
              <w:rPr>
                <w:rFonts w:ascii="Arial" w:hAnsi="Arial" w:cs="Arial"/>
                <w:color w:val="000000" w:themeColor="text1"/>
                <w:sz w:val="26"/>
                <w:szCs w:val="26"/>
              </w:rPr>
            </w:pPr>
            <w:r w:rsidRPr="00A5421E">
              <w:rPr>
                <w:rFonts w:ascii="Arial" w:hAnsi="Arial" w:cs="Arial"/>
                <w:color w:val="000000" w:themeColor="text1"/>
                <w:sz w:val="26"/>
                <w:szCs w:val="26"/>
              </w:rPr>
              <w:t>Переробна промисловість</w:t>
            </w:r>
          </w:p>
        </w:tc>
      </w:tr>
      <w:tr w:rsidR="00F35BB7" w:rsidRPr="00A5421E" w:rsidTr="008749A3">
        <w:trPr>
          <w:trHeight w:val="699"/>
        </w:trPr>
        <w:tc>
          <w:tcPr>
            <w:tcW w:w="2830" w:type="dxa"/>
          </w:tcPr>
          <w:p w:rsidR="00F35BB7" w:rsidRPr="003444BC" w:rsidRDefault="00F35BB7" w:rsidP="008749A3">
            <w:pPr>
              <w:tabs>
                <w:tab w:val="left" w:pos="709"/>
              </w:tabs>
              <w:ind w:right="15"/>
              <w:rPr>
                <w:rFonts w:ascii="Arial" w:hAnsi="Arial" w:cs="Arial"/>
                <w:color w:val="000000" w:themeColor="text1"/>
                <w:sz w:val="26"/>
                <w:szCs w:val="26"/>
              </w:rPr>
            </w:pPr>
            <w:r w:rsidRPr="003444BC">
              <w:rPr>
                <w:rFonts w:ascii="Arial" w:hAnsi="Arial" w:cs="Arial"/>
                <w:color w:val="000000" w:themeColor="text1"/>
                <w:sz w:val="26"/>
                <w:szCs w:val="26"/>
              </w:rPr>
              <w:t>2. Виробничі сектори:</w:t>
            </w:r>
          </w:p>
        </w:tc>
        <w:tc>
          <w:tcPr>
            <w:tcW w:w="6620" w:type="dxa"/>
          </w:tcPr>
          <w:p w:rsidR="00F35BB7" w:rsidRPr="00A5421E" w:rsidRDefault="00F35BB7" w:rsidP="008749A3">
            <w:pPr>
              <w:tabs>
                <w:tab w:val="left" w:pos="709"/>
                <w:tab w:val="left" w:pos="8122"/>
              </w:tabs>
              <w:ind w:right="15"/>
              <w:rPr>
                <w:rFonts w:ascii="Arial" w:hAnsi="Arial" w:cs="Arial"/>
                <w:color w:val="000000" w:themeColor="text1"/>
                <w:sz w:val="26"/>
                <w:szCs w:val="26"/>
              </w:rPr>
            </w:pPr>
            <w:r w:rsidRPr="00A5421E">
              <w:rPr>
                <w:rFonts w:ascii="Arial" w:hAnsi="Arial" w:cs="Arial"/>
                <w:color w:val="000000" w:themeColor="text1"/>
                <w:sz w:val="26"/>
                <w:szCs w:val="26"/>
              </w:rPr>
              <w:t>Виробництво меблів</w:t>
            </w:r>
          </w:p>
          <w:p w:rsidR="00F35BB7" w:rsidRPr="00A5421E" w:rsidRDefault="00087087" w:rsidP="008749A3">
            <w:pPr>
              <w:tabs>
                <w:tab w:val="left" w:pos="709"/>
                <w:tab w:val="left" w:pos="8122"/>
              </w:tabs>
              <w:ind w:right="15"/>
              <w:rPr>
                <w:rFonts w:ascii="Arial" w:hAnsi="Arial" w:cs="Arial"/>
                <w:color w:val="000000" w:themeColor="text1"/>
                <w:sz w:val="26"/>
                <w:szCs w:val="26"/>
              </w:rPr>
            </w:pPr>
            <w:r>
              <w:rPr>
                <w:rFonts w:ascii="Arial" w:hAnsi="Arial" w:cs="Arial"/>
                <w:color w:val="000000" w:themeColor="text1"/>
                <w:sz w:val="26"/>
                <w:szCs w:val="26"/>
              </w:rPr>
              <w:t>Легка промисловість</w:t>
            </w:r>
            <w:bookmarkStart w:id="6" w:name="_GoBack"/>
            <w:bookmarkEnd w:id="6"/>
          </w:p>
          <w:p w:rsidR="00F35BB7" w:rsidRPr="00A5421E" w:rsidRDefault="00F35BB7" w:rsidP="008749A3">
            <w:pPr>
              <w:tabs>
                <w:tab w:val="left" w:pos="709"/>
                <w:tab w:val="left" w:pos="8122"/>
              </w:tabs>
              <w:ind w:right="15"/>
              <w:rPr>
                <w:rFonts w:ascii="Arial" w:hAnsi="Arial" w:cs="Arial"/>
                <w:color w:val="000000" w:themeColor="text1"/>
                <w:sz w:val="26"/>
                <w:szCs w:val="26"/>
              </w:rPr>
            </w:pPr>
            <w:r w:rsidRPr="00A5421E">
              <w:rPr>
                <w:rFonts w:ascii="Arial" w:hAnsi="Arial" w:cs="Arial"/>
                <w:color w:val="000000" w:themeColor="text1"/>
                <w:sz w:val="26"/>
                <w:szCs w:val="26"/>
              </w:rPr>
              <w:t>Упаковка та поліграфія</w:t>
            </w:r>
          </w:p>
          <w:p w:rsidR="00F35BB7" w:rsidRPr="00A5421E" w:rsidRDefault="00F35BB7" w:rsidP="008749A3">
            <w:pPr>
              <w:tabs>
                <w:tab w:val="left" w:pos="709"/>
                <w:tab w:val="left" w:pos="8122"/>
              </w:tabs>
              <w:ind w:right="15"/>
              <w:rPr>
                <w:rFonts w:ascii="Arial" w:hAnsi="Arial" w:cs="Arial"/>
                <w:color w:val="000000" w:themeColor="text1"/>
                <w:sz w:val="26"/>
                <w:szCs w:val="26"/>
              </w:rPr>
            </w:pPr>
            <w:r w:rsidRPr="00A5421E">
              <w:rPr>
                <w:rFonts w:ascii="Arial" w:hAnsi="Arial" w:cs="Arial"/>
                <w:color w:val="000000" w:themeColor="text1"/>
                <w:sz w:val="26"/>
                <w:szCs w:val="26"/>
              </w:rPr>
              <w:t>Виробництво компонентів для автомобільної галузі</w:t>
            </w:r>
          </w:p>
          <w:p w:rsidR="00F35BB7" w:rsidRPr="00A5421E" w:rsidRDefault="00F35BB7" w:rsidP="008749A3">
            <w:pPr>
              <w:tabs>
                <w:tab w:val="left" w:pos="709"/>
                <w:tab w:val="left" w:pos="8122"/>
              </w:tabs>
              <w:ind w:right="15"/>
              <w:rPr>
                <w:rFonts w:ascii="Arial" w:hAnsi="Arial" w:cs="Arial"/>
                <w:color w:val="000000" w:themeColor="text1"/>
                <w:sz w:val="26"/>
                <w:szCs w:val="26"/>
              </w:rPr>
            </w:pPr>
            <w:proofErr w:type="spellStart"/>
            <w:r w:rsidRPr="00A5421E">
              <w:rPr>
                <w:rFonts w:ascii="Arial" w:hAnsi="Arial" w:cs="Arial"/>
                <w:color w:val="000000" w:themeColor="text1"/>
                <w:sz w:val="26"/>
                <w:szCs w:val="26"/>
              </w:rPr>
              <w:t>Military-Tech</w:t>
            </w:r>
            <w:proofErr w:type="spellEnd"/>
            <w:r w:rsidRPr="00A5421E">
              <w:rPr>
                <w:rFonts w:ascii="Arial" w:hAnsi="Arial" w:cs="Arial"/>
                <w:color w:val="000000" w:themeColor="text1"/>
                <w:sz w:val="26"/>
                <w:szCs w:val="26"/>
              </w:rPr>
              <w:t xml:space="preserve"> (виробництво компонентів)</w:t>
            </w:r>
          </w:p>
          <w:p w:rsidR="00F35BB7" w:rsidRPr="00A5421E" w:rsidRDefault="00F35BB7" w:rsidP="008749A3">
            <w:pPr>
              <w:tabs>
                <w:tab w:val="left" w:pos="709"/>
                <w:tab w:val="left" w:pos="8122"/>
              </w:tabs>
              <w:ind w:right="15"/>
              <w:rPr>
                <w:rFonts w:ascii="Arial" w:hAnsi="Arial" w:cs="Arial"/>
                <w:color w:val="000000" w:themeColor="text1"/>
                <w:sz w:val="26"/>
                <w:szCs w:val="26"/>
              </w:rPr>
            </w:pPr>
            <w:r w:rsidRPr="00A5421E">
              <w:rPr>
                <w:rFonts w:ascii="Arial" w:hAnsi="Arial" w:cs="Arial"/>
                <w:color w:val="000000" w:themeColor="text1"/>
                <w:sz w:val="26"/>
                <w:szCs w:val="26"/>
              </w:rPr>
              <w:t>Виробництво медичних виробів</w:t>
            </w:r>
          </w:p>
          <w:p w:rsidR="00F35BB7" w:rsidRPr="00A5421E" w:rsidRDefault="00F35BB7" w:rsidP="008749A3">
            <w:pPr>
              <w:tabs>
                <w:tab w:val="left" w:pos="709"/>
                <w:tab w:val="left" w:pos="8122"/>
              </w:tabs>
              <w:ind w:right="15"/>
              <w:rPr>
                <w:rFonts w:ascii="Arial" w:hAnsi="Arial" w:cs="Arial"/>
                <w:color w:val="000000" w:themeColor="text1"/>
                <w:sz w:val="26"/>
                <w:szCs w:val="26"/>
              </w:rPr>
            </w:pPr>
            <w:r w:rsidRPr="00A5421E">
              <w:rPr>
                <w:rFonts w:ascii="Arial" w:hAnsi="Arial" w:cs="Arial"/>
                <w:color w:val="000000" w:themeColor="text1"/>
                <w:sz w:val="26"/>
                <w:szCs w:val="26"/>
              </w:rPr>
              <w:t>Харчова промисловість</w:t>
            </w:r>
          </w:p>
          <w:p w:rsidR="00F35BB7" w:rsidRPr="00A5421E" w:rsidRDefault="00F35BB7" w:rsidP="008749A3">
            <w:pPr>
              <w:tabs>
                <w:tab w:val="left" w:pos="709"/>
                <w:tab w:val="left" w:pos="8122"/>
              </w:tabs>
              <w:ind w:right="15"/>
              <w:rPr>
                <w:rFonts w:ascii="Arial" w:hAnsi="Arial" w:cs="Arial"/>
                <w:color w:val="000000" w:themeColor="text1"/>
                <w:sz w:val="26"/>
                <w:szCs w:val="26"/>
              </w:rPr>
            </w:pPr>
            <w:r w:rsidRPr="00A5421E">
              <w:rPr>
                <w:rFonts w:ascii="Arial" w:hAnsi="Arial" w:cs="Arial"/>
                <w:color w:val="000000" w:themeColor="text1"/>
                <w:sz w:val="26"/>
                <w:szCs w:val="26"/>
              </w:rPr>
              <w:t>Легке машинобудування</w:t>
            </w:r>
          </w:p>
          <w:p w:rsidR="00F35BB7" w:rsidRPr="00A5421E" w:rsidRDefault="00F35BB7" w:rsidP="008749A3">
            <w:pPr>
              <w:tabs>
                <w:tab w:val="left" w:pos="709"/>
                <w:tab w:val="left" w:pos="8122"/>
              </w:tabs>
              <w:ind w:right="15"/>
              <w:rPr>
                <w:rFonts w:ascii="Arial" w:hAnsi="Arial" w:cs="Arial"/>
                <w:color w:val="000000" w:themeColor="text1"/>
                <w:sz w:val="26"/>
                <w:szCs w:val="26"/>
              </w:rPr>
            </w:pPr>
            <w:r w:rsidRPr="00A5421E">
              <w:rPr>
                <w:rFonts w:ascii="Arial" w:hAnsi="Arial" w:cs="Arial"/>
                <w:color w:val="000000" w:themeColor="text1"/>
                <w:sz w:val="26"/>
                <w:szCs w:val="26"/>
              </w:rPr>
              <w:t>Аерокосмічна промисловість</w:t>
            </w:r>
          </w:p>
          <w:p w:rsidR="00F35BB7" w:rsidRPr="00A5421E" w:rsidRDefault="00F35BB7" w:rsidP="008749A3">
            <w:pPr>
              <w:tabs>
                <w:tab w:val="left" w:pos="709"/>
                <w:tab w:val="left" w:pos="8122"/>
              </w:tabs>
              <w:ind w:right="15"/>
              <w:rPr>
                <w:rFonts w:ascii="Arial" w:hAnsi="Arial" w:cs="Arial"/>
                <w:color w:val="000000" w:themeColor="text1"/>
                <w:sz w:val="26"/>
                <w:szCs w:val="26"/>
              </w:rPr>
            </w:pPr>
            <w:r w:rsidRPr="00A5421E">
              <w:rPr>
                <w:rFonts w:ascii="Arial" w:hAnsi="Arial" w:cs="Arial"/>
                <w:color w:val="000000" w:themeColor="text1"/>
                <w:sz w:val="26"/>
                <w:szCs w:val="26"/>
              </w:rPr>
              <w:t>Виробництво будівельних матеріалів</w:t>
            </w:r>
          </w:p>
        </w:tc>
      </w:tr>
      <w:tr w:rsidR="00F35BB7" w:rsidRPr="00A5421E" w:rsidTr="008749A3">
        <w:trPr>
          <w:trHeight w:val="631"/>
        </w:trPr>
        <w:tc>
          <w:tcPr>
            <w:tcW w:w="2830" w:type="dxa"/>
          </w:tcPr>
          <w:p w:rsidR="00F35BB7" w:rsidRPr="003444BC" w:rsidRDefault="00F35BB7" w:rsidP="008749A3">
            <w:pPr>
              <w:tabs>
                <w:tab w:val="left" w:pos="709"/>
              </w:tabs>
              <w:ind w:right="15"/>
              <w:rPr>
                <w:rFonts w:ascii="Arial" w:hAnsi="Arial" w:cs="Arial"/>
                <w:color w:val="000000" w:themeColor="text1"/>
                <w:sz w:val="26"/>
                <w:szCs w:val="26"/>
              </w:rPr>
            </w:pPr>
            <w:r w:rsidRPr="003444BC">
              <w:rPr>
                <w:rFonts w:ascii="Arial" w:hAnsi="Arial" w:cs="Arial"/>
                <w:color w:val="000000" w:themeColor="text1"/>
                <w:sz w:val="26"/>
                <w:szCs w:val="26"/>
              </w:rPr>
              <w:t>3. Орієнтація підприємств</w:t>
            </w:r>
          </w:p>
        </w:tc>
        <w:tc>
          <w:tcPr>
            <w:tcW w:w="6620" w:type="dxa"/>
          </w:tcPr>
          <w:p w:rsidR="00F35BB7" w:rsidRPr="00A5421E" w:rsidRDefault="00F35BB7" w:rsidP="008749A3">
            <w:pPr>
              <w:tabs>
                <w:tab w:val="left" w:pos="709"/>
              </w:tabs>
              <w:ind w:right="15"/>
              <w:rPr>
                <w:rFonts w:ascii="Arial" w:hAnsi="Arial" w:cs="Arial"/>
                <w:color w:val="000000" w:themeColor="text1"/>
                <w:sz w:val="26"/>
                <w:szCs w:val="26"/>
              </w:rPr>
            </w:pPr>
            <w:r w:rsidRPr="00A5421E">
              <w:rPr>
                <w:rFonts w:ascii="Arial" w:hAnsi="Arial" w:cs="Arial"/>
                <w:color w:val="000000" w:themeColor="text1"/>
                <w:sz w:val="26"/>
                <w:szCs w:val="26"/>
              </w:rPr>
              <w:t>Експортно орієнтовані підприємства з реєстрацією юридичної особи на території Львівської громади</w:t>
            </w:r>
          </w:p>
        </w:tc>
      </w:tr>
      <w:tr w:rsidR="00F35BB7" w:rsidRPr="00A5421E" w:rsidTr="008749A3">
        <w:trPr>
          <w:trHeight w:val="711"/>
        </w:trPr>
        <w:tc>
          <w:tcPr>
            <w:tcW w:w="2830" w:type="dxa"/>
          </w:tcPr>
          <w:p w:rsidR="00F35BB7" w:rsidRPr="003444BC" w:rsidRDefault="00F35BB7" w:rsidP="008749A3">
            <w:pPr>
              <w:tabs>
                <w:tab w:val="left" w:pos="709"/>
              </w:tabs>
              <w:ind w:right="15"/>
              <w:rPr>
                <w:rFonts w:ascii="Arial" w:hAnsi="Arial" w:cs="Arial"/>
                <w:color w:val="000000" w:themeColor="text1"/>
                <w:sz w:val="26"/>
                <w:szCs w:val="26"/>
              </w:rPr>
            </w:pPr>
            <w:r w:rsidRPr="003444BC">
              <w:rPr>
                <w:rFonts w:ascii="Arial" w:hAnsi="Arial" w:cs="Arial"/>
                <w:color w:val="000000" w:themeColor="text1"/>
                <w:sz w:val="26"/>
                <w:szCs w:val="26"/>
              </w:rPr>
              <w:t>4. Фінансова спроможність</w:t>
            </w:r>
          </w:p>
        </w:tc>
        <w:tc>
          <w:tcPr>
            <w:tcW w:w="6620" w:type="dxa"/>
          </w:tcPr>
          <w:p w:rsidR="00F35BB7" w:rsidRPr="00A5421E" w:rsidRDefault="00F35BB7" w:rsidP="008749A3">
            <w:pPr>
              <w:tabs>
                <w:tab w:val="left" w:pos="709"/>
              </w:tabs>
              <w:ind w:right="15"/>
              <w:rPr>
                <w:rFonts w:ascii="Arial" w:hAnsi="Arial" w:cs="Arial"/>
                <w:color w:val="000000" w:themeColor="text1"/>
                <w:sz w:val="26"/>
                <w:szCs w:val="26"/>
              </w:rPr>
            </w:pPr>
            <w:r w:rsidRPr="00A5421E">
              <w:rPr>
                <w:rFonts w:ascii="Arial" w:hAnsi="Arial" w:cs="Arial"/>
                <w:color w:val="000000" w:themeColor="text1"/>
                <w:sz w:val="26"/>
                <w:szCs w:val="26"/>
              </w:rPr>
              <w:t>Підтверджена фінансова спроможність потенційних учасників</w:t>
            </w:r>
          </w:p>
        </w:tc>
      </w:tr>
      <w:tr w:rsidR="00F35BB7" w:rsidRPr="00A5421E" w:rsidTr="008749A3">
        <w:trPr>
          <w:trHeight w:val="801"/>
        </w:trPr>
        <w:tc>
          <w:tcPr>
            <w:tcW w:w="2830" w:type="dxa"/>
          </w:tcPr>
          <w:p w:rsidR="00F35BB7" w:rsidRPr="003444BC" w:rsidRDefault="00F35BB7" w:rsidP="008749A3">
            <w:pPr>
              <w:tabs>
                <w:tab w:val="left" w:pos="709"/>
              </w:tabs>
              <w:ind w:right="15"/>
              <w:rPr>
                <w:rFonts w:ascii="Arial" w:hAnsi="Arial" w:cs="Arial"/>
                <w:color w:val="000000" w:themeColor="text1"/>
                <w:sz w:val="26"/>
                <w:szCs w:val="26"/>
              </w:rPr>
            </w:pPr>
            <w:r w:rsidRPr="003444BC">
              <w:rPr>
                <w:rFonts w:ascii="Arial" w:hAnsi="Arial" w:cs="Arial"/>
                <w:color w:val="000000" w:themeColor="text1"/>
                <w:sz w:val="26"/>
                <w:szCs w:val="26"/>
              </w:rPr>
              <w:t>5. Безпека</w:t>
            </w:r>
          </w:p>
        </w:tc>
        <w:tc>
          <w:tcPr>
            <w:tcW w:w="6620" w:type="dxa"/>
          </w:tcPr>
          <w:p w:rsidR="00F35BB7" w:rsidRPr="00A5421E" w:rsidRDefault="00F35BB7" w:rsidP="008749A3">
            <w:pPr>
              <w:tabs>
                <w:tab w:val="left" w:pos="709"/>
              </w:tabs>
              <w:ind w:right="15"/>
              <w:rPr>
                <w:rFonts w:ascii="Arial" w:hAnsi="Arial" w:cs="Arial"/>
                <w:color w:val="000000" w:themeColor="text1"/>
                <w:sz w:val="26"/>
                <w:szCs w:val="26"/>
              </w:rPr>
            </w:pPr>
            <w:r w:rsidRPr="00A5421E">
              <w:rPr>
                <w:rFonts w:ascii="Arial" w:hAnsi="Arial" w:cs="Arial"/>
                <w:color w:val="000000" w:themeColor="text1"/>
                <w:sz w:val="26"/>
                <w:szCs w:val="26"/>
              </w:rPr>
              <w:t xml:space="preserve">Влаштування </w:t>
            </w:r>
            <w:proofErr w:type="spellStart"/>
            <w:r w:rsidRPr="00A5421E">
              <w:rPr>
                <w:rFonts w:ascii="Arial" w:hAnsi="Arial" w:cs="Arial"/>
                <w:color w:val="000000" w:themeColor="text1"/>
                <w:sz w:val="26"/>
                <w:szCs w:val="26"/>
              </w:rPr>
              <w:t>укриттів</w:t>
            </w:r>
            <w:proofErr w:type="spellEnd"/>
            <w:r w:rsidRPr="00A5421E">
              <w:rPr>
                <w:rFonts w:ascii="Arial" w:hAnsi="Arial" w:cs="Arial"/>
                <w:color w:val="000000" w:themeColor="text1"/>
                <w:sz w:val="26"/>
                <w:szCs w:val="26"/>
              </w:rPr>
              <w:t xml:space="preserve"> відповідно до кількості персоналу у </w:t>
            </w:r>
            <w:r>
              <w:rPr>
                <w:rFonts w:ascii="Arial" w:hAnsi="Arial" w:cs="Arial"/>
                <w:color w:val="000000" w:themeColor="text1"/>
                <w:sz w:val="26"/>
                <w:szCs w:val="26"/>
              </w:rPr>
              <w:t>відповідних зонах</w:t>
            </w:r>
          </w:p>
        </w:tc>
      </w:tr>
    </w:tbl>
    <w:p w:rsidR="00F35BB7" w:rsidRDefault="00F35BB7" w:rsidP="00F35BB7">
      <w:pPr>
        <w:pBdr>
          <w:top w:val="nil"/>
          <w:left w:val="nil"/>
          <w:bottom w:val="nil"/>
          <w:right w:val="nil"/>
          <w:between w:val="nil"/>
        </w:pBdr>
        <w:tabs>
          <w:tab w:val="left" w:pos="709"/>
        </w:tabs>
        <w:ind w:right="23" w:firstLine="425"/>
        <w:jc w:val="both"/>
        <w:rPr>
          <w:rFonts w:ascii="Arial" w:hAnsi="Arial" w:cs="Arial"/>
          <w:b/>
          <w:color w:val="000000" w:themeColor="text1"/>
          <w:sz w:val="26"/>
          <w:szCs w:val="26"/>
        </w:rPr>
      </w:pPr>
    </w:p>
    <w:p w:rsidR="00F35BB7" w:rsidRPr="00D40064"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D40064">
        <w:rPr>
          <w:rFonts w:ascii="Arial" w:hAnsi="Arial" w:cs="Arial"/>
          <w:color w:val="000000" w:themeColor="text1"/>
          <w:sz w:val="26"/>
          <w:szCs w:val="26"/>
        </w:rPr>
        <w:t xml:space="preserve">Вимоги до учасників індустріального парку також поширюються на інших </w:t>
      </w:r>
      <w:r w:rsidRPr="00D40064">
        <w:rPr>
          <w:rFonts w:ascii="Arial" w:hAnsi="Arial" w:cs="Arial"/>
          <w:color w:val="000000" w:themeColor="text1"/>
          <w:sz w:val="26"/>
          <w:szCs w:val="26"/>
          <w:shd w:val="clear" w:color="auto" w:fill="FFFFFF"/>
        </w:rPr>
        <w:t xml:space="preserve">суб’єктів індустріального парку, окрім тих, які залучатимуться до бізнес </w:t>
      </w:r>
      <w:r w:rsidRPr="00D40064">
        <w:rPr>
          <w:rFonts w:ascii="Arial" w:hAnsi="Arial" w:cs="Arial"/>
          <w:color w:val="000000" w:themeColor="text1"/>
          <w:sz w:val="26"/>
          <w:szCs w:val="26"/>
          <w:shd w:val="clear" w:color="auto" w:fill="FFFFFF"/>
        </w:rPr>
        <w:lastRenderedPageBreak/>
        <w:t xml:space="preserve">інкубатора для </w:t>
      </w:r>
      <w:proofErr w:type="spellStart"/>
      <w:r w:rsidRPr="00D40064">
        <w:rPr>
          <w:rFonts w:ascii="Arial" w:hAnsi="Arial" w:cs="Arial"/>
          <w:color w:val="000000" w:themeColor="text1"/>
          <w:sz w:val="26"/>
          <w:szCs w:val="26"/>
          <w:shd w:val="clear" w:color="auto" w:fill="FFFFFF"/>
        </w:rPr>
        <w:t>стартапів</w:t>
      </w:r>
      <w:proofErr w:type="spellEnd"/>
      <w:r w:rsidRPr="00D40064">
        <w:rPr>
          <w:rFonts w:ascii="Arial" w:hAnsi="Arial" w:cs="Arial"/>
          <w:color w:val="000000" w:themeColor="text1"/>
          <w:sz w:val="26"/>
          <w:szCs w:val="26"/>
          <w:shd w:val="clear" w:color="auto" w:fill="FFFFFF"/>
        </w:rPr>
        <w:t>, громадської зони з науково-технологічним осередком</w:t>
      </w:r>
      <w:r w:rsidR="00E32466">
        <w:rPr>
          <w:rFonts w:ascii="Arial" w:hAnsi="Arial" w:cs="Arial"/>
          <w:color w:val="000000" w:themeColor="text1"/>
          <w:sz w:val="26"/>
          <w:szCs w:val="26"/>
          <w:shd w:val="clear" w:color="auto" w:fill="FFFFFF"/>
        </w:rPr>
        <w:t>, а також</w:t>
      </w:r>
      <w:r w:rsidRPr="00D40064">
        <w:rPr>
          <w:rFonts w:ascii="Arial" w:hAnsi="Arial" w:cs="Arial"/>
          <w:color w:val="000000" w:themeColor="text1"/>
          <w:sz w:val="26"/>
          <w:szCs w:val="26"/>
          <w:shd w:val="clear" w:color="auto" w:fill="FFFFFF"/>
        </w:rPr>
        <w:t xml:space="preserve"> зони управління та інженерного забезпечення.</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Більшість запитів на індустріальні приміщення в регіоні формується з боку </w:t>
      </w:r>
      <w:proofErr w:type="spellStart"/>
      <w:r w:rsidRPr="00A5421E">
        <w:rPr>
          <w:rFonts w:ascii="Arial" w:hAnsi="Arial" w:cs="Arial"/>
          <w:color w:val="000000" w:themeColor="text1"/>
          <w:sz w:val="26"/>
          <w:szCs w:val="26"/>
        </w:rPr>
        <w:t>рітейлерів</w:t>
      </w:r>
      <w:proofErr w:type="spellEnd"/>
      <w:r w:rsidRPr="00A5421E">
        <w:rPr>
          <w:rFonts w:ascii="Arial" w:hAnsi="Arial" w:cs="Arial"/>
          <w:color w:val="000000" w:themeColor="text1"/>
          <w:sz w:val="26"/>
          <w:szCs w:val="26"/>
        </w:rPr>
        <w:t xml:space="preserve"> та логістичних операторів. Вони зацікавлені в найбільш простій конфігурації індустріальних приміщень – попит може бути покритий споживачами ринку.</w:t>
      </w:r>
    </w:p>
    <w:p w:rsidR="00F35BB7" w:rsidRPr="00A5421E" w:rsidRDefault="00F35BB7" w:rsidP="00F35BB7">
      <w:pPr>
        <w:pBdr>
          <w:top w:val="nil"/>
          <w:left w:val="nil"/>
          <w:bottom w:val="nil"/>
          <w:right w:val="nil"/>
          <w:between w:val="nil"/>
        </w:pBdr>
        <w:tabs>
          <w:tab w:val="left" w:pos="709"/>
        </w:tabs>
        <w:ind w:right="23" w:firstLine="425"/>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У той же час, існує запит на специфічні приміщення від підприємств з більш технологічно складних галузей. Також, є запити від малих та середніх підприємств зі специфічними вимогами до приміщень невеликого розміру</w:t>
      </w:r>
      <w:r w:rsidR="00E32466">
        <w:rPr>
          <w:rFonts w:ascii="Arial" w:hAnsi="Arial" w:cs="Arial"/>
          <w:color w:val="000000" w:themeColor="text1"/>
          <w:sz w:val="26"/>
          <w:szCs w:val="26"/>
        </w:rPr>
        <w:t>.</w:t>
      </w:r>
      <w:r w:rsidRPr="00A5421E">
        <w:t xml:space="preserve"> </w:t>
      </w:r>
      <w:r w:rsidRPr="00A5421E">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має фокусуватись на попиті, який не може бути задоволений ринковими гравцями, де ресурси ЛМР можуть зіграти вирішальну роль та створити додану вартість.</w:t>
      </w:r>
    </w:p>
    <w:p w:rsidR="00F35BB7" w:rsidRPr="00A5421E" w:rsidRDefault="00F35BB7" w:rsidP="00F35BB7">
      <w:pPr>
        <w:pBdr>
          <w:top w:val="nil"/>
          <w:left w:val="nil"/>
          <w:bottom w:val="nil"/>
          <w:right w:val="nil"/>
          <w:between w:val="nil"/>
        </w:pBdr>
        <w:tabs>
          <w:tab w:val="left" w:pos="709"/>
        </w:tabs>
        <w:ind w:right="20" w:firstLine="425"/>
        <w:jc w:val="both"/>
        <w:rPr>
          <w:rFonts w:ascii="Arial" w:hAnsi="Arial" w:cs="Arial"/>
          <w:color w:val="000000" w:themeColor="text1"/>
          <w:sz w:val="26"/>
          <w:szCs w:val="26"/>
        </w:rPr>
      </w:pPr>
    </w:p>
    <w:p w:rsidR="00F35BB7" w:rsidRPr="003444BC" w:rsidRDefault="007F1D81" w:rsidP="003444BC">
      <w:pPr>
        <w:jc w:val="center"/>
        <w:rPr>
          <w:rFonts w:ascii="Arial" w:hAnsi="Arial" w:cs="Arial"/>
          <w:b/>
          <w:sz w:val="26"/>
          <w:szCs w:val="26"/>
        </w:rPr>
      </w:pPr>
      <w:r>
        <w:rPr>
          <w:rFonts w:ascii="Arial" w:hAnsi="Arial" w:cs="Arial"/>
          <w:b/>
          <w:sz w:val="26"/>
          <w:szCs w:val="26"/>
        </w:rPr>
        <w:t>9</w:t>
      </w:r>
      <w:r w:rsidR="003444BC" w:rsidRPr="003444BC">
        <w:rPr>
          <w:rFonts w:ascii="Arial" w:hAnsi="Arial" w:cs="Arial"/>
          <w:b/>
          <w:sz w:val="26"/>
          <w:szCs w:val="26"/>
        </w:rPr>
        <w:t xml:space="preserve">. </w:t>
      </w:r>
      <w:r w:rsidR="00F35BB7" w:rsidRPr="003444BC">
        <w:rPr>
          <w:rFonts w:ascii="Arial" w:hAnsi="Arial" w:cs="Arial"/>
          <w:b/>
          <w:sz w:val="26"/>
          <w:szCs w:val="26"/>
        </w:rPr>
        <w:t xml:space="preserve">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ІП </w:t>
      </w:r>
      <w:r w:rsidR="008749A3" w:rsidRPr="003444BC">
        <w:rPr>
          <w:rFonts w:ascii="Arial" w:hAnsi="Arial" w:cs="Arial"/>
          <w:b/>
          <w:sz w:val="26"/>
          <w:szCs w:val="26"/>
        </w:rPr>
        <w:t>"</w:t>
      </w:r>
      <w:proofErr w:type="spellStart"/>
      <w:r w:rsidR="00F35BB7" w:rsidRPr="003444BC">
        <w:rPr>
          <w:rFonts w:ascii="Arial" w:hAnsi="Arial" w:cs="Arial"/>
          <w:b/>
          <w:sz w:val="26"/>
          <w:szCs w:val="26"/>
        </w:rPr>
        <w:t>Сигнівка</w:t>
      </w:r>
      <w:proofErr w:type="spellEnd"/>
      <w:r w:rsidR="008749A3" w:rsidRPr="003444BC">
        <w:rPr>
          <w:rFonts w:ascii="Arial" w:hAnsi="Arial" w:cs="Arial"/>
          <w:b/>
          <w:sz w:val="26"/>
          <w:szCs w:val="26"/>
        </w:rPr>
        <w:t>"</w:t>
      </w:r>
    </w:p>
    <w:p w:rsidR="00F35BB7" w:rsidRPr="003444BC" w:rsidRDefault="00F35BB7" w:rsidP="003444BC">
      <w:pPr>
        <w:jc w:val="both"/>
        <w:rPr>
          <w:rFonts w:ascii="Arial" w:hAnsi="Arial" w:cs="Arial"/>
          <w:sz w:val="26"/>
          <w:szCs w:val="26"/>
        </w:rPr>
      </w:pPr>
    </w:p>
    <w:p w:rsidR="00F35BB7" w:rsidRPr="003444BC" w:rsidRDefault="00F35BB7" w:rsidP="003444BC">
      <w:pPr>
        <w:jc w:val="both"/>
        <w:rPr>
          <w:rFonts w:ascii="Arial" w:hAnsi="Arial" w:cs="Arial"/>
          <w:sz w:val="26"/>
          <w:szCs w:val="26"/>
        </w:rPr>
      </w:pPr>
      <w:r w:rsidRPr="003444BC">
        <w:rPr>
          <w:rFonts w:ascii="Arial" w:hAnsi="Arial" w:cs="Arial"/>
          <w:sz w:val="26"/>
          <w:szCs w:val="26"/>
        </w:rPr>
        <w:tab/>
        <w:t xml:space="preserve">Основні техніко-економічні показники ІП </w:t>
      </w:r>
      <w:r w:rsidR="008749A3" w:rsidRPr="003444BC">
        <w:rPr>
          <w:rFonts w:ascii="Arial" w:hAnsi="Arial" w:cs="Arial"/>
          <w:sz w:val="26"/>
          <w:szCs w:val="26"/>
        </w:rPr>
        <w:t>"</w:t>
      </w:r>
      <w:proofErr w:type="spellStart"/>
      <w:r w:rsidRPr="003444BC">
        <w:rPr>
          <w:rFonts w:ascii="Arial" w:hAnsi="Arial" w:cs="Arial"/>
          <w:sz w:val="26"/>
          <w:szCs w:val="26"/>
        </w:rPr>
        <w:t>Сигнівка</w:t>
      </w:r>
      <w:proofErr w:type="spellEnd"/>
      <w:r w:rsidR="008749A3" w:rsidRPr="003444BC">
        <w:rPr>
          <w:rFonts w:ascii="Arial" w:hAnsi="Arial" w:cs="Arial"/>
          <w:sz w:val="26"/>
          <w:szCs w:val="26"/>
        </w:rPr>
        <w:t>"</w:t>
      </w:r>
      <w:r w:rsidRPr="003444BC">
        <w:rPr>
          <w:rFonts w:ascii="Arial" w:hAnsi="Arial" w:cs="Arial"/>
          <w:sz w:val="26"/>
          <w:szCs w:val="26"/>
        </w:rPr>
        <w:t xml:space="preserve"> наведені на рисунку 10.</w:t>
      </w:r>
    </w:p>
    <w:p w:rsidR="00F35BB7" w:rsidRDefault="00F35BB7" w:rsidP="00F35BB7">
      <w:pPr>
        <w:tabs>
          <w:tab w:val="left" w:pos="709"/>
        </w:tabs>
        <w:ind w:right="20"/>
        <w:jc w:val="both"/>
        <w:rPr>
          <w:rFonts w:ascii="Arial" w:hAnsi="Arial" w:cs="Arial"/>
          <w:b/>
          <w:bCs/>
          <w:color w:val="000000" w:themeColor="text1"/>
          <w:sz w:val="26"/>
          <w:szCs w:val="26"/>
        </w:rPr>
      </w:pPr>
    </w:p>
    <w:p w:rsidR="00F35BB7" w:rsidRPr="00944815" w:rsidRDefault="00F35BB7" w:rsidP="002D4DE3">
      <w:pPr>
        <w:tabs>
          <w:tab w:val="left" w:pos="709"/>
        </w:tabs>
        <w:ind w:right="20"/>
        <w:jc w:val="center"/>
        <w:rPr>
          <w:rFonts w:ascii="Arial" w:hAnsi="Arial" w:cs="Arial"/>
          <w:bCs/>
          <w:color w:val="000000" w:themeColor="text1"/>
          <w:sz w:val="26"/>
          <w:szCs w:val="26"/>
        </w:rPr>
      </w:pPr>
      <w:r w:rsidRPr="00944815">
        <w:rPr>
          <w:rFonts w:ascii="Arial" w:hAnsi="Arial" w:cs="Arial"/>
          <w:bCs/>
          <w:color w:val="000000" w:themeColor="text1"/>
          <w:sz w:val="26"/>
          <w:szCs w:val="26"/>
        </w:rPr>
        <w:t xml:space="preserve">Рисунок 10. </w:t>
      </w:r>
      <w:r w:rsidR="008749A3">
        <w:rPr>
          <w:rFonts w:ascii="Arial" w:hAnsi="Arial" w:cs="Arial"/>
          <w:bCs/>
          <w:color w:val="000000" w:themeColor="text1"/>
          <w:sz w:val="26"/>
          <w:szCs w:val="26"/>
        </w:rPr>
        <w:t>"</w:t>
      </w:r>
      <w:r w:rsidRPr="00944815">
        <w:rPr>
          <w:rFonts w:ascii="Arial" w:hAnsi="Arial" w:cs="Arial"/>
          <w:bCs/>
          <w:color w:val="000000" w:themeColor="text1"/>
          <w:sz w:val="26"/>
          <w:szCs w:val="26"/>
        </w:rPr>
        <w:t xml:space="preserve">Основні показники ІП </w:t>
      </w:r>
      <w:r w:rsidR="008749A3">
        <w:rPr>
          <w:rFonts w:ascii="Arial" w:hAnsi="Arial" w:cs="Arial"/>
          <w:bCs/>
          <w:color w:val="000000" w:themeColor="text1"/>
          <w:sz w:val="26"/>
          <w:szCs w:val="26"/>
        </w:rPr>
        <w:t>"</w:t>
      </w:r>
      <w:proofErr w:type="spellStart"/>
      <w:r w:rsidRPr="00944815">
        <w:rPr>
          <w:rFonts w:ascii="Arial" w:hAnsi="Arial" w:cs="Arial"/>
          <w:bCs/>
          <w:color w:val="000000" w:themeColor="text1"/>
          <w:sz w:val="26"/>
          <w:szCs w:val="26"/>
        </w:rPr>
        <w:t>Сигнівка</w:t>
      </w:r>
      <w:proofErr w:type="spellEnd"/>
      <w:r w:rsidR="008749A3">
        <w:rPr>
          <w:rFonts w:ascii="Arial" w:hAnsi="Arial" w:cs="Arial"/>
          <w:bCs/>
          <w:color w:val="000000" w:themeColor="text1"/>
          <w:sz w:val="26"/>
          <w:szCs w:val="26"/>
        </w:rPr>
        <w:t>"</w:t>
      </w:r>
    </w:p>
    <w:p w:rsidR="00F35BB7" w:rsidRPr="00A5421E" w:rsidRDefault="00F35BB7" w:rsidP="00F35BB7">
      <w:pPr>
        <w:tabs>
          <w:tab w:val="left" w:pos="709"/>
        </w:tabs>
        <w:ind w:right="20"/>
        <w:jc w:val="both"/>
        <w:rPr>
          <w:rFonts w:ascii="Arial" w:hAnsi="Arial" w:cs="Arial"/>
          <w:b/>
          <w:bCs/>
          <w:color w:val="000000" w:themeColor="text1"/>
          <w:sz w:val="26"/>
          <w:szCs w:val="26"/>
        </w:rPr>
      </w:pPr>
    </w:p>
    <w:p w:rsidR="00F35BB7" w:rsidRDefault="00F35BB7" w:rsidP="00F35BB7">
      <w:pPr>
        <w:tabs>
          <w:tab w:val="left" w:pos="709"/>
        </w:tabs>
        <w:ind w:right="20"/>
        <w:jc w:val="center"/>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7BA095B3" wp14:editId="5A9BE132">
            <wp:extent cx="3572540" cy="4724020"/>
            <wp:effectExtent l="0" t="0" r="8890" b="635"/>
            <wp:docPr id="1897412869" name="Picture 189741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572540" cy="4724020"/>
                    </a:xfrm>
                    <a:prstGeom prst="rect">
                      <a:avLst/>
                    </a:prstGeom>
                  </pic:spPr>
                </pic:pic>
              </a:graphicData>
            </a:graphic>
          </wp:inline>
        </w:drawing>
      </w:r>
    </w:p>
    <w:p w:rsidR="00F35BB7" w:rsidRPr="00A5421E" w:rsidRDefault="00F35BB7" w:rsidP="00F35BB7">
      <w:pPr>
        <w:tabs>
          <w:tab w:val="left" w:pos="709"/>
        </w:tabs>
        <w:ind w:right="20"/>
        <w:rPr>
          <w:rFonts w:ascii="Arial" w:hAnsi="Arial" w:cs="Arial"/>
          <w:color w:val="000000" w:themeColor="text1"/>
          <w:sz w:val="26"/>
          <w:szCs w:val="26"/>
        </w:rPr>
      </w:pPr>
    </w:p>
    <w:p w:rsidR="00F35BB7" w:rsidRPr="000E673C" w:rsidRDefault="00F35BB7" w:rsidP="00F35BB7">
      <w:pP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lastRenderedPageBreak/>
        <w:tab/>
      </w:r>
      <w:r w:rsidRPr="00A5421E">
        <w:rPr>
          <w:rFonts w:ascii="Arial" w:hAnsi="Arial" w:cs="Arial"/>
          <w:color w:val="000000" w:themeColor="text1"/>
          <w:sz w:val="26"/>
          <w:szCs w:val="26"/>
        </w:rPr>
        <w:t xml:space="preserve">Оскільки </w:t>
      </w:r>
      <w:r w:rsidR="002D4DE3">
        <w:rPr>
          <w:rFonts w:ascii="Arial" w:hAnsi="Arial" w:cs="Arial"/>
          <w:color w:val="000000" w:themeColor="text1"/>
          <w:sz w:val="26"/>
          <w:szCs w:val="26"/>
        </w:rPr>
        <w:t>зазначе</w:t>
      </w:r>
      <w:r w:rsidRPr="00A5421E">
        <w:rPr>
          <w:rFonts w:ascii="Arial" w:hAnsi="Arial" w:cs="Arial"/>
          <w:color w:val="000000" w:themeColor="text1"/>
          <w:sz w:val="26"/>
          <w:szCs w:val="26"/>
        </w:rPr>
        <w:t>на територія передбачається для розвитку індустріального парку, для оренди різними учасникам</w:t>
      </w:r>
      <w:r w:rsidR="00090F8D">
        <w:rPr>
          <w:rFonts w:ascii="Arial" w:hAnsi="Arial" w:cs="Arial"/>
          <w:color w:val="000000" w:themeColor="text1"/>
          <w:sz w:val="26"/>
          <w:szCs w:val="26"/>
        </w:rPr>
        <w:t>, а</w:t>
      </w:r>
      <w:r w:rsidRPr="00A5421E">
        <w:rPr>
          <w:rFonts w:ascii="Arial" w:hAnsi="Arial" w:cs="Arial"/>
          <w:color w:val="000000" w:themeColor="text1"/>
          <w:sz w:val="26"/>
          <w:szCs w:val="26"/>
        </w:rPr>
        <w:t xml:space="preserve"> конкретний перелік об'єктів, що будуть на них розташовані, залежить від намірів майбутніх учасників, відповідно, цим проектом планування розраховані попередні орієнтовні показники потреби в енергоносіях, виходячи з узагальнених показників. Умовно показники прийняті для підприємств з середніми показниками визначеного профілю, а також виходячи із опрацьованих запитів потенційних учасників парку, що відображено у наступних таблицях.</w:t>
      </w:r>
    </w:p>
    <w:p w:rsidR="00F35BB7" w:rsidRPr="00090F8D" w:rsidRDefault="00F35BB7" w:rsidP="00F35BB7">
      <w:pPr>
        <w:tabs>
          <w:tab w:val="left" w:pos="709"/>
        </w:tabs>
        <w:rPr>
          <w:rFonts w:ascii="Arial" w:hAnsi="Arial" w:cs="Arial"/>
          <w:color w:val="000000" w:themeColor="text1"/>
          <w:sz w:val="26"/>
          <w:szCs w:val="26"/>
        </w:rPr>
      </w:pPr>
      <w:r>
        <w:rPr>
          <w:rFonts w:ascii="Arial" w:hAnsi="Arial" w:cs="Arial"/>
          <w:b/>
          <w:color w:val="000000" w:themeColor="text1"/>
          <w:sz w:val="26"/>
          <w:szCs w:val="26"/>
        </w:rPr>
        <w:tab/>
      </w:r>
      <w:r w:rsidRPr="00090F8D">
        <w:rPr>
          <w:rFonts w:ascii="Arial" w:hAnsi="Arial" w:cs="Arial"/>
          <w:color w:val="000000" w:themeColor="text1"/>
          <w:sz w:val="26"/>
          <w:szCs w:val="26"/>
        </w:rPr>
        <w:t>Електроенергія</w:t>
      </w:r>
      <w:r w:rsidR="00090F8D" w:rsidRPr="00090F8D">
        <w:rPr>
          <w:rFonts w:ascii="Arial" w:hAnsi="Arial" w:cs="Arial"/>
          <w:color w:val="000000" w:themeColor="text1"/>
          <w:sz w:val="26"/>
          <w:szCs w:val="26"/>
        </w:rPr>
        <w:t>.</w:t>
      </w:r>
    </w:p>
    <w:p w:rsidR="00F35BB7" w:rsidRPr="00944815" w:rsidRDefault="00F35BB7" w:rsidP="00F35BB7">
      <w:pPr>
        <w:pBdr>
          <w:top w:val="nil"/>
          <w:left w:val="nil"/>
          <w:bottom w:val="nil"/>
          <w:right w:val="nil"/>
          <w:between w:val="nil"/>
        </w:pBdr>
        <w:tabs>
          <w:tab w:val="left" w:pos="709"/>
        </w:tabs>
        <w:ind w:right="20"/>
        <w:jc w:val="both"/>
        <w:rPr>
          <w:rFonts w:ascii="Arial" w:hAnsi="Arial" w:cs="Arial"/>
          <w:b/>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Запитувані потужності потенційними учасниками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 xml:space="preserve">становлять орієнтовно від 0,5 </w:t>
      </w:r>
      <w:proofErr w:type="spellStart"/>
      <w:r w:rsidRPr="00A5421E">
        <w:rPr>
          <w:rFonts w:ascii="Arial" w:hAnsi="Arial" w:cs="Arial"/>
          <w:color w:val="000000" w:themeColor="text1"/>
          <w:sz w:val="26"/>
          <w:szCs w:val="26"/>
        </w:rPr>
        <w:t>МВт</w:t>
      </w:r>
      <w:proofErr w:type="spellEnd"/>
      <w:r w:rsidRPr="00A5421E">
        <w:rPr>
          <w:rFonts w:ascii="Arial" w:hAnsi="Arial" w:cs="Arial"/>
          <w:color w:val="000000" w:themeColor="text1"/>
          <w:sz w:val="26"/>
          <w:szCs w:val="26"/>
        </w:rPr>
        <w:t xml:space="preserve">/год  до 2 </w:t>
      </w:r>
      <w:proofErr w:type="spellStart"/>
      <w:r w:rsidRPr="00A5421E">
        <w:rPr>
          <w:rFonts w:ascii="Arial" w:hAnsi="Arial" w:cs="Arial"/>
          <w:color w:val="000000" w:themeColor="text1"/>
          <w:sz w:val="26"/>
          <w:szCs w:val="26"/>
        </w:rPr>
        <w:t>МВт</w:t>
      </w:r>
      <w:proofErr w:type="spellEnd"/>
      <w:r w:rsidRPr="00A5421E">
        <w:rPr>
          <w:rFonts w:ascii="Arial" w:hAnsi="Arial" w:cs="Arial"/>
          <w:color w:val="000000" w:themeColor="text1"/>
          <w:sz w:val="26"/>
          <w:szCs w:val="26"/>
        </w:rPr>
        <w:t>/год.</w:t>
      </w:r>
      <w:r>
        <w:rPr>
          <w:rFonts w:ascii="Arial" w:hAnsi="Arial" w:cs="Arial"/>
          <w:color w:val="000000" w:themeColor="text1"/>
          <w:sz w:val="26"/>
          <w:szCs w:val="26"/>
        </w:rPr>
        <w:t xml:space="preserve"> Детальний розрахунок електричних </w:t>
      </w:r>
      <w:r w:rsidRPr="00944815">
        <w:rPr>
          <w:rFonts w:ascii="Arial" w:hAnsi="Arial" w:cs="Arial"/>
          <w:color w:val="000000" w:themeColor="text1"/>
          <w:sz w:val="26"/>
          <w:szCs w:val="26"/>
        </w:rPr>
        <w:t xml:space="preserve">навантажень  ІП </w:t>
      </w:r>
      <w:r w:rsidR="008749A3">
        <w:rPr>
          <w:rFonts w:ascii="Arial" w:hAnsi="Arial" w:cs="Arial"/>
          <w:color w:val="000000" w:themeColor="text1"/>
          <w:sz w:val="26"/>
          <w:szCs w:val="26"/>
        </w:rPr>
        <w:t>"</w:t>
      </w:r>
      <w:proofErr w:type="spellStart"/>
      <w:r w:rsidRPr="00944815">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відображений у таблиці </w:t>
      </w:r>
      <w:r w:rsidR="00CF3B63">
        <w:rPr>
          <w:rFonts w:ascii="Arial" w:hAnsi="Arial" w:cs="Arial"/>
          <w:color w:val="000000" w:themeColor="text1"/>
          <w:sz w:val="26"/>
          <w:szCs w:val="26"/>
        </w:rPr>
        <w:t>2</w:t>
      </w:r>
      <w:r>
        <w:rPr>
          <w:rFonts w:ascii="Arial" w:hAnsi="Arial" w:cs="Arial"/>
          <w:color w:val="000000" w:themeColor="text1"/>
          <w:sz w:val="26"/>
          <w:szCs w:val="26"/>
        </w:rPr>
        <w:t xml:space="preserve">. </w:t>
      </w:r>
    </w:p>
    <w:p w:rsidR="00F35BB7" w:rsidRDefault="00F35BB7" w:rsidP="00F35BB7">
      <w:pPr>
        <w:pBdr>
          <w:top w:val="nil"/>
          <w:left w:val="nil"/>
          <w:bottom w:val="nil"/>
          <w:right w:val="nil"/>
          <w:between w:val="nil"/>
        </w:pBdr>
        <w:tabs>
          <w:tab w:val="left" w:pos="709"/>
        </w:tabs>
        <w:ind w:right="20" w:firstLine="425"/>
        <w:jc w:val="both"/>
        <w:rPr>
          <w:rFonts w:ascii="Arial" w:hAnsi="Arial" w:cs="Arial"/>
          <w:color w:val="000000" w:themeColor="text1"/>
          <w:sz w:val="26"/>
          <w:szCs w:val="26"/>
        </w:rPr>
      </w:pPr>
    </w:p>
    <w:p w:rsidR="00F35BB7" w:rsidRPr="00274C72" w:rsidRDefault="00F35BB7" w:rsidP="00F35BB7">
      <w:pPr>
        <w:pBdr>
          <w:top w:val="nil"/>
          <w:left w:val="nil"/>
          <w:bottom w:val="nil"/>
          <w:right w:val="nil"/>
          <w:between w:val="nil"/>
        </w:pBdr>
        <w:tabs>
          <w:tab w:val="left" w:pos="709"/>
        </w:tabs>
        <w:ind w:right="20"/>
        <w:jc w:val="right"/>
        <w:rPr>
          <w:rFonts w:ascii="Arial" w:hAnsi="Arial" w:cs="Arial"/>
          <w:color w:val="000000" w:themeColor="text1"/>
          <w:sz w:val="26"/>
          <w:szCs w:val="26"/>
        </w:rPr>
      </w:pPr>
      <w:r w:rsidRPr="00274C72">
        <w:rPr>
          <w:rFonts w:ascii="Arial" w:hAnsi="Arial" w:cs="Arial"/>
          <w:color w:val="000000" w:themeColor="text1"/>
          <w:sz w:val="26"/>
          <w:szCs w:val="26"/>
        </w:rPr>
        <w:t>Т</w:t>
      </w:r>
      <w:r>
        <w:rPr>
          <w:rFonts w:ascii="Arial" w:hAnsi="Arial" w:cs="Arial"/>
          <w:color w:val="000000" w:themeColor="text1"/>
          <w:sz w:val="26"/>
          <w:szCs w:val="26"/>
        </w:rPr>
        <w:t xml:space="preserve">аблиця </w:t>
      </w:r>
      <w:r w:rsidR="00CF3B63">
        <w:rPr>
          <w:rFonts w:ascii="Arial" w:hAnsi="Arial" w:cs="Arial"/>
          <w:color w:val="000000" w:themeColor="text1"/>
          <w:sz w:val="26"/>
          <w:szCs w:val="26"/>
        </w:rPr>
        <w:t>2</w:t>
      </w:r>
    </w:p>
    <w:p w:rsidR="00F35BB7" w:rsidRPr="00A5421E" w:rsidRDefault="00F35BB7" w:rsidP="00F35BB7">
      <w:pPr>
        <w:pBdr>
          <w:top w:val="nil"/>
          <w:left w:val="nil"/>
          <w:bottom w:val="nil"/>
          <w:right w:val="nil"/>
          <w:between w:val="nil"/>
        </w:pBdr>
        <w:tabs>
          <w:tab w:val="left" w:pos="709"/>
        </w:tabs>
        <w:ind w:right="20" w:firstLine="425"/>
        <w:jc w:val="both"/>
        <w:rPr>
          <w:rFonts w:ascii="Arial" w:hAnsi="Arial" w:cs="Arial"/>
          <w:color w:val="000000" w:themeColor="text1"/>
          <w:sz w:val="26"/>
          <w:szCs w:val="26"/>
        </w:rPr>
      </w:pPr>
    </w:p>
    <w:p w:rsidR="00F35BB7" w:rsidRPr="00CF3B63" w:rsidRDefault="00F35BB7" w:rsidP="00F35BB7">
      <w:pP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 xml:space="preserve">Розрахунок електричних навантажень ІП </w:t>
      </w:r>
      <w:r w:rsidR="008749A3" w:rsidRPr="00CF3B63">
        <w:rPr>
          <w:rFonts w:ascii="Arial" w:hAnsi="Arial" w:cs="Arial"/>
          <w:color w:val="000000" w:themeColor="text1"/>
          <w:sz w:val="26"/>
          <w:szCs w:val="26"/>
        </w:rPr>
        <w:t>"</w:t>
      </w:r>
      <w:proofErr w:type="spellStart"/>
      <w:r w:rsidRPr="00CF3B63">
        <w:rPr>
          <w:rFonts w:ascii="Arial" w:hAnsi="Arial" w:cs="Arial"/>
          <w:color w:val="000000" w:themeColor="text1"/>
          <w:sz w:val="26"/>
          <w:szCs w:val="26"/>
        </w:rPr>
        <w:t>Сигнівка</w:t>
      </w:r>
      <w:proofErr w:type="spellEnd"/>
      <w:r w:rsidR="008749A3" w:rsidRPr="00CF3B63">
        <w:rPr>
          <w:rFonts w:ascii="Arial" w:hAnsi="Arial" w:cs="Arial"/>
          <w:color w:val="000000" w:themeColor="text1"/>
          <w:sz w:val="26"/>
          <w:szCs w:val="26"/>
        </w:rPr>
        <w:t>"</w:t>
      </w:r>
    </w:p>
    <w:p w:rsidR="00F35BB7" w:rsidRPr="00A5421E" w:rsidRDefault="00F35BB7" w:rsidP="00F35BB7">
      <w:pPr>
        <w:tabs>
          <w:tab w:val="left" w:pos="709"/>
        </w:tabs>
        <w:ind w:right="20" w:firstLine="425"/>
        <w:rPr>
          <w:rFonts w:ascii="Arial" w:hAnsi="Arial" w:cs="Arial"/>
          <w:b/>
          <w:color w:val="000000" w:themeColor="text1"/>
          <w:sz w:val="26"/>
          <w:szCs w:val="26"/>
        </w:rPr>
      </w:pPr>
    </w:p>
    <w:tbl>
      <w:tblPr>
        <w:tblStyle w:val="ac"/>
        <w:tblW w:w="9352" w:type="dxa"/>
        <w:tblLayout w:type="fixed"/>
        <w:tblLook w:val="0600" w:firstRow="0" w:lastRow="0" w:firstColumn="0" w:lastColumn="0" w:noHBand="1" w:noVBand="1"/>
      </w:tblPr>
      <w:tblGrid>
        <w:gridCol w:w="2791"/>
        <w:gridCol w:w="1545"/>
        <w:gridCol w:w="1672"/>
        <w:gridCol w:w="1672"/>
        <w:gridCol w:w="1672"/>
      </w:tblGrid>
      <w:tr w:rsidR="00F35BB7" w:rsidRPr="00A5421E" w:rsidTr="008749A3">
        <w:tc>
          <w:tcPr>
            <w:tcW w:w="2789" w:type="dxa"/>
          </w:tcPr>
          <w:p w:rsidR="00F35BB7" w:rsidRPr="00CF3B63" w:rsidRDefault="00F35BB7" w:rsidP="008749A3">
            <w:pP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Тип приміщення</w:t>
            </w:r>
          </w:p>
        </w:tc>
        <w:tc>
          <w:tcPr>
            <w:tcW w:w="1545" w:type="dxa"/>
          </w:tcPr>
          <w:p w:rsidR="00F35BB7" w:rsidRPr="00CF3B63" w:rsidRDefault="00F35BB7" w:rsidP="008749A3">
            <w:pP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Площа,</w:t>
            </w:r>
          </w:p>
          <w:p w:rsidR="00F35BB7" w:rsidRPr="00CF3B63" w:rsidRDefault="00F35BB7" w:rsidP="008749A3">
            <w:pPr>
              <w:tabs>
                <w:tab w:val="left" w:pos="709"/>
              </w:tabs>
              <w:ind w:right="15"/>
              <w:jc w:val="center"/>
              <w:rPr>
                <w:rFonts w:ascii="Arial" w:hAnsi="Arial" w:cs="Arial"/>
                <w:color w:val="000000" w:themeColor="text1"/>
                <w:sz w:val="26"/>
                <w:szCs w:val="26"/>
              </w:rPr>
            </w:pPr>
            <w:proofErr w:type="spellStart"/>
            <w:r w:rsidRPr="00CF3B63">
              <w:rPr>
                <w:rFonts w:ascii="Arial" w:hAnsi="Arial" w:cs="Arial"/>
                <w:color w:val="000000" w:themeColor="text1"/>
                <w:sz w:val="26"/>
                <w:szCs w:val="26"/>
              </w:rPr>
              <w:t>кв</w:t>
            </w:r>
            <w:proofErr w:type="spellEnd"/>
            <w:r w:rsidRPr="00CF3B63">
              <w:rPr>
                <w:rFonts w:ascii="Arial" w:hAnsi="Arial" w:cs="Arial"/>
                <w:color w:val="000000" w:themeColor="text1"/>
                <w:sz w:val="26"/>
                <w:szCs w:val="26"/>
              </w:rPr>
              <w:t>.</w:t>
            </w:r>
            <w:r w:rsidR="007F1D81">
              <w:rPr>
                <w:rFonts w:ascii="Arial" w:hAnsi="Arial" w:cs="Arial"/>
                <w:color w:val="000000" w:themeColor="text1"/>
                <w:sz w:val="26"/>
                <w:szCs w:val="26"/>
              </w:rPr>
              <w:t xml:space="preserve"> </w:t>
            </w:r>
            <w:r w:rsidRPr="00CF3B63">
              <w:rPr>
                <w:rFonts w:ascii="Arial" w:hAnsi="Arial" w:cs="Arial"/>
                <w:color w:val="000000" w:themeColor="text1"/>
                <w:sz w:val="26"/>
                <w:szCs w:val="26"/>
              </w:rPr>
              <w:t>м</w:t>
            </w:r>
          </w:p>
        </w:tc>
        <w:tc>
          <w:tcPr>
            <w:tcW w:w="1672" w:type="dxa"/>
          </w:tcPr>
          <w:p w:rsidR="00F35BB7" w:rsidRPr="00CF3B63" w:rsidRDefault="00F35BB7" w:rsidP="008749A3">
            <w:pP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Потужність</w:t>
            </w:r>
          </w:p>
          <w:p w:rsidR="00F35BB7" w:rsidRPr="00CF3B63" w:rsidRDefault="00F35BB7" w:rsidP="008749A3">
            <w:pPr>
              <w:tabs>
                <w:tab w:val="left" w:pos="709"/>
              </w:tabs>
              <w:ind w:right="15"/>
              <w:jc w:val="center"/>
              <w:rPr>
                <w:rFonts w:ascii="Arial" w:hAnsi="Arial" w:cs="Arial"/>
                <w:color w:val="000000" w:themeColor="text1"/>
                <w:sz w:val="26"/>
                <w:szCs w:val="26"/>
                <w:vertAlign w:val="superscript"/>
              </w:rPr>
            </w:pPr>
            <w:r w:rsidRPr="00CF3B63">
              <w:rPr>
                <w:rFonts w:ascii="Arial" w:hAnsi="Arial" w:cs="Arial"/>
                <w:color w:val="000000" w:themeColor="text1"/>
                <w:sz w:val="26"/>
                <w:szCs w:val="26"/>
              </w:rPr>
              <w:t xml:space="preserve"> кВт/м</w:t>
            </w:r>
            <w:r w:rsidRPr="00CF3B63">
              <w:rPr>
                <w:rFonts w:ascii="Arial" w:hAnsi="Arial" w:cs="Arial"/>
                <w:color w:val="000000" w:themeColor="text1"/>
                <w:sz w:val="26"/>
                <w:szCs w:val="26"/>
                <w:vertAlign w:val="superscript"/>
              </w:rPr>
              <w:t>2</w:t>
            </w:r>
          </w:p>
        </w:tc>
        <w:tc>
          <w:tcPr>
            <w:tcW w:w="1672" w:type="dxa"/>
          </w:tcPr>
          <w:p w:rsidR="00F35BB7" w:rsidRPr="00CF3B63" w:rsidRDefault="00F35BB7" w:rsidP="008749A3">
            <w:pPr>
              <w:tabs>
                <w:tab w:val="left" w:pos="709"/>
              </w:tabs>
              <w:ind w:right="15"/>
              <w:jc w:val="center"/>
              <w:rPr>
                <w:rFonts w:ascii="Arial" w:hAnsi="Arial" w:cs="Arial"/>
                <w:bCs/>
                <w:color w:val="000000" w:themeColor="text1"/>
                <w:sz w:val="26"/>
                <w:szCs w:val="26"/>
              </w:rPr>
            </w:pPr>
            <w:proofErr w:type="spellStart"/>
            <w:r w:rsidRPr="00CF3B63">
              <w:rPr>
                <w:rFonts w:ascii="Arial" w:hAnsi="Arial" w:cs="Arial"/>
                <w:bCs/>
                <w:color w:val="000000" w:themeColor="text1"/>
                <w:sz w:val="26"/>
                <w:szCs w:val="26"/>
              </w:rPr>
              <w:t>Розр</w:t>
            </w:r>
            <w:proofErr w:type="spellEnd"/>
            <w:r w:rsidRPr="00CF3B63">
              <w:rPr>
                <w:rFonts w:ascii="Arial" w:hAnsi="Arial" w:cs="Arial"/>
                <w:bCs/>
                <w:color w:val="000000" w:themeColor="text1"/>
                <w:sz w:val="26"/>
                <w:szCs w:val="26"/>
              </w:rPr>
              <w:t>. потужність, кВт</w:t>
            </w:r>
          </w:p>
        </w:tc>
        <w:tc>
          <w:tcPr>
            <w:tcW w:w="1672" w:type="dxa"/>
          </w:tcPr>
          <w:p w:rsidR="00F35BB7" w:rsidRPr="00CF3B63" w:rsidRDefault="00F35BB7" w:rsidP="008749A3">
            <w:pP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Категорія надійності</w:t>
            </w:r>
          </w:p>
        </w:tc>
      </w:tr>
      <w:tr w:rsidR="00F35BB7" w:rsidRPr="00A5421E" w:rsidTr="008749A3">
        <w:trPr>
          <w:trHeight w:val="608"/>
        </w:trPr>
        <w:tc>
          <w:tcPr>
            <w:tcW w:w="2789" w:type="dxa"/>
          </w:tcPr>
          <w:p w:rsidR="00F35BB7" w:rsidRPr="00CF3B63" w:rsidRDefault="00F35BB7" w:rsidP="008749A3">
            <w:pP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Промисловість</w:t>
            </w:r>
          </w:p>
          <w:p w:rsidR="00F35BB7" w:rsidRPr="00CF3B63" w:rsidRDefault="00F35BB7" w:rsidP="008749A3">
            <w:pP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(великі лоти)</w:t>
            </w:r>
          </w:p>
        </w:tc>
        <w:tc>
          <w:tcPr>
            <w:tcW w:w="1545"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83 200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0,08</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6656,00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w:t>
            </w:r>
          </w:p>
        </w:tc>
      </w:tr>
      <w:tr w:rsidR="00F35BB7" w:rsidRPr="00A5421E" w:rsidTr="008749A3">
        <w:trPr>
          <w:trHeight w:val="508"/>
        </w:trPr>
        <w:tc>
          <w:tcPr>
            <w:tcW w:w="2789"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Промисловість (маленькі лоти)</w:t>
            </w:r>
          </w:p>
        </w:tc>
        <w:tc>
          <w:tcPr>
            <w:tcW w:w="1545"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23 600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0,08</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1888,00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w:t>
            </w:r>
          </w:p>
        </w:tc>
      </w:tr>
      <w:tr w:rsidR="00F35BB7" w:rsidRPr="00A5421E" w:rsidTr="008749A3">
        <w:tc>
          <w:tcPr>
            <w:tcW w:w="2789"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Склади клас А</w:t>
            </w:r>
          </w:p>
        </w:tc>
        <w:tc>
          <w:tcPr>
            <w:tcW w:w="1545"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26 000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0,02</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520,00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w:t>
            </w:r>
          </w:p>
        </w:tc>
      </w:tr>
      <w:tr w:rsidR="00F35BB7" w:rsidRPr="00A5421E" w:rsidTr="008749A3">
        <w:tc>
          <w:tcPr>
            <w:tcW w:w="2789"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proofErr w:type="spellStart"/>
            <w:r w:rsidRPr="00CF3B63">
              <w:rPr>
                <w:rFonts w:ascii="Arial" w:hAnsi="Arial" w:cs="Arial"/>
                <w:color w:val="000000" w:themeColor="text1"/>
                <w:sz w:val="26"/>
                <w:szCs w:val="26"/>
              </w:rPr>
              <w:t>Рітейл</w:t>
            </w:r>
            <w:proofErr w:type="spellEnd"/>
            <w:r w:rsidRPr="00CF3B63">
              <w:rPr>
                <w:rFonts w:ascii="Arial" w:hAnsi="Arial" w:cs="Arial"/>
                <w:color w:val="000000" w:themeColor="text1"/>
                <w:sz w:val="26"/>
                <w:szCs w:val="26"/>
              </w:rPr>
              <w:t xml:space="preserve"> </w:t>
            </w:r>
          </w:p>
        </w:tc>
        <w:tc>
          <w:tcPr>
            <w:tcW w:w="1545"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1 500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 xml:space="preserve"> 0,06</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 xml:space="preserve"> 90,0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w:t>
            </w:r>
          </w:p>
        </w:tc>
      </w:tr>
      <w:tr w:rsidR="00F35BB7" w:rsidRPr="00A5421E" w:rsidTr="008749A3">
        <w:tc>
          <w:tcPr>
            <w:tcW w:w="2789"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Готель</w:t>
            </w:r>
          </w:p>
        </w:tc>
        <w:tc>
          <w:tcPr>
            <w:tcW w:w="1545"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3 000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0,06</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180,00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w:t>
            </w:r>
          </w:p>
        </w:tc>
      </w:tr>
      <w:tr w:rsidR="00F35BB7" w:rsidRPr="00A5421E" w:rsidTr="008749A3">
        <w:tc>
          <w:tcPr>
            <w:tcW w:w="2789"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Виставкова зала</w:t>
            </w:r>
          </w:p>
        </w:tc>
        <w:tc>
          <w:tcPr>
            <w:tcW w:w="1545" w:type="dxa"/>
          </w:tcPr>
          <w:p w:rsidR="00F35BB7" w:rsidRPr="00CF3B63" w:rsidRDefault="00F35BB7" w:rsidP="008749A3">
            <w:pP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2 000</w:t>
            </w:r>
          </w:p>
        </w:tc>
        <w:tc>
          <w:tcPr>
            <w:tcW w:w="1672" w:type="dxa"/>
          </w:tcPr>
          <w:p w:rsidR="00F35BB7" w:rsidRPr="00CF3B63" w:rsidRDefault="00F35BB7" w:rsidP="008749A3">
            <w:pP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0,08</w:t>
            </w:r>
          </w:p>
        </w:tc>
        <w:tc>
          <w:tcPr>
            <w:tcW w:w="1672" w:type="dxa"/>
          </w:tcPr>
          <w:p w:rsidR="00F35BB7" w:rsidRPr="00CF3B63" w:rsidRDefault="00F35BB7" w:rsidP="008749A3">
            <w:pP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160,00</w:t>
            </w:r>
          </w:p>
        </w:tc>
        <w:tc>
          <w:tcPr>
            <w:tcW w:w="1672" w:type="dxa"/>
          </w:tcPr>
          <w:p w:rsidR="00F35BB7" w:rsidRPr="00CF3B63" w:rsidRDefault="00F35BB7" w:rsidP="008749A3">
            <w:pP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w:t>
            </w:r>
          </w:p>
        </w:tc>
      </w:tr>
      <w:tr w:rsidR="00F35BB7" w:rsidRPr="00A5421E" w:rsidTr="008749A3">
        <w:trPr>
          <w:trHeight w:val="490"/>
        </w:trPr>
        <w:tc>
          <w:tcPr>
            <w:tcW w:w="2789"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Навчальний заклад</w:t>
            </w:r>
          </w:p>
        </w:tc>
        <w:tc>
          <w:tcPr>
            <w:tcW w:w="1545"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3 000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0,03</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90,00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w:t>
            </w:r>
          </w:p>
        </w:tc>
      </w:tr>
      <w:tr w:rsidR="00F35BB7" w:rsidRPr="00A5421E" w:rsidTr="008749A3">
        <w:tc>
          <w:tcPr>
            <w:tcW w:w="2789"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Поліклініка</w:t>
            </w:r>
          </w:p>
        </w:tc>
        <w:tc>
          <w:tcPr>
            <w:tcW w:w="1545"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550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0,12</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66,00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w:t>
            </w:r>
          </w:p>
        </w:tc>
      </w:tr>
      <w:tr w:rsidR="00F35BB7" w:rsidRPr="00A5421E" w:rsidTr="008749A3">
        <w:tc>
          <w:tcPr>
            <w:tcW w:w="2789"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 xml:space="preserve">Офіси, </w:t>
            </w:r>
            <w:proofErr w:type="spellStart"/>
            <w:r w:rsidRPr="00CF3B63">
              <w:rPr>
                <w:rFonts w:ascii="Arial" w:hAnsi="Arial" w:cs="Arial"/>
                <w:color w:val="000000" w:themeColor="text1"/>
                <w:sz w:val="26"/>
                <w:szCs w:val="26"/>
              </w:rPr>
              <w:t>коворкінг</w:t>
            </w:r>
            <w:proofErr w:type="spellEnd"/>
            <w:r w:rsidRPr="00CF3B63">
              <w:rPr>
                <w:rFonts w:ascii="Arial" w:hAnsi="Arial" w:cs="Arial"/>
                <w:color w:val="000000" w:themeColor="text1"/>
                <w:sz w:val="26"/>
                <w:szCs w:val="26"/>
              </w:rPr>
              <w:t xml:space="preserve">, </w:t>
            </w:r>
            <w:r w:rsidRPr="00CF3B63">
              <w:rPr>
                <w:rFonts w:ascii="Arial" w:hAnsi="Arial" w:cs="Arial"/>
                <w:color w:val="000000" w:themeColor="text1"/>
                <w:sz w:val="26"/>
                <w:szCs w:val="26"/>
                <w:shd w:val="clear" w:color="auto" w:fill="FFFFFF"/>
              </w:rPr>
              <w:t>бізнес інкубатор</w:t>
            </w:r>
          </w:p>
        </w:tc>
        <w:tc>
          <w:tcPr>
            <w:tcW w:w="1545"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4 500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0,15</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675,00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w:t>
            </w:r>
          </w:p>
        </w:tc>
      </w:tr>
      <w:tr w:rsidR="00F35BB7" w:rsidRPr="00A5421E" w:rsidTr="008749A3">
        <w:tc>
          <w:tcPr>
            <w:tcW w:w="2789"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Лабораторії</w:t>
            </w:r>
          </w:p>
        </w:tc>
        <w:tc>
          <w:tcPr>
            <w:tcW w:w="1545"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1 000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0,20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200,00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w:t>
            </w:r>
          </w:p>
        </w:tc>
      </w:tr>
      <w:tr w:rsidR="00F35BB7" w:rsidRPr="00A5421E" w:rsidTr="008749A3">
        <w:trPr>
          <w:trHeight w:val="578"/>
        </w:trPr>
        <w:tc>
          <w:tcPr>
            <w:tcW w:w="2789"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Зовнішні мережі освітлення</w:t>
            </w:r>
          </w:p>
        </w:tc>
        <w:tc>
          <w:tcPr>
            <w:tcW w:w="1545"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20,00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ІІІ</w:t>
            </w:r>
          </w:p>
        </w:tc>
      </w:tr>
      <w:tr w:rsidR="00F35BB7" w:rsidRPr="00A5421E" w:rsidTr="008749A3">
        <w:tc>
          <w:tcPr>
            <w:tcW w:w="2789"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Зарядні станції для електромобілів</w:t>
            </w:r>
          </w:p>
        </w:tc>
        <w:tc>
          <w:tcPr>
            <w:tcW w:w="1545"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230,0</w:t>
            </w:r>
          </w:p>
        </w:tc>
        <w:tc>
          <w:tcPr>
            <w:tcW w:w="1672" w:type="dxa"/>
          </w:tcPr>
          <w:p w:rsidR="00F35BB7" w:rsidRPr="00CF3B63" w:rsidRDefault="00F35BB7" w:rsidP="008749A3">
            <w:pPr>
              <w:pBdr>
                <w:top w:val="nil"/>
                <w:left w:val="nil"/>
                <w:bottom w:val="nil"/>
                <w:right w:val="nil"/>
                <w:between w:val="nil"/>
              </w:pBdr>
              <w:tabs>
                <w:tab w:val="left" w:pos="709"/>
              </w:tabs>
              <w:ind w:right="15"/>
              <w:jc w:val="center"/>
              <w:rPr>
                <w:rFonts w:ascii="Arial" w:hAnsi="Arial" w:cs="Arial"/>
                <w:color w:val="000000" w:themeColor="text1"/>
                <w:sz w:val="26"/>
                <w:szCs w:val="26"/>
              </w:rPr>
            </w:pPr>
            <w:r w:rsidRPr="00CF3B63">
              <w:rPr>
                <w:rFonts w:ascii="Arial" w:hAnsi="Arial" w:cs="Arial"/>
                <w:color w:val="000000" w:themeColor="text1"/>
                <w:sz w:val="26"/>
                <w:szCs w:val="26"/>
              </w:rPr>
              <w:t>ІІІ</w:t>
            </w:r>
          </w:p>
        </w:tc>
      </w:tr>
      <w:tr w:rsidR="00F35BB7" w:rsidRPr="00A5421E" w:rsidTr="008749A3">
        <w:trPr>
          <w:trHeight w:val="500"/>
        </w:trPr>
        <w:tc>
          <w:tcPr>
            <w:tcW w:w="2789" w:type="dxa"/>
          </w:tcPr>
          <w:p w:rsidR="00F35BB7" w:rsidRPr="00A5421E" w:rsidRDefault="00F35BB7" w:rsidP="008749A3">
            <w:pPr>
              <w:tabs>
                <w:tab w:val="left" w:pos="709"/>
              </w:tabs>
              <w:ind w:right="20" w:firstLine="425"/>
              <w:rPr>
                <w:rFonts w:ascii="Arial" w:hAnsi="Arial" w:cs="Arial"/>
                <w:b/>
                <w:color w:val="000000" w:themeColor="text1"/>
                <w:sz w:val="26"/>
                <w:szCs w:val="26"/>
              </w:rPr>
            </w:pPr>
            <w:r w:rsidRPr="00A5421E">
              <w:rPr>
                <w:rFonts w:ascii="Arial" w:hAnsi="Arial" w:cs="Arial"/>
                <w:b/>
                <w:color w:val="000000" w:themeColor="text1"/>
                <w:sz w:val="26"/>
                <w:szCs w:val="26"/>
              </w:rPr>
              <w:t>ВСЬОГО</w:t>
            </w:r>
          </w:p>
        </w:tc>
        <w:tc>
          <w:tcPr>
            <w:tcW w:w="1545" w:type="dxa"/>
          </w:tcPr>
          <w:p w:rsidR="00F35BB7" w:rsidRPr="00A5421E" w:rsidRDefault="00F35BB7" w:rsidP="008749A3">
            <w:pPr>
              <w:tabs>
                <w:tab w:val="left" w:pos="709"/>
              </w:tabs>
              <w:ind w:right="15"/>
              <w:jc w:val="center"/>
              <w:rPr>
                <w:rFonts w:ascii="Arial" w:hAnsi="Arial" w:cs="Arial"/>
                <w:b/>
                <w:color w:val="000000" w:themeColor="text1"/>
                <w:sz w:val="26"/>
                <w:szCs w:val="26"/>
              </w:rPr>
            </w:pPr>
            <w:r w:rsidRPr="00A5421E">
              <w:rPr>
                <w:rFonts w:ascii="Arial" w:hAnsi="Arial" w:cs="Arial"/>
                <w:b/>
                <w:color w:val="000000" w:themeColor="text1"/>
                <w:sz w:val="26"/>
                <w:szCs w:val="26"/>
              </w:rPr>
              <w:t>148 350</w:t>
            </w:r>
          </w:p>
        </w:tc>
        <w:tc>
          <w:tcPr>
            <w:tcW w:w="1672" w:type="dxa"/>
          </w:tcPr>
          <w:p w:rsidR="00F35BB7" w:rsidRPr="00A5421E" w:rsidRDefault="00F35BB7" w:rsidP="008749A3">
            <w:pPr>
              <w:tabs>
                <w:tab w:val="left" w:pos="709"/>
              </w:tabs>
              <w:ind w:right="15"/>
              <w:jc w:val="center"/>
              <w:rPr>
                <w:rFonts w:ascii="Arial" w:hAnsi="Arial" w:cs="Arial"/>
                <w:b/>
                <w:color w:val="000000" w:themeColor="text1"/>
                <w:sz w:val="26"/>
                <w:szCs w:val="26"/>
              </w:rPr>
            </w:pPr>
            <w:r w:rsidRPr="00A5421E">
              <w:rPr>
                <w:rFonts w:ascii="Arial" w:hAnsi="Arial" w:cs="Arial"/>
                <w:b/>
                <w:color w:val="000000" w:themeColor="text1"/>
                <w:sz w:val="26"/>
                <w:szCs w:val="26"/>
              </w:rPr>
              <w:t xml:space="preserve"> </w:t>
            </w:r>
          </w:p>
        </w:tc>
        <w:tc>
          <w:tcPr>
            <w:tcW w:w="1672" w:type="dxa"/>
          </w:tcPr>
          <w:p w:rsidR="00F35BB7" w:rsidRPr="00A5421E" w:rsidRDefault="00F35BB7" w:rsidP="008749A3">
            <w:pPr>
              <w:tabs>
                <w:tab w:val="left" w:pos="709"/>
              </w:tabs>
              <w:ind w:right="15"/>
              <w:jc w:val="center"/>
              <w:rPr>
                <w:rFonts w:ascii="Arial" w:hAnsi="Arial" w:cs="Arial"/>
                <w:b/>
                <w:color w:val="000000" w:themeColor="text1"/>
                <w:sz w:val="26"/>
                <w:szCs w:val="26"/>
              </w:rPr>
            </w:pPr>
            <w:r w:rsidRPr="00A5421E">
              <w:rPr>
                <w:rFonts w:ascii="Arial" w:hAnsi="Arial" w:cs="Arial"/>
                <w:b/>
                <w:color w:val="000000" w:themeColor="text1"/>
                <w:sz w:val="26"/>
                <w:szCs w:val="26"/>
              </w:rPr>
              <w:t>10 775,0</w:t>
            </w:r>
          </w:p>
        </w:tc>
        <w:tc>
          <w:tcPr>
            <w:tcW w:w="1672" w:type="dxa"/>
          </w:tcPr>
          <w:p w:rsidR="00F35BB7" w:rsidRPr="00A5421E" w:rsidRDefault="00F35BB7" w:rsidP="008749A3">
            <w:pPr>
              <w:tabs>
                <w:tab w:val="left" w:pos="709"/>
              </w:tabs>
              <w:ind w:right="15"/>
              <w:jc w:val="center"/>
              <w:rPr>
                <w:rFonts w:ascii="Arial" w:hAnsi="Arial" w:cs="Arial"/>
                <w:b/>
                <w:color w:val="000000" w:themeColor="text1"/>
                <w:sz w:val="26"/>
                <w:szCs w:val="26"/>
              </w:rPr>
            </w:pPr>
            <w:r w:rsidRPr="00A5421E">
              <w:rPr>
                <w:rFonts w:ascii="Arial" w:hAnsi="Arial" w:cs="Arial"/>
                <w:b/>
                <w:color w:val="000000" w:themeColor="text1"/>
                <w:sz w:val="26"/>
                <w:szCs w:val="26"/>
              </w:rPr>
              <w:t xml:space="preserve"> </w:t>
            </w:r>
          </w:p>
        </w:tc>
      </w:tr>
    </w:tbl>
    <w:p w:rsidR="00F35BB7" w:rsidRDefault="00F35BB7" w:rsidP="00F35BB7">
      <w:pP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r>
    </w:p>
    <w:p w:rsidR="00F35BB7" w:rsidRPr="00A5421E" w:rsidRDefault="00F35BB7" w:rsidP="00F35BB7">
      <w:pP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Живлення ділянки передбачається від мереж 10 кВ.</w:t>
      </w:r>
    </w:p>
    <w:p w:rsidR="00F35BB7" w:rsidRPr="00A5421E" w:rsidRDefault="00F35BB7" w:rsidP="00F35BB7">
      <w:pP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Для покриття потреб в електроенергії передбачено будівництво центральної розподільної підстанції (РП-ТП-10/0,4кВ) та декількох локальних інтегрованих у виробничі будівлі трансформаторни</w:t>
      </w:r>
      <w:r w:rsidR="00090F8D">
        <w:rPr>
          <w:rFonts w:ascii="Arial" w:hAnsi="Arial" w:cs="Arial"/>
          <w:color w:val="000000" w:themeColor="text1"/>
          <w:sz w:val="26"/>
          <w:szCs w:val="26"/>
        </w:rPr>
        <w:t>х</w:t>
      </w:r>
      <w:r w:rsidRPr="00A5421E">
        <w:rPr>
          <w:rFonts w:ascii="Arial" w:hAnsi="Arial" w:cs="Arial"/>
          <w:color w:val="000000" w:themeColor="text1"/>
          <w:sz w:val="26"/>
          <w:szCs w:val="26"/>
        </w:rPr>
        <w:t xml:space="preserve"> підстанцій (ТП-10/0,4кВ) загальною потужністю 14 000 </w:t>
      </w:r>
      <w:proofErr w:type="spellStart"/>
      <w:r w:rsidRPr="00A5421E">
        <w:rPr>
          <w:rFonts w:ascii="Arial" w:hAnsi="Arial" w:cs="Arial"/>
          <w:color w:val="000000" w:themeColor="text1"/>
          <w:sz w:val="26"/>
          <w:szCs w:val="26"/>
        </w:rPr>
        <w:t>кВА</w:t>
      </w:r>
      <w:proofErr w:type="spellEnd"/>
      <w:r w:rsidRPr="00A5421E">
        <w:rPr>
          <w:rFonts w:ascii="Arial" w:hAnsi="Arial" w:cs="Arial"/>
          <w:color w:val="000000" w:themeColor="text1"/>
          <w:sz w:val="26"/>
          <w:szCs w:val="26"/>
        </w:rPr>
        <w:t xml:space="preserve">. </w:t>
      </w:r>
    </w:p>
    <w:p w:rsidR="00F35BB7" w:rsidRPr="00A5421E" w:rsidRDefault="00F35BB7" w:rsidP="00F35BB7">
      <w:pP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В якості аварійних джерел живлення передбачено встановлення незалежних джерел живлення, дизель-електростанцій (ДЕС).</w:t>
      </w:r>
    </w:p>
    <w:p w:rsidR="00F35BB7" w:rsidRDefault="00F35BB7" w:rsidP="00F35BB7">
      <w:pPr>
        <w:tabs>
          <w:tab w:val="left" w:pos="709"/>
        </w:tabs>
        <w:spacing w:after="240"/>
        <w:ind w:right="20"/>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Для того</w:t>
      </w:r>
      <w:r w:rsidR="00090F8D">
        <w:rPr>
          <w:rFonts w:ascii="Arial" w:hAnsi="Arial" w:cs="Arial"/>
          <w:color w:val="000000" w:themeColor="text1"/>
          <w:sz w:val="26"/>
          <w:szCs w:val="26"/>
        </w:rPr>
        <w:t>,</w:t>
      </w:r>
      <w:r w:rsidRPr="00A5421E">
        <w:rPr>
          <w:rFonts w:ascii="Arial" w:hAnsi="Arial" w:cs="Arial"/>
          <w:color w:val="000000" w:themeColor="text1"/>
          <w:sz w:val="26"/>
          <w:szCs w:val="26"/>
        </w:rPr>
        <w:t xml:space="preserve"> щоб мінімізувати навантаження на електричні мережі міста</w:t>
      </w:r>
      <w:r w:rsidR="00090F8D">
        <w:rPr>
          <w:rFonts w:ascii="Arial" w:hAnsi="Arial" w:cs="Arial"/>
          <w:color w:val="000000" w:themeColor="text1"/>
          <w:sz w:val="26"/>
          <w:szCs w:val="26"/>
        </w:rPr>
        <w:t>,</w:t>
      </w:r>
      <w:r w:rsidRPr="00A5421E">
        <w:rPr>
          <w:rFonts w:ascii="Arial" w:hAnsi="Arial" w:cs="Arial"/>
          <w:color w:val="000000" w:themeColor="text1"/>
          <w:sz w:val="26"/>
          <w:szCs w:val="26"/>
        </w:rPr>
        <w:t xml:space="preserve"> розглядається можливість будівництва відновлювальних джерел </w:t>
      </w:r>
      <w:r w:rsidRPr="00A5421E">
        <w:rPr>
          <w:rFonts w:ascii="Arial" w:hAnsi="Arial" w:cs="Arial"/>
          <w:color w:val="000000" w:themeColor="text1"/>
          <w:sz w:val="26"/>
          <w:szCs w:val="26"/>
        </w:rPr>
        <w:lastRenderedPageBreak/>
        <w:t>електроенергії (сонячні електростанції на дахах будівель), якщо буде дозвіл на їх встановлення на даній території.</w:t>
      </w:r>
      <w:r>
        <w:rPr>
          <w:rFonts w:ascii="Arial" w:hAnsi="Arial" w:cs="Arial"/>
          <w:color w:val="000000" w:themeColor="text1"/>
          <w:sz w:val="26"/>
          <w:szCs w:val="26"/>
        </w:rPr>
        <w:t xml:space="preserve"> Детальна потреба в електроенергії наведена на рисунку 11.</w:t>
      </w:r>
    </w:p>
    <w:p w:rsidR="00F35BB7" w:rsidRPr="00944815" w:rsidRDefault="00F35BB7" w:rsidP="00CF3B63">
      <w:pPr>
        <w:tabs>
          <w:tab w:val="left" w:pos="709"/>
        </w:tabs>
        <w:ind w:right="20"/>
        <w:jc w:val="center"/>
        <w:rPr>
          <w:rFonts w:ascii="Arial" w:hAnsi="Arial" w:cs="Arial"/>
          <w:bCs/>
          <w:color w:val="000000" w:themeColor="text1"/>
          <w:sz w:val="26"/>
          <w:szCs w:val="26"/>
        </w:rPr>
      </w:pPr>
      <w:r w:rsidRPr="00944815">
        <w:rPr>
          <w:rFonts w:ascii="Arial" w:hAnsi="Arial" w:cs="Arial"/>
          <w:bCs/>
          <w:color w:val="000000" w:themeColor="text1"/>
          <w:sz w:val="26"/>
          <w:szCs w:val="26"/>
        </w:rPr>
        <w:t>Р</w:t>
      </w:r>
      <w:r>
        <w:rPr>
          <w:rFonts w:ascii="Arial" w:hAnsi="Arial" w:cs="Arial"/>
          <w:bCs/>
          <w:color w:val="000000" w:themeColor="text1"/>
          <w:sz w:val="26"/>
          <w:szCs w:val="26"/>
        </w:rPr>
        <w:t>исунок 11</w:t>
      </w:r>
      <w:r w:rsidRPr="00944815">
        <w:rPr>
          <w:rFonts w:ascii="Arial" w:hAnsi="Arial" w:cs="Arial"/>
          <w:bCs/>
          <w:color w:val="000000" w:themeColor="text1"/>
          <w:sz w:val="26"/>
          <w:szCs w:val="26"/>
        </w:rPr>
        <w:t xml:space="preserve">. </w:t>
      </w:r>
      <w:r w:rsidR="008749A3">
        <w:rPr>
          <w:rFonts w:ascii="Arial" w:hAnsi="Arial" w:cs="Arial"/>
          <w:bCs/>
          <w:color w:val="000000" w:themeColor="text1"/>
          <w:sz w:val="26"/>
          <w:szCs w:val="26"/>
        </w:rPr>
        <w:t>"</w:t>
      </w:r>
      <w:r>
        <w:rPr>
          <w:rFonts w:ascii="Arial" w:hAnsi="Arial" w:cs="Arial"/>
          <w:bCs/>
          <w:color w:val="000000" w:themeColor="text1"/>
          <w:sz w:val="26"/>
          <w:szCs w:val="26"/>
        </w:rPr>
        <w:t>Потреба в електроенергії</w:t>
      </w:r>
      <w:r w:rsidR="008749A3">
        <w:rPr>
          <w:rFonts w:ascii="Arial" w:hAnsi="Arial" w:cs="Arial"/>
          <w:bCs/>
          <w:color w:val="000000" w:themeColor="text1"/>
          <w:sz w:val="26"/>
          <w:szCs w:val="26"/>
        </w:rPr>
        <w:t>"</w:t>
      </w:r>
    </w:p>
    <w:p w:rsidR="00F35BB7" w:rsidRPr="00A5421E" w:rsidRDefault="00F35BB7" w:rsidP="00F35BB7">
      <w:pPr>
        <w:tabs>
          <w:tab w:val="left" w:pos="709"/>
        </w:tabs>
        <w:ind w:right="20"/>
        <w:jc w:val="both"/>
        <w:rPr>
          <w:rFonts w:ascii="Arial" w:hAnsi="Arial" w:cs="Arial"/>
          <w:color w:val="000000" w:themeColor="text1"/>
          <w:sz w:val="26"/>
          <w:szCs w:val="26"/>
        </w:rPr>
      </w:pPr>
    </w:p>
    <w:p w:rsidR="00F35BB7" w:rsidRPr="00A5421E" w:rsidRDefault="00F35BB7" w:rsidP="00F35BB7">
      <w:pPr>
        <w:tabs>
          <w:tab w:val="left" w:pos="709"/>
        </w:tabs>
        <w:spacing w:after="240"/>
        <w:ind w:right="20"/>
        <w:jc w:val="center"/>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114300" distB="114300" distL="114300" distR="114300" wp14:anchorId="291B2E08" wp14:editId="12C1ADD8">
            <wp:extent cx="5257800" cy="146685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257800" cy="1466850"/>
                    </a:xfrm>
                    <a:prstGeom prst="rect">
                      <a:avLst/>
                    </a:prstGeom>
                    <a:ln/>
                  </pic:spPr>
                </pic:pic>
              </a:graphicData>
            </a:graphic>
          </wp:inline>
        </w:drawing>
      </w:r>
    </w:p>
    <w:p w:rsidR="00F35BB7" w:rsidRPr="00CF3B63" w:rsidRDefault="00F35BB7" w:rsidP="00F35BB7">
      <w:pPr>
        <w:tabs>
          <w:tab w:val="left" w:pos="709"/>
        </w:tabs>
        <w:ind w:right="20"/>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Загальна розрахункова </w:t>
      </w:r>
      <w:r w:rsidRPr="00CF3B63">
        <w:rPr>
          <w:rFonts w:ascii="Arial" w:hAnsi="Arial" w:cs="Arial"/>
          <w:color w:val="000000" w:themeColor="text1"/>
          <w:sz w:val="26"/>
          <w:szCs w:val="26"/>
        </w:rPr>
        <w:t xml:space="preserve">потужність 10,775 </w:t>
      </w:r>
      <w:proofErr w:type="spellStart"/>
      <w:r w:rsidRPr="00CF3B63">
        <w:rPr>
          <w:rFonts w:ascii="Arial" w:hAnsi="Arial" w:cs="Arial"/>
          <w:color w:val="000000" w:themeColor="text1"/>
          <w:sz w:val="26"/>
          <w:szCs w:val="26"/>
        </w:rPr>
        <w:t>М</w:t>
      </w:r>
      <w:r w:rsidR="007F1D81">
        <w:rPr>
          <w:rFonts w:ascii="Arial" w:hAnsi="Arial" w:cs="Arial"/>
          <w:color w:val="000000" w:themeColor="text1"/>
          <w:sz w:val="26"/>
          <w:szCs w:val="26"/>
        </w:rPr>
        <w:t>В</w:t>
      </w:r>
      <w:r w:rsidRPr="00CF3B63">
        <w:rPr>
          <w:rFonts w:ascii="Arial" w:hAnsi="Arial" w:cs="Arial"/>
          <w:color w:val="000000" w:themeColor="text1"/>
          <w:sz w:val="26"/>
          <w:szCs w:val="26"/>
        </w:rPr>
        <w:t>т</w:t>
      </w:r>
      <w:proofErr w:type="spellEnd"/>
      <w:r w:rsidRPr="00CF3B63">
        <w:rPr>
          <w:rFonts w:ascii="Arial" w:hAnsi="Arial" w:cs="Arial"/>
          <w:color w:val="000000" w:themeColor="text1"/>
          <w:sz w:val="26"/>
          <w:szCs w:val="26"/>
        </w:rPr>
        <w:t>.</w:t>
      </w:r>
    </w:p>
    <w:p w:rsidR="00F35BB7" w:rsidRPr="00CF3B63" w:rsidRDefault="00F35BB7" w:rsidP="00F35BB7">
      <w:pP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ab/>
        <w:t xml:space="preserve">Всього орієнтовна потреба електроенергії 25 812 </w:t>
      </w:r>
      <w:proofErr w:type="spellStart"/>
      <w:r w:rsidRPr="00CF3B63">
        <w:rPr>
          <w:rFonts w:ascii="Arial" w:hAnsi="Arial" w:cs="Arial"/>
          <w:color w:val="000000" w:themeColor="text1"/>
          <w:sz w:val="26"/>
          <w:szCs w:val="26"/>
        </w:rPr>
        <w:t>МВт</w:t>
      </w:r>
      <w:proofErr w:type="spellEnd"/>
      <w:r w:rsidRPr="00CF3B63">
        <w:rPr>
          <w:rFonts w:ascii="Arial" w:hAnsi="Arial" w:cs="Arial"/>
          <w:color w:val="000000" w:themeColor="text1"/>
          <w:sz w:val="26"/>
          <w:szCs w:val="26"/>
        </w:rPr>
        <w:t>/рік.</w:t>
      </w:r>
    </w:p>
    <w:p w:rsidR="00F35BB7" w:rsidRPr="00F63B44" w:rsidRDefault="00F35BB7" w:rsidP="00F35BB7">
      <w:pPr>
        <w:tabs>
          <w:tab w:val="left" w:pos="709"/>
        </w:tabs>
        <w:ind w:right="23"/>
        <w:jc w:val="both"/>
        <w:rPr>
          <w:rFonts w:ascii="Arial" w:hAnsi="Arial" w:cs="Arial"/>
          <w:color w:val="000000" w:themeColor="text1"/>
          <w:sz w:val="26"/>
          <w:szCs w:val="26"/>
        </w:rPr>
      </w:pPr>
      <w:r w:rsidRPr="00CF3B63">
        <w:rPr>
          <w:rFonts w:ascii="Arial" w:hAnsi="Arial" w:cs="Arial"/>
          <w:color w:val="000000" w:themeColor="text1"/>
          <w:sz w:val="26"/>
          <w:szCs w:val="26"/>
        </w:rPr>
        <w:tab/>
        <w:t>Розрахунок потреб по енергозабезпеченню зроблено</w:t>
      </w:r>
      <w:r w:rsidRPr="00A5421E">
        <w:rPr>
          <w:rFonts w:ascii="Arial" w:hAnsi="Arial" w:cs="Arial"/>
          <w:color w:val="000000" w:themeColor="text1"/>
          <w:sz w:val="26"/>
          <w:szCs w:val="26"/>
        </w:rPr>
        <w:t xml:space="preserve"> по усереднених показниках </w:t>
      </w:r>
      <w:proofErr w:type="spellStart"/>
      <w:r w:rsidRPr="00A5421E">
        <w:rPr>
          <w:rFonts w:ascii="Arial" w:hAnsi="Arial" w:cs="Arial"/>
          <w:color w:val="000000" w:themeColor="text1"/>
          <w:sz w:val="26"/>
          <w:szCs w:val="26"/>
        </w:rPr>
        <w:t>потужностей</w:t>
      </w:r>
      <w:proofErr w:type="spellEnd"/>
      <w:r w:rsidRPr="00A5421E">
        <w:rPr>
          <w:rFonts w:ascii="Arial" w:hAnsi="Arial" w:cs="Arial"/>
          <w:color w:val="000000" w:themeColor="text1"/>
          <w:sz w:val="26"/>
          <w:szCs w:val="26"/>
        </w:rPr>
        <w:t xml:space="preserve">, в разі появи резидентів в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з нетиповим специфічним виробництвом та індивідуальними потребами в енергоресурсах, необхідно буде збільшувати потужності.</w:t>
      </w:r>
    </w:p>
    <w:p w:rsidR="00F35BB7" w:rsidRPr="00090F8D" w:rsidRDefault="00F35BB7" w:rsidP="00F35BB7">
      <w:pPr>
        <w:tabs>
          <w:tab w:val="left" w:pos="709"/>
        </w:tabs>
        <w:ind w:right="20"/>
        <w:rPr>
          <w:rFonts w:ascii="Arial" w:hAnsi="Arial" w:cs="Arial"/>
          <w:color w:val="000000" w:themeColor="text1"/>
          <w:sz w:val="26"/>
          <w:szCs w:val="26"/>
        </w:rPr>
      </w:pPr>
      <w:r>
        <w:rPr>
          <w:rFonts w:ascii="Arial" w:hAnsi="Arial" w:cs="Arial"/>
          <w:b/>
          <w:color w:val="000000" w:themeColor="text1"/>
          <w:sz w:val="26"/>
          <w:szCs w:val="26"/>
        </w:rPr>
        <w:tab/>
      </w:r>
      <w:r w:rsidRPr="00090F8D">
        <w:rPr>
          <w:rFonts w:ascii="Arial" w:hAnsi="Arial" w:cs="Arial"/>
          <w:color w:val="000000" w:themeColor="text1"/>
          <w:sz w:val="26"/>
          <w:szCs w:val="26"/>
        </w:rPr>
        <w:t>Газопостачання</w:t>
      </w:r>
      <w:r w:rsidR="00090F8D">
        <w:rPr>
          <w:rFonts w:ascii="Arial" w:hAnsi="Arial" w:cs="Arial"/>
          <w:color w:val="000000" w:themeColor="text1"/>
          <w:sz w:val="26"/>
          <w:szCs w:val="26"/>
        </w:rPr>
        <w:t>.</w:t>
      </w:r>
    </w:p>
    <w:p w:rsidR="00F35BB7" w:rsidRPr="00CF3B63" w:rsidRDefault="00F35BB7" w:rsidP="00F35BB7">
      <w:pPr>
        <w:tabs>
          <w:tab w:val="left" w:pos="709"/>
        </w:tabs>
        <w:ind w:right="23"/>
        <w:jc w:val="both"/>
        <w:rPr>
          <w:rFonts w:ascii="Arial" w:hAnsi="Arial" w:cs="Arial"/>
          <w:color w:val="000000" w:themeColor="text1"/>
          <w:sz w:val="26"/>
          <w:szCs w:val="26"/>
        </w:rPr>
      </w:pPr>
      <w:r>
        <w:rPr>
          <w:rFonts w:ascii="Arial" w:hAnsi="Arial" w:cs="Arial"/>
          <w:b/>
          <w:color w:val="000000" w:themeColor="text1"/>
          <w:sz w:val="26"/>
          <w:szCs w:val="26"/>
        </w:rPr>
        <w:tab/>
      </w:r>
      <w:r w:rsidRPr="00CF3B63">
        <w:rPr>
          <w:rFonts w:ascii="Arial" w:hAnsi="Arial" w:cs="Arial"/>
          <w:color w:val="000000" w:themeColor="text1"/>
          <w:sz w:val="26"/>
          <w:szCs w:val="26"/>
        </w:rPr>
        <w:t>1. Потреби газопостачання для виробництва:</w:t>
      </w:r>
    </w:p>
    <w:p w:rsidR="00F35BB7" w:rsidRPr="00CF3B63" w:rsidRDefault="00F35BB7" w:rsidP="00F35BB7">
      <w:pPr>
        <w:tabs>
          <w:tab w:val="left" w:pos="709"/>
        </w:tabs>
        <w:ind w:right="20"/>
        <w:jc w:val="both"/>
        <w:rPr>
          <w:rFonts w:ascii="Arial" w:hAnsi="Arial" w:cs="Arial"/>
          <w:color w:val="000000" w:themeColor="text1"/>
          <w:sz w:val="26"/>
          <w:szCs w:val="26"/>
        </w:rPr>
      </w:pPr>
      <w:r w:rsidRPr="00CF3B63">
        <w:rPr>
          <w:rFonts w:ascii="Arial" w:hAnsi="Arial" w:cs="Arial"/>
          <w:color w:val="000000" w:themeColor="text1"/>
          <w:sz w:val="26"/>
          <w:szCs w:val="26"/>
        </w:rPr>
        <w:tab/>
        <w:t>Виходячи із орієнтовного споживання 0,05 м</w:t>
      </w:r>
      <w:r w:rsidRPr="00090F8D">
        <w:rPr>
          <w:rFonts w:ascii="Arial" w:hAnsi="Arial" w:cs="Arial"/>
          <w:color w:val="000000" w:themeColor="text1"/>
          <w:sz w:val="26"/>
          <w:szCs w:val="26"/>
          <w:vertAlign w:val="superscript"/>
        </w:rPr>
        <w:t>3</w:t>
      </w:r>
      <w:r w:rsidRPr="00CF3B63">
        <w:rPr>
          <w:rFonts w:ascii="Arial" w:hAnsi="Arial" w:cs="Arial"/>
          <w:color w:val="000000" w:themeColor="text1"/>
          <w:sz w:val="26"/>
          <w:szCs w:val="26"/>
        </w:rPr>
        <w:t>/год на 1</w:t>
      </w:r>
      <w:r w:rsidR="007F1D81">
        <w:rPr>
          <w:rFonts w:ascii="Arial" w:hAnsi="Arial" w:cs="Arial"/>
          <w:color w:val="000000" w:themeColor="text1"/>
          <w:sz w:val="26"/>
          <w:szCs w:val="26"/>
        </w:rPr>
        <w:t xml:space="preserve"> </w:t>
      </w:r>
      <w:r w:rsidRPr="00CF3B63">
        <w:rPr>
          <w:rFonts w:ascii="Arial" w:hAnsi="Arial" w:cs="Arial"/>
          <w:color w:val="000000" w:themeColor="text1"/>
          <w:sz w:val="26"/>
          <w:szCs w:val="26"/>
        </w:rPr>
        <w:t>м</w:t>
      </w:r>
      <w:r w:rsidRPr="00CF3B63">
        <w:rPr>
          <w:rFonts w:ascii="Arial" w:hAnsi="Arial" w:cs="Arial"/>
          <w:color w:val="000000" w:themeColor="text1"/>
          <w:sz w:val="26"/>
          <w:szCs w:val="26"/>
          <w:vertAlign w:val="superscript"/>
        </w:rPr>
        <w:t xml:space="preserve">2 </w:t>
      </w:r>
      <w:r w:rsidRPr="00CF3B63">
        <w:rPr>
          <w:rFonts w:ascii="Arial" w:hAnsi="Arial" w:cs="Arial"/>
          <w:color w:val="000000" w:themeColor="text1"/>
          <w:sz w:val="26"/>
          <w:szCs w:val="26"/>
        </w:rPr>
        <w:t xml:space="preserve">виробничих площ, очікувана потреба в газі для території ІП </w:t>
      </w:r>
      <w:r w:rsidR="008749A3" w:rsidRPr="00CF3B63">
        <w:rPr>
          <w:rFonts w:ascii="Arial" w:hAnsi="Arial" w:cs="Arial"/>
          <w:color w:val="000000" w:themeColor="text1"/>
          <w:sz w:val="26"/>
          <w:szCs w:val="26"/>
        </w:rPr>
        <w:t>"</w:t>
      </w:r>
      <w:proofErr w:type="spellStart"/>
      <w:r w:rsidRPr="00CF3B63">
        <w:rPr>
          <w:rFonts w:ascii="Arial" w:hAnsi="Arial" w:cs="Arial"/>
          <w:color w:val="000000" w:themeColor="text1"/>
          <w:sz w:val="26"/>
          <w:szCs w:val="26"/>
        </w:rPr>
        <w:t>Сигнівка</w:t>
      </w:r>
      <w:proofErr w:type="spellEnd"/>
      <w:r w:rsidR="008749A3" w:rsidRPr="00CF3B63">
        <w:rPr>
          <w:rFonts w:ascii="Arial" w:hAnsi="Arial" w:cs="Arial"/>
          <w:color w:val="000000" w:themeColor="text1"/>
          <w:sz w:val="26"/>
          <w:szCs w:val="26"/>
        </w:rPr>
        <w:t>"</w:t>
      </w:r>
      <w:r w:rsidRPr="00CF3B63">
        <w:rPr>
          <w:rFonts w:ascii="Arial" w:hAnsi="Arial" w:cs="Arial"/>
          <w:color w:val="000000" w:themeColor="text1"/>
          <w:sz w:val="26"/>
          <w:szCs w:val="26"/>
        </w:rPr>
        <w:t xml:space="preserve"> становить  орієнтовно  6 408 тис. м</w:t>
      </w:r>
      <w:r w:rsidRPr="00CF3B63">
        <w:rPr>
          <w:rFonts w:ascii="Arial" w:hAnsi="Arial" w:cs="Arial"/>
          <w:color w:val="000000" w:themeColor="text1"/>
          <w:sz w:val="26"/>
          <w:szCs w:val="26"/>
          <w:vertAlign w:val="superscript"/>
        </w:rPr>
        <w:t>3</w:t>
      </w:r>
      <w:r w:rsidRPr="00CF3B63">
        <w:rPr>
          <w:rFonts w:ascii="Arial" w:hAnsi="Arial" w:cs="Arial"/>
          <w:color w:val="000000" w:themeColor="text1"/>
          <w:sz w:val="26"/>
          <w:szCs w:val="26"/>
        </w:rPr>
        <w:t xml:space="preserve">/рік. </w:t>
      </w:r>
    </w:p>
    <w:p w:rsidR="00F35BB7" w:rsidRPr="00CF3B63" w:rsidRDefault="00F35BB7" w:rsidP="00F35BB7">
      <w:pPr>
        <w:tabs>
          <w:tab w:val="left" w:pos="709"/>
        </w:tabs>
        <w:ind w:right="20"/>
        <w:jc w:val="both"/>
        <w:rPr>
          <w:rFonts w:ascii="Arial" w:hAnsi="Arial" w:cs="Arial"/>
          <w:color w:val="000000" w:themeColor="text1"/>
          <w:sz w:val="26"/>
          <w:szCs w:val="26"/>
        </w:rPr>
      </w:pPr>
      <w:r w:rsidRPr="00CF3B63">
        <w:rPr>
          <w:rFonts w:ascii="Arial" w:hAnsi="Arial" w:cs="Arial"/>
          <w:color w:val="000000" w:themeColor="text1"/>
          <w:sz w:val="26"/>
          <w:szCs w:val="26"/>
        </w:rPr>
        <w:tab/>
        <w:t>В = S</w:t>
      </w:r>
      <w:r w:rsidR="00090F8D">
        <w:rPr>
          <w:rFonts w:ascii="Arial" w:hAnsi="Arial" w:cs="Arial"/>
          <w:color w:val="000000" w:themeColor="text1"/>
          <w:sz w:val="26"/>
          <w:szCs w:val="26"/>
        </w:rPr>
        <w:t xml:space="preserve"> </w:t>
      </w:r>
      <w:r w:rsidRPr="00CF3B63">
        <w:rPr>
          <w:rFonts w:ascii="Arial" w:hAnsi="Arial" w:cs="Arial"/>
          <w:color w:val="000000" w:themeColor="text1"/>
          <w:sz w:val="26"/>
          <w:szCs w:val="26"/>
        </w:rPr>
        <w:t>(площа виробничих приміщень)</w:t>
      </w:r>
      <w:r w:rsidR="00090F8D">
        <w:rPr>
          <w:rFonts w:ascii="Arial" w:hAnsi="Arial" w:cs="Arial"/>
          <w:color w:val="000000" w:themeColor="text1"/>
          <w:sz w:val="26"/>
          <w:szCs w:val="26"/>
        </w:rPr>
        <w:t xml:space="preserve"> ×</w:t>
      </w:r>
      <w:r w:rsidRPr="00CF3B63">
        <w:rPr>
          <w:rFonts w:ascii="Arial" w:hAnsi="Arial" w:cs="Arial"/>
          <w:color w:val="000000" w:themeColor="text1"/>
          <w:sz w:val="26"/>
          <w:szCs w:val="26"/>
        </w:rPr>
        <w:t xml:space="preserve"> </w:t>
      </w:r>
      <w:r w:rsidRPr="00CF3B63">
        <w:rPr>
          <w:rFonts w:ascii="Cambria Math" w:hAnsi="Cambria Math" w:cs="Cambria Math"/>
          <w:color w:val="000000" w:themeColor="text1"/>
          <w:sz w:val="26"/>
          <w:szCs w:val="26"/>
        </w:rPr>
        <w:t>𝑄</w:t>
      </w:r>
      <w:r w:rsidR="00090F8D">
        <w:rPr>
          <w:rFonts w:ascii="Cambria Math" w:hAnsi="Cambria Math" w:cs="Cambria Math"/>
          <w:color w:val="000000" w:themeColor="text1"/>
          <w:sz w:val="26"/>
          <w:szCs w:val="26"/>
        </w:rPr>
        <w:t xml:space="preserve"> </w:t>
      </w:r>
      <w:r w:rsidRPr="00CF3B63">
        <w:rPr>
          <w:rFonts w:ascii="Arial" w:hAnsi="Arial" w:cs="Arial"/>
          <w:color w:val="000000" w:themeColor="text1"/>
          <w:sz w:val="26"/>
          <w:szCs w:val="26"/>
        </w:rPr>
        <w:t>год</w:t>
      </w:r>
      <w:r w:rsidR="00090F8D">
        <w:rPr>
          <w:rFonts w:ascii="Arial" w:hAnsi="Arial" w:cs="Arial"/>
          <w:color w:val="000000" w:themeColor="text1"/>
          <w:sz w:val="26"/>
          <w:szCs w:val="26"/>
        </w:rPr>
        <w:t xml:space="preserve"> </w:t>
      </w:r>
      <w:r w:rsidRPr="00CF3B63">
        <w:rPr>
          <w:rFonts w:ascii="Arial" w:hAnsi="Arial" w:cs="Arial"/>
          <w:color w:val="000000" w:themeColor="text1"/>
          <w:sz w:val="26"/>
          <w:szCs w:val="26"/>
        </w:rPr>
        <w:t>(витрата газу м</w:t>
      </w:r>
      <w:r w:rsidRPr="00090F8D">
        <w:rPr>
          <w:rFonts w:ascii="Arial" w:hAnsi="Arial" w:cs="Arial"/>
          <w:color w:val="000000" w:themeColor="text1"/>
          <w:sz w:val="26"/>
          <w:szCs w:val="26"/>
          <w:vertAlign w:val="superscript"/>
        </w:rPr>
        <w:t>3</w:t>
      </w:r>
      <w:r w:rsidRPr="00CF3B63">
        <w:rPr>
          <w:rFonts w:ascii="Arial" w:hAnsi="Arial" w:cs="Arial"/>
          <w:color w:val="000000" w:themeColor="text1"/>
          <w:sz w:val="26"/>
          <w:szCs w:val="26"/>
        </w:rPr>
        <w:t>/год)</w:t>
      </w:r>
      <w:r w:rsidR="00090F8D">
        <w:rPr>
          <w:rFonts w:ascii="Arial" w:hAnsi="Arial" w:cs="Arial"/>
          <w:color w:val="000000" w:themeColor="text1"/>
          <w:sz w:val="26"/>
          <w:szCs w:val="26"/>
        </w:rPr>
        <w:t xml:space="preserve"> ×</w:t>
      </w:r>
      <w:r w:rsidRPr="00CF3B63">
        <w:rPr>
          <w:rFonts w:ascii="Arial" w:hAnsi="Arial" w:cs="Arial"/>
          <w:color w:val="000000" w:themeColor="text1"/>
          <w:sz w:val="26"/>
          <w:szCs w:val="26"/>
        </w:rPr>
        <w:t xml:space="preserve"> години роботи </w:t>
      </w:r>
      <w:r w:rsidR="00090F8D">
        <w:rPr>
          <w:rFonts w:ascii="Arial" w:hAnsi="Arial" w:cs="Arial"/>
          <w:color w:val="000000" w:themeColor="text1"/>
          <w:sz w:val="26"/>
          <w:szCs w:val="26"/>
        </w:rPr>
        <w:t>×</w:t>
      </w:r>
      <w:r w:rsidRPr="00CF3B63">
        <w:rPr>
          <w:rFonts w:ascii="Arial" w:hAnsi="Arial" w:cs="Arial"/>
          <w:color w:val="000000" w:themeColor="text1"/>
          <w:sz w:val="26"/>
          <w:szCs w:val="26"/>
        </w:rPr>
        <w:t xml:space="preserve"> робочі дні</w:t>
      </w:r>
      <w:r w:rsidR="00090F8D">
        <w:rPr>
          <w:rFonts w:ascii="Arial" w:hAnsi="Arial" w:cs="Arial"/>
          <w:color w:val="000000" w:themeColor="text1"/>
          <w:sz w:val="26"/>
          <w:szCs w:val="26"/>
        </w:rPr>
        <w:t xml:space="preserve"> × </w:t>
      </w:r>
      <w:r w:rsidRPr="00CF3B63">
        <w:rPr>
          <w:rFonts w:ascii="Arial" w:hAnsi="Arial" w:cs="Arial"/>
          <w:color w:val="000000" w:themeColor="text1"/>
          <w:sz w:val="26"/>
          <w:szCs w:val="26"/>
        </w:rPr>
        <w:t>Коефіцієнт корекції</w:t>
      </w:r>
    </w:p>
    <w:p w:rsidR="00F35BB7" w:rsidRPr="00CF3B63" w:rsidRDefault="00F35BB7" w:rsidP="00F35BB7">
      <w:pPr>
        <w:tabs>
          <w:tab w:val="left" w:pos="709"/>
        </w:tabs>
        <w:ind w:right="20"/>
        <w:jc w:val="both"/>
        <w:rPr>
          <w:rFonts w:ascii="Arial" w:hAnsi="Arial" w:cs="Arial"/>
          <w:color w:val="000000" w:themeColor="text1"/>
          <w:sz w:val="26"/>
          <w:szCs w:val="26"/>
        </w:rPr>
      </w:pPr>
      <w:r w:rsidRPr="00CF3B63">
        <w:rPr>
          <w:rFonts w:ascii="Arial" w:hAnsi="Arial" w:cs="Arial"/>
          <w:color w:val="000000" w:themeColor="text1"/>
          <w:sz w:val="26"/>
          <w:szCs w:val="26"/>
        </w:rPr>
        <w:tab/>
        <w:t>Річна потреба газу В = 106 800</w:t>
      </w:r>
      <w:r w:rsidR="00090F8D">
        <w:rPr>
          <w:rFonts w:ascii="Arial" w:hAnsi="Arial" w:cs="Arial"/>
          <w:color w:val="000000" w:themeColor="text1"/>
          <w:sz w:val="26"/>
          <w:szCs w:val="26"/>
        </w:rPr>
        <w:t>×</w:t>
      </w:r>
      <w:r w:rsidRPr="00CF3B63">
        <w:rPr>
          <w:rFonts w:ascii="Arial" w:hAnsi="Arial" w:cs="Arial"/>
          <w:color w:val="000000" w:themeColor="text1"/>
          <w:sz w:val="26"/>
          <w:szCs w:val="26"/>
        </w:rPr>
        <w:t>0,05</w:t>
      </w:r>
      <w:r w:rsidR="00090F8D">
        <w:rPr>
          <w:rFonts w:ascii="Arial" w:hAnsi="Arial" w:cs="Arial"/>
          <w:color w:val="000000" w:themeColor="text1"/>
          <w:sz w:val="26"/>
          <w:szCs w:val="26"/>
        </w:rPr>
        <w:t>×</w:t>
      </w:r>
      <w:r w:rsidRPr="00CF3B63">
        <w:rPr>
          <w:rFonts w:ascii="Arial" w:hAnsi="Arial" w:cs="Arial"/>
          <w:color w:val="000000" w:themeColor="text1"/>
          <w:sz w:val="26"/>
          <w:szCs w:val="26"/>
        </w:rPr>
        <w:t>8</w:t>
      </w:r>
      <w:r w:rsidR="00090F8D">
        <w:rPr>
          <w:rFonts w:ascii="Arial" w:hAnsi="Arial" w:cs="Arial"/>
          <w:color w:val="000000" w:themeColor="text1"/>
          <w:sz w:val="26"/>
          <w:szCs w:val="26"/>
        </w:rPr>
        <w:t>×</w:t>
      </w:r>
      <w:r w:rsidRPr="00CF3B63">
        <w:rPr>
          <w:rFonts w:ascii="Arial" w:hAnsi="Arial" w:cs="Arial"/>
          <w:color w:val="000000" w:themeColor="text1"/>
          <w:sz w:val="26"/>
          <w:szCs w:val="26"/>
        </w:rPr>
        <w:t>250</w:t>
      </w:r>
      <w:r w:rsidR="00090F8D">
        <w:rPr>
          <w:rFonts w:ascii="Arial" w:hAnsi="Arial" w:cs="Arial"/>
          <w:color w:val="000000" w:themeColor="text1"/>
          <w:sz w:val="26"/>
          <w:szCs w:val="26"/>
        </w:rPr>
        <w:t>×</w:t>
      </w:r>
      <w:r w:rsidRPr="00CF3B63">
        <w:rPr>
          <w:rFonts w:ascii="Arial" w:hAnsi="Arial" w:cs="Arial"/>
          <w:color w:val="000000" w:themeColor="text1"/>
          <w:sz w:val="26"/>
          <w:szCs w:val="26"/>
        </w:rPr>
        <w:t>0,6=6 408 тис.м</w:t>
      </w:r>
      <w:r w:rsidRPr="00CF3B63">
        <w:rPr>
          <w:rFonts w:ascii="Arial" w:hAnsi="Arial" w:cs="Arial"/>
          <w:color w:val="000000" w:themeColor="text1"/>
          <w:sz w:val="26"/>
          <w:szCs w:val="26"/>
          <w:vertAlign w:val="superscript"/>
        </w:rPr>
        <w:t>3</w:t>
      </w:r>
      <w:r w:rsidRPr="00CF3B63">
        <w:rPr>
          <w:rFonts w:ascii="Arial" w:hAnsi="Arial" w:cs="Arial"/>
          <w:color w:val="000000" w:themeColor="text1"/>
          <w:sz w:val="26"/>
          <w:szCs w:val="26"/>
        </w:rPr>
        <w:t>/рік</w:t>
      </w:r>
    </w:p>
    <w:p w:rsidR="00F35BB7" w:rsidRPr="00CF3B63" w:rsidRDefault="00F35BB7" w:rsidP="00F35BB7">
      <w:pPr>
        <w:tabs>
          <w:tab w:val="left" w:pos="709"/>
        </w:tabs>
        <w:ind w:right="20"/>
        <w:jc w:val="both"/>
        <w:rPr>
          <w:rFonts w:ascii="Arial" w:hAnsi="Arial" w:cs="Arial"/>
          <w:color w:val="000000" w:themeColor="text1"/>
          <w:sz w:val="26"/>
          <w:szCs w:val="26"/>
        </w:rPr>
      </w:pPr>
      <w:r w:rsidRPr="00CF3B63">
        <w:rPr>
          <w:rFonts w:ascii="Arial" w:hAnsi="Arial" w:cs="Arial"/>
          <w:color w:val="000000" w:themeColor="text1"/>
          <w:sz w:val="26"/>
          <w:szCs w:val="26"/>
        </w:rPr>
        <w:tab/>
        <w:t>2. Потреби газопостачання на потреби  опалення:</w:t>
      </w:r>
    </w:p>
    <w:p w:rsidR="00F35BB7" w:rsidRPr="00D70761" w:rsidRDefault="00F35BB7" w:rsidP="00F35BB7">
      <w:pPr>
        <w:tabs>
          <w:tab w:val="left" w:pos="709"/>
        </w:tabs>
        <w:ind w:right="20" w:firstLine="425"/>
        <w:jc w:val="both"/>
        <w:rPr>
          <w:rFonts w:ascii="Arial" w:hAnsi="Arial" w:cs="Arial"/>
          <w:color w:val="000000" w:themeColor="text1"/>
          <w:sz w:val="26"/>
          <w:szCs w:val="26"/>
        </w:rPr>
      </w:pPr>
      <w:r w:rsidRPr="00CF3B63">
        <w:rPr>
          <w:rFonts w:ascii="Arial" w:hAnsi="Arial" w:cs="Arial"/>
          <w:color w:val="000000" w:themeColor="text1"/>
          <w:sz w:val="26"/>
          <w:szCs w:val="26"/>
        </w:rPr>
        <w:t>Детальні розрахунки потреб тепла та газу для опалення</w:t>
      </w:r>
      <w:r w:rsidRPr="00D70761">
        <w:rPr>
          <w:rFonts w:ascii="Arial" w:hAnsi="Arial" w:cs="Arial"/>
          <w:color w:val="000000" w:themeColor="text1"/>
          <w:sz w:val="26"/>
          <w:szCs w:val="26"/>
        </w:rPr>
        <w:t xml:space="preserve"> в ІП </w:t>
      </w:r>
      <w:r w:rsidR="008749A3">
        <w:rPr>
          <w:rFonts w:ascii="Arial" w:hAnsi="Arial" w:cs="Arial"/>
          <w:color w:val="000000" w:themeColor="text1"/>
          <w:sz w:val="26"/>
          <w:szCs w:val="26"/>
        </w:rPr>
        <w:t>"</w:t>
      </w:r>
      <w:proofErr w:type="spellStart"/>
      <w:r w:rsidRPr="00D70761">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D70761">
        <w:rPr>
          <w:rFonts w:ascii="Arial" w:hAnsi="Arial" w:cs="Arial"/>
          <w:color w:val="000000" w:themeColor="text1"/>
          <w:sz w:val="26"/>
          <w:szCs w:val="26"/>
        </w:rPr>
        <w:t xml:space="preserve"> наведені </w:t>
      </w:r>
      <w:r w:rsidR="00CF3B63">
        <w:rPr>
          <w:rFonts w:ascii="Arial" w:hAnsi="Arial" w:cs="Arial"/>
          <w:color w:val="000000" w:themeColor="text1"/>
          <w:sz w:val="26"/>
          <w:szCs w:val="26"/>
        </w:rPr>
        <w:t>у</w:t>
      </w:r>
      <w:r w:rsidRPr="00D70761">
        <w:rPr>
          <w:rFonts w:ascii="Arial" w:hAnsi="Arial" w:cs="Arial"/>
          <w:color w:val="000000" w:themeColor="text1"/>
          <w:sz w:val="26"/>
          <w:szCs w:val="26"/>
        </w:rPr>
        <w:t xml:space="preserve"> таблиці </w:t>
      </w:r>
      <w:r w:rsidR="00F8652B">
        <w:rPr>
          <w:rFonts w:ascii="Arial" w:hAnsi="Arial" w:cs="Arial"/>
          <w:color w:val="000000" w:themeColor="text1"/>
          <w:sz w:val="26"/>
          <w:szCs w:val="26"/>
        </w:rPr>
        <w:t>3</w:t>
      </w:r>
      <w:r w:rsidRPr="00D70761">
        <w:rPr>
          <w:rFonts w:ascii="Arial" w:hAnsi="Arial" w:cs="Arial"/>
          <w:color w:val="000000" w:themeColor="text1"/>
          <w:sz w:val="26"/>
          <w:szCs w:val="26"/>
        </w:rPr>
        <w:t>.</w:t>
      </w:r>
    </w:p>
    <w:p w:rsidR="00F35BB7" w:rsidRDefault="00F35BB7" w:rsidP="00F35BB7">
      <w:pPr>
        <w:tabs>
          <w:tab w:val="left" w:pos="709"/>
        </w:tabs>
        <w:ind w:right="20"/>
        <w:jc w:val="both"/>
        <w:rPr>
          <w:rFonts w:ascii="Arial" w:hAnsi="Arial" w:cs="Arial"/>
          <w:b/>
          <w:color w:val="000000" w:themeColor="text1"/>
          <w:sz w:val="26"/>
          <w:szCs w:val="26"/>
        </w:rPr>
      </w:pPr>
    </w:p>
    <w:p w:rsidR="00F35BB7" w:rsidRPr="00D70761" w:rsidRDefault="00F35BB7" w:rsidP="00F35BB7">
      <w:pPr>
        <w:tabs>
          <w:tab w:val="left" w:pos="709"/>
        </w:tabs>
        <w:ind w:right="20"/>
        <w:jc w:val="right"/>
        <w:rPr>
          <w:rFonts w:ascii="Arial" w:hAnsi="Arial" w:cs="Arial"/>
          <w:color w:val="000000" w:themeColor="text1"/>
          <w:sz w:val="26"/>
          <w:szCs w:val="26"/>
        </w:rPr>
      </w:pPr>
      <w:r w:rsidRPr="00D70761">
        <w:rPr>
          <w:rFonts w:ascii="Arial" w:hAnsi="Arial" w:cs="Arial"/>
          <w:color w:val="000000" w:themeColor="text1"/>
          <w:sz w:val="26"/>
          <w:szCs w:val="26"/>
        </w:rPr>
        <w:t xml:space="preserve">Таблиця </w:t>
      </w:r>
      <w:r w:rsidR="00F8652B">
        <w:rPr>
          <w:rFonts w:ascii="Arial" w:hAnsi="Arial" w:cs="Arial"/>
          <w:color w:val="000000" w:themeColor="text1"/>
          <w:sz w:val="26"/>
          <w:szCs w:val="26"/>
        </w:rPr>
        <w:t>3</w:t>
      </w:r>
    </w:p>
    <w:p w:rsidR="00F35BB7" w:rsidRDefault="00F35BB7" w:rsidP="00F35BB7">
      <w:pPr>
        <w:tabs>
          <w:tab w:val="left" w:pos="709"/>
        </w:tabs>
        <w:ind w:right="20"/>
        <w:jc w:val="both"/>
        <w:rPr>
          <w:rFonts w:ascii="Arial" w:hAnsi="Arial" w:cs="Arial"/>
          <w:b/>
          <w:color w:val="000000" w:themeColor="text1"/>
          <w:sz w:val="26"/>
          <w:szCs w:val="26"/>
        </w:rPr>
      </w:pPr>
    </w:p>
    <w:p w:rsidR="00F35BB7" w:rsidRPr="00CF3B63" w:rsidRDefault="00F35BB7" w:rsidP="00F35BB7">
      <w:pP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 xml:space="preserve">Розрахунки потреби тепла та газу для опалення в ІП </w:t>
      </w:r>
      <w:r w:rsidR="008749A3" w:rsidRPr="00CF3B63">
        <w:rPr>
          <w:rFonts w:ascii="Arial" w:hAnsi="Arial" w:cs="Arial"/>
          <w:color w:val="000000" w:themeColor="text1"/>
          <w:sz w:val="26"/>
          <w:szCs w:val="26"/>
        </w:rPr>
        <w:t>"</w:t>
      </w:r>
      <w:proofErr w:type="spellStart"/>
      <w:r w:rsidRPr="00CF3B63">
        <w:rPr>
          <w:rFonts w:ascii="Arial" w:hAnsi="Arial" w:cs="Arial"/>
          <w:color w:val="000000" w:themeColor="text1"/>
          <w:sz w:val="26"/>
          <w:szCs w:val="26"/>
        </w:rPr>
        <w:t>Сигнівка</w:t>
      </w:r>
      <w:proofErr w:type="spellEnd"/>
      <w:r w:rsidR="008749A3" w:rsidRPr="00CF3B63">
        <w:rPr>
          <w:rFonts w:ascii="Arial" w:hAnsi="Arial" w:cs="Arial"/>
          <w:color w:val="000000" w:themeColor="text1"/>
          <w:sz w:val="26"/>
          <w:szCs w:val="26"/>
        </w:rPr>
        <w:t>"</w:t>
      </w:r>
    </w:p>
    <w:p w:rsidR="00F35BB7" w:rsidRPr="00A5421E" w:rsidRDefault="00F35BB7" w:rsidP="00F35BB7">
      <w:pPr>
        <w:tabs>
          <w:tab w:val="left" w:pos="709"/>
        </w:tabs>
        <w:ind w:right="20" w:firstLine="425"/>
        <w:rPr>
          <w:rFonts w:ascii="Arial" w:hAnsi="Arial" w:cs="Arial"/>
          <w:color w:val="000000" w:themeColor="text1"/>
          <w:sz w:val="26"/>
          <w:szCs w:val="26"/>
        </w:rPr>
      </w:pPr>
    </w:p>
    <w:tbl>
      <w:tblPr>
        <w:tblStyle w:val="ac"/>
        <w:tblW w:w="9351" w:type="dxa"/>
        <w:tblLayout w:type="fixed"/>
        <w:tblLook w:val="0600" w:firstRow="0" w:lastRow="0" w:firstColumn="0" w:lastColumn="0" w:noHBand="1" w:noVBand="1"/>
      </w:tblPr>
      <w:tblGrid>
        <w:gridCol w:w="2263"/>
        <w:gridCol w:w="1418"/>
        <w:gridCol w:w="1417"/>
        <w:gridCol w:w="1418"/>
        <w:gridCol w:w="1276"/>
        <w:gridCol w:w="1559"/>
      </w:tblGrid>
      <w:tr w:rsidR="00F35BB7" w:rsidRPr="00A5421E" w:rsidTr="008749A3">
        <w:trPr>
          <w:trHeight w:val="712"/>
        </w:trPr>
        <w:tc>
          <w:tcPr>
            <w:tcW w:w="2263"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Тип приміщення</w:t>
            </w:r>
          </w:p>
        </w:tc>
        <w:tc>
          <w:tcPr>
            <w:tcW w:w="1418" w:type="dxa"/>
          </w:tcPr>
          <w:p w:rsidR="00F35BB7" w:rsidRPr="00CF3B63" w:rsidRDefault="00F35BB7"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 xml:space="preserve">Площа, </w:t>
            </w:r>
            <w:proofErr w:type="spellStart"/>
            <w:r w:rsidR="007F1D81" w:rsidRPr="00CF3B63">
              <w:rPr>
                <w:rFonts w:ascii="Arial" w:hAnsi="Arial" w:cs="Arial"/>
                <w:color w:val="000000" w:themeColor="text1"/>
                <w:sz w:val="26"/>
                <w:szCs w:val="26"/>
              </w:rPr>
              <w:t>кв</w:t>
            </w:r>
            <w:proofErr w:type="spellEnd"/>
            <w:r w:rsidR="007F1D81" w:rsidRPr="00CF3B63">
              <w:rPr>
                <w:rFonts w:ascii="Arial" w:hAnsi="Arial" w:cs="Arial"/>
                <w:color w:val="000000" w:themeColor="text1"/>
                <w:sz w:val="26"/>
                <w:szCs w:val="26"/>
              </w:rPr>
              <w:t>.</w:t>
            </w:r>
            <w:r w:rsidR="007F1D81">
              <w:rPr>
                <w:rFonts w:ascii="Arial" w:hAnsi="Arial" w:cs="Arial"/>
                <w:color w:val="000000" w:themeColor="text1"/>
                <w:sz w:val="26"/>
                <w:szCs w:val="26"/>
              </w:rPr>
              <w:t xml:space="preserve"> </w:t>
            </w:r>
            <w:r w:rsidRPr="00CF3B63">
              <w:rPr>
                <w:rFonts w:ascii="Arial" w:hAnsi="Arial" w:cs="Arial"/>
                <w:color w:val="000000" w:themeColor="text1"/>
                <w:sz w:val="26"/>
                <w:szCs w:val="26"/>
              </w:rPr>
              <w:t>м</w:t>
            </w:r>
          </w:p>
        </w:tc>
        <w:tc>
          <w:tcPr>
            <w:tcW w:w="1417"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Теплове навантаження, кВт/м</w:t>
            </w:r>
            <w:r w:rsidRPr="007F1D81">
              <w:rPr>
                <w:rFonts w:ascii="Arial" w:hAnsi="Arial" w:cs="Arial"/>
                <w:color w:val="000000" w:themeColor="text1"/>
                <w:sz w:val="26"/>
                <w:szCs w:val="26"/>
                <w:vertAlign w:val="superscript"/>
              </w:rPr>
              <w:t>2</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Потреба тепла, кВт</w:t>
            </w:r>
          </w:p>
        </w:tc>
        <w:tc>
          <w:tcPr>
            <w:tcW w:w="1276"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Потреба газу* м</w:t>
            </w:r>
            <w:r w:rsidRPr="007F1D81">
              <w:rPr>
                <w:rFonts w:ascii="Arial" w:hAnsi="Arial" w:cs="Arial"/>
                <w:color w:val="000000" w:themeColor="text1"/>
                <w:sz w:val="26"/>
                <w:szCs w:val="26"/>
                <w:vertAlign w:val="superscript"/>
              </w:rPr>
              <w:t>3</w:t>
            </w:r>
            <w:r w:rsidRPr="00CF3B63">
              <w:rPr>
                <w:rFonts w:ascii="Arial" w:hAnsi="Arial" w:cs="Arial"/>
                <w:color w:val="000000" w:themeColor="text1"/>
                <w:sz w:val="26"/>
                <w:szCs w:val="26"/>
              </w:rPr>
              <w:t>/кВт</w:t>
            </w:r>
          </w:p>
        </w:tc>
        <w:tc>
          <w:tcPr>
            <w:tcW w:w="1559"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 xml:space="preserve">Розрахункова потреба газу*,  </w:t>
            </w:r>
          </w:p>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м</w:t>
            </w:r>
            <w:r w:rsidRPr="007F1D81">
              <w:rPr>
                <w:rFonts w:ascii="Arial" w:hAnsi="Arial" w:cs="Arial"/>
                <w:color w:val="000000" w:themeColor="text1"/>
                <w:sz w:val="26"/>
                <w:szCs w:val="26"/>
                <w:vertAlign w:val="superscript"/>
              </w:rPr>
              <w:t>3</w:t>
            </w:r>
          </w:p>
        </w:tc>
      </w:tr>
      <w:tr w:rsidR="00F35BB7" w:rsidRPr="00A5421E" w:rsidTr="008749A3">
        <w:trPr>
          <w:trHeight w:val="538"/>
        </w:trPr>
        <w:tc>
          <w:tcPr>
            <w:tcW w:w="2263"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Промисловість</w:t>
            </w:r>
          </w:p>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 xml:space="preserve"> (великі лоти)</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83 200</w:t>
            </w:r>
          </w:p>
        </w:tc>
        <w:tc>
          <w:tcPr>
            <w:tcW w:w="1417"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0,150</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9 568</w:t>
            </w:r>
          </w:p>
        </w:tc>
        <w:tc>
          <w:tcPr>
            <w:tcW w:w="1276"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24,8</w:t>
            </w:r>
          </w:p>
        </w:tc>
        <w:tc>
          <w:tcPr>
            <w:tcW w:w="1559"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2 063 360</w:t>
            </w:r>
          </w:p>
        </w:tc>
      </w:tr>
      <w:tr w:rsidR="00F35BB7" w:rsidRPr="00A5421E" w:rsidTr="008749A3">
        <w:trPr>
          <w:trHeight w:val="418"/>
        </w:trPr>
        <w:tc>
          <w:tcPr>
            <w:tcW w:w="2263"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Промисловість (маленькі лоти)</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23 600</w:t>
            </w:r>
          </w:p>
        </w:tc>
        <w:tc>
          <w:tcPr>
            <w:tcW w:w="1417"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0,150</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2 714</w:t>
            </w:r>
          </w:p>
        </w:tc>
        <w:tc>
          <w:tcPr>
            <w:tcW w:w="1276"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24,8</w:t>
            </w:r>
          </w:p>
        </w:tc>
        <w:tc>
          <w:tcPr>
            <w:tcW w:w="1559"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585 280</w:t>
            </w:r>
          </w:p>
        </w:tc>
      </w:tr>
      <w:tr w:rsidR="00F35BB7" w:rsidRPr="00A5421E" w:rsidTr="008749A3">
        <w:trPr>
          <w:trHeight w:val="274"/>
        </w:trPr>
        <w:tc>
          <w:tcPr>
            <w:tcW w:w="2263"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Склади клас А</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26 000</w:t>
            </w:r>
          </w:p>
        </w:tc>
        <w:tc>
          <w:tcPr>
            <w:tcW w:w="1417"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0,100</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2 600</w:t>
            </w:r>
          </w:p>
        </w:tc>
        <w:tc>
          <w:tcPr>
            <w:tcW w:w="1276"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16,0</w:t>
            </w:r>
          </w:p>
        </w:tc>
        <w:tc>
          <w:tcPr>
            <w:tcW w:w="1559"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416 000</w:t>
            </w:r>
          </w:p>
        </w:tc>
      </w:tr>
      <w:tr w:rsidR="00F35BB7" w:rsidRPr="00A5421E" w:rsidTr="008749A3">
        <w:trPr>
          <w:trHeight w:val="384"/>
        </w:trPr>
        <w:tc>
          <w:tcPr>
            <w:tcW w:w="2263"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proofErr w:type="spellStart"/>
            <w:r w:rsidRPr="00CF3B63">
              <w:rPr>
                <w:rFonts w:ascii="Arial" w:hAnsi="Arial" w:cs="Arial"/>
                <w:color w:val="000000" w:themeColor="text1"/>
                <w:sz w:val="26"/>
                <w:szCs w:val="26"/>
              </w:rPr>
              <w:t>Рітейл</w:t>
            </w:r>
            <w:proofErr w:type="spellEnd"/>
            <w:r w:rsidRPr="00CF3B63">
              <w:rPr>
                <w:rFonts w:ascii="Arial" w:hAnsi="Arial" w:cs="Arial"/>
                <w:color w:val="000000" w:themeColor="text1"/>
                <w:sz w:val="26"/>
                <w:szCs w:val="26"/>
              </w:rPr>
              <w:t xml:space="preserve"> </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1 500</w:t>
            </w:r>
          </w:p>
        </w:tc>
        <w:tc>
          <w:tcPr>
            <w:tcW w:w="1417"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0,165</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248</w:t>
            </w:r>
          </w:p>
        </w:tc>
        <w:tc>
          <w:tcPr>
            <w:tcW w:w="1276"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27,4</w:t>
            </w:r>
          </w:p>
        </w:tc>
        <w:tc>
          <w:tcPr>
            <w:tcW w:w="1559"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41 100</w:t>
            </w:r>
          </w:p>
        </w:tc>
      </w:tr>
      <w:tr w:rsidR="00F35BB7" w:rsidRPr="00A5421E" w:rsidTr="008749A3">
        <w:trPr>
          <w:trHeight w:val="500"/>
        </w:trPr>
        <w:tc>
          <w:tcPr>
            <w:tcW w:w="2263"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Готель</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3 500</w:t>
            </w:r>
          </w:p>
        </w:tc>
        <w:tc>
          <w:tcPr>
            <w:tcW w:w="1417"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0,100</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300</w:t>
            </w:r>
          </w:p>
        </w:tc>
        <w:tc>
          <w:tcPr>
            <w:tcW w:w="1276"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27,4</w:t>
            </w:r>
          </w:p>
        </w:tc>
        <w:tc>
          <w:tcPr>
            <w:tcW w:w="1559"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82 200</w:t>
            </w:r>
          </w:p>
        </w:tc>
      </w:tr>
      <w:tr w:rsidR="00F35BB7" w:rsidRPr="00A5421E" w:rsidTr="008749A3">
        <w:trPr>
          <w:trHeight w:val="480"/>
        </w:trPr>
        <w:tc>
          <w:tcPr>
            <w:tcW w:w="2263"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lastRenderedPageBreak/>
              <w:t>Виставкова зала</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2 000</w:t>
            </w:r>
          </w:p>
        </w:tc>
        <w:tc>
          <w:tcPr>
            <w:tcW w:w="1417"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0,100</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200</w:t>
            </w:r>
          </w:p>
        </w:tc>
        <w:tc>
          <w:tcPr>
            <w:tcW w:w="1276"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27,4</w:t>
            </w:r>
          </w:p>
        </w:tc>
        <w:tc>
          <w:tcPr>
            <w:tcW w:w="1559"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54 800</w:t>
            </w:r>
          </w:p>
        </w:tc>
      </w:tr>
      <w:tr w:rsidR="00F35BB7" w:rsidRPr="00A5421E" w:rsidTr="008749A3">
        <w:trPr>
          <w:trHeight w:val="500"/>
        </w:trPr>
        <w:tc>
          <w:tcPr>
            <w:tcW w:w="2263"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Навчальний заклад</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3 000</w:t>
            </w:r>
          </w:p>
        </w:tc>
        <w:tc>
          <w:tcPr>
            <w:tcW w:w="1417"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0,115</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345</w:t>
            </w:r>
          </w:p>
        </w:tc>
        <w:tc>
          <w:tcPr>
            <w:tcW w:w="1276"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27,4</w:t>
            </w:r>
          </w:p>
        </w:tc>
        <w:tc>
          <w:tcPr>
            <w:tcW w:w="1559"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82 200</w:t>
            </w:r>
          </w:p>
        </w:tc>
      </w:tr>
      <w:tr w:rsidR="00F35BB7" w:rsidRPr="00A5421E" w:rsidTr="008749A3">
        <w:trPr>
          <w:trHeight w:val="500"/>
        </w:trPr>
        <w:tc>
          <w:tcPr>
            <w:tcW w:w="2263"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Поліклініка</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550</w:t>
            </w:r>
          </w:p>
        </w:tc>
        <w:tc>
          <w:tcPr>
            <w:tcW w:w="1417"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0,130</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72</w:t>
            </w:r>
          </w:p>
        </w:tc>
        <w:tc>
          <w:tcPr>
            <w:tcW w:w="1276"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27,4</w:t>
            </w:r>
          </w:p>
        </w:tc>
        <w:tc>
          <w:tcPr>
            <w:tcW w:w="1559"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15 070</w:t>
            </w:r>
          </w:p>
        </w:tc>
      </w:tr>
      <w:tr w:rsidR="00F35BB7" w:rsidRPr="00A5421E" w:rsidTr="008749A3">
        <w:trPr>
          <w:trHeight w:val="339"/>
        </w:trPr>
        <w:tc>
          <w:tcPr>
            <w:tcW w:w="2263"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 xml:space="preserve">Офіси, </w:t>
            </w:r>
            <w:proofErr w:type="spellStart"/>
            <w:r w:rsidRPr="00CF3B63">
              <w:rPr>
                <w:rFonts w:ascii="Arial" w:hAnsi="Arial" w:cs="Arial"/>
                <w:color w:val="000000" w:themeColor="text1"/>
                <w:sz w:val="26"/>
                <w:szCs w:val="26"/>
              </w:rPr>
              <w:t>коворкінг</w:t>
            </w:r>
            <w:proofErr w:type="spellEnd"/>
            <w:r w:rsidRPr="00CF3B63">
              <w:rPr>
                <w:rFonts w:ascii="Arial" w:hAnsi="Arial" w:cs="Arial"/>
                <w:color w:val="000000" w:themeColor="text1"/>
                <w:sz w:val="26"/>
                <w:szCs w:val="26"/>
              </w:rPr>
              <w:t xml:space="preserve">, </w:t>
            </w:r>
            <w:r w:rsidRPr="00CF3B63">
              <w:rPr>
                <w:rFonts w:ascii="Arial" w:hAnsi="Arial" w:cs="Arial"/>
                <w:color w:val="000000" w:themeColor="text1"/>
                <w:sz w:val="26"/>
                <w:szCs w:val="26"/>
                <w:shd w:val="clear" w:color="auto" w:fill="FFFFFF"/>
              </w:rPr>
              <w:t>бізнес інкубатор</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4 500</w:t>
            </w:r>
          </w:p>
        </w:tc>
        <w:tc>
          <w:tcPr>
            <w:tcW w:w="1417"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0,100</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450</w:t>
            </w:r>
          </w:p>
        </w:tc>
        <w:tc>
          <w:tcPr>
            <w:tcW w:w="1276"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27,4</w:t>
            </w:r>
          </w:p>
        </w:tc>
        <w:tc>
          <w:tcPr>
            <w:tcW w:w="1559"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123 300</w:t>
            </w:r>
          </w:p>
        </w:tc>
      </w:tr>
      <w:tr w:rsidR="00F35BB7" w:rsidRPr="00A5421E" w:rsidTr="008749A3">
        <w:trPr>
          <w:trHeight w:val="500"/>
        </w:trPr>
        <w:tc>
          <w:tcPr>
            <w:tcW w:w="2263" w:type="dxa"/>
          </w:tcPr>
          <w:p w:rsidR="00F35BB7" w:rsidRPr="00CF3B63"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CF3B63">
              <w:rPr>
                <w:rFonts w:ascii="Arial" w:hAnsi="Arial" w:cs="Arial"/>
                <w:color w:val="000000" w:themeColor="text1"/>
                <w:sz w:val="26"/>
                <w:szCs w:val="26"/>
              </w:rPr>
              <w:t>Лабораторії</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1 000</w:t>
            </w:r>
          </w:p>
        </w:tc>
        <w:tc>
          <w:tcPr>
            <w:tcW w:w="1417"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0,140</w:t>
            </w:r>
          </w:p>
        </w:tc>
        <w:tc>
          <w:tcPr>
            <w:tcW w:w="1418"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140</w:t>
            </w:r>
          </w:p>
        </w:tc>
        <w:tc>
          <w:tcPr>
            <w:tcW w:w="1276"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27,4</w:t>
            </w:r>
          </w:p>
        </w:tc>
        <w:tc>
          <w:tcPr>
            <w:tcW w:w="1559" w:type="dxa"/>
          </w:tcPr>
          <w:p w:rsidR="00F35BB7" w:rsidRPr="00CF3B63"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CF3B63">
              <w:rPr>
                <w:rFonts w:ascii="Arial" w:hAnsi="Arial" w:cs="Arial"/>
                <w:color w:val="000000" w:themeColor="text1"/>
                <w:sz w:val="26"/>
                <w:szCs w:val="26"/>
              </w:rPr>
              <w:t>27 400</w:t>
            </w:r>
          </w:p>
        </w:tc>
      </w:tr>
      <w:tr w:rsidR="00F35BB7" w:rsidRPr="00A5421E" w:rsidTr="008749A3">
        <w:trPr>
          <w:trHeight w:val="500"/>
        </w:trPr>
        <w:tc>
          <w:tcPr>
            <w:tcW w:w="2263" w:type="dxa"/>
          </w:tcPr>
          <w:p w:rsidR="00F35BB7" w:rsidRPr="00A5421E" w:rsidRDefault="00F35BB7" w:rsidP="008749A3">
            <w:pPr>
              <w:pBdr>
                <w:top w:val="nil"/>
                <w:left w:val="nil"/>
                <w:bottom w:val="nil"/>
                <w:right w:val="nil"/>
                <w:between w:val="nil"/>
              </w:pBdr>
              <w:tabs>
                <w:tab w:val="left" w:pos="709"/>
              </w:tabs>
              <w:ind w:right="20"/>
              <w:rPr>
                <w:rFonts w:ascii="Arial" w:hAnsi="Arial" w:cs="Arial"/>
                <w:b/>
                <w:color w:val="000000" w:themeColor="text1"/>
                <w:sz w:val="26"/>
                <w:szCs w:val="26"/>
              </w:rPr>
            </w:pPr>
            <w:r w:rsidRPr="00A5421E">
              <w:rPr>
                <w:rFonts w:ascii="Arial" w:hAnsi="Arial" w:cs="Arial"/>
                <w:b/>
                <w:color w:val="000000" w:themeColor="text1"/>
                <w:sz w:val="26"/>
                <w:szCs w:val="26"/>
              </w:rPr>
              <w:t>ВСЬОГО</w:t>
            </w:r>
          </w:p>
        </w:tc>
        <w:tc>
          <w:tcPr>
            <w:tcW w:w="1418" w:type="dxa"/>
          </w:tcPr>
          <w:p w:rsidR="00F35BB7" w:rsidRPr="00A5421E" w:rsidRDefault="00F35BB7" w:rsidP="008749A3">
            <w:pPr>
              <w:pBdr>
                <w:top w:val="nil"/>
                <w:left w:val="nil"/>
                <w:bottom w:val="nil"/>
                <w:right w:val="nil"/>
                <w:between w:val="nil"/>
              </w:pBdr>
              <w:tabs>
                <w:tab w:val="left" w:pos="709"/>
              </w:tabs>
              <w:ind w:right="20"/>
              <w:jc w:val="center"/>
              <w:rPr>
                <w:rFonts w:ascii="Arial" w:hAnsi="Arial" w:cs="Arial"/>
                <w:b/>
                <w:color w:val="000000" w:themeColor="text1"/>
                <w:sz w:val="26"/>
                <w:szCs w:val="26"/>
              </w:rPr>
            </w:pPr>
            <w:r w:rsidRPr="00A5421E">
              <w:rPr>
                <w:rFonts w:ascii="Arial" w:hAnsi="Arial" w:cs="Arial"/>
                <w:b/>
                <w:color w:val="000000" w:themeColor="text1"/>
                <w:sz w:val="26"/>
                <w:szCs w:val="26"/>
              </w:rPr>
              <w:t>148 350</w:t>
            </w:r>
          </w:p>
        </w:tc>
        <w:tc>
          <w:tcPr>
            <w:tcW w:w="1417" w:type="dxa"/>
          </w:tcPr>
          <w:p w:rsidR="00F35BB7" w:rsidRPr="00A5421E" w:rsidRDefault="00F35BB7" w:rsidP="008749A3">
            <w:pPr>
              <w:pBdr>
                <w:top w:val="nil"/>
                <w:left w:val="nil"/>
                <w:bottom w:val="nil"/>
                <w:right w:val="nil"/>
                <w:between w:val="nil"/>
              </w:pBdr>
              <w:tabs>
                <w:tab w:val="left" w:pos="709"/>
              </w:tabs>
              <w:ind w:right="20"/>
              <w:jc w:val="center"/>
              <w:rPr>
                <w:rFonts w:ascii="Arial" w:hAnsi="Arial" w:cs="Arial"/>
                <w:b/>
                <w:color w:val="000000" w:themeColor="text1"/>
                <w:sz w:val="26"/>
                <w:szCs w:val="26"/>
              </w:rPr>
            </w:pPr>
            <w:r w:rsidRPr="00A5421E">
              <w:rPr>
                <w:rFonts w:ascii="Arial" w:hAnsi="Arial" w:cs="Arial"/>
                <w:b/>
                <w:color w:val="000000" w:themeColor="text1"/>
                <w:sz w:val="26"/>
                <w:szCs w:val="26"/>
              </w:rPr>
              <w:t xml:space="preserve"> </w:t>
            </w:r>
          </w:p>
        </w:tc>
        <w:tc>
          <w:tcPr>
            <w:tcW w:w="1418" w:type="dxa"/>
          </w:tcPr>
          <w:p w:rsidR="00F35BB7" w:rsidRPr="00A5421E" w:rsidRDefault="00F35BB7" w:rsidP="008749A3">
            <w:pPr>
              <w:pBdr>
                <w:top w:val="nil"/>
                <w:left w:val="nil"/>
                <w:bottom w:val="nil"/>
                <w:right w:val="nil"/>
                <w:between w:val="nil"/>
              </w:pBdr>
              <w:tabs>
                <w:tab w:val="left" w:pos="709"/>
              </w:tabs>
              <w:ind w:right="20"/>
              <w:jc w:val="center"/>
              <w:rPr>
                <w:rFonts w:ascii="Arial" w:hAnsi="Arial" w:cs="Arial"/>
                <w:b/>
                <w:color w:val="000000" w:themeColor="text1"/>
                <w:sz w:val="26"/>
                <w:szCs w:val="26"/>
              </w:rPr>
            </w:pPr>
            <w:r w:rsidRPr="00A5421E">
              <w:rPr>
                <w:rFonts w:ascii="Arial" w:hAnsi="Arial" w:cs="Arial"/>
                <w:b/>
                <w:color w:val="000000" w:themeColor="text1"/>
                <w:sz w:val="26"/>
                <w:szCs w:val="26"/>
              </w:rPr>
              <w:t>16 636</w:t>
            </w:r>
          </w:p>
        </w:tc>
        <w:tc>
          <w:tcPr>
            <w:tcW w:w="1276" w:type="dxa"/>
          </w:tcPr>
          <w:p w:rsidR="00F35BB7" w:rsidRPr="00A5421E" w:rsidRDefault="00F35BB7" w:rsidP="008749A3">
            <w:pPr>
              <w:pBdr>
                <w:top w:val="nil"/>
                <w:left w:val="nil"/>
                <w:bottom w:val="nil"/>
                <w:right w:val="nil"/>
                <w:between w:val="nil"/>
              </w:pBdr>
              <w:tabs>
                <w:tab w:val="left" w:pos="709"/>
              </w:tabs>
              <w:ind w:right="20"/>
              <w:jc w:val="center"/>
              <w:rPr>
                <w:rFonts w:ascii="Arial" w:hAnsi="Arial" w:cs="Arial"/>
                <w:b/>
                <w:color w:val="000000" w:themeColor="text1"/>
                <w:sz w:val="26"/>
                <w:szCs w:val="26"/>
              </w:rPr>
            </w:pPr>
          </w:p>
        </w:tc>
        <w:tc>
          <w:tcPr>
            <w:tcW w:w="1559" w:type="dxa"/>
          </w:tcPr>
          <w:p w:rsidR="00F35BB7" w:rsidRPr="00A5421E" w:rsidRDefault="00F35BB7" w:rsidP="008749A3">
            <w:pPr>
              <w:tabs>
                <w:tab w:val="left" w:pos="709"/>
              </w:tabs>
              <w:ind w:right="20"/>
              <w:jc w:val="center"/>
              <w:rPr>
                <w:rFonts w:ascii="Arial" w:hAnsi="Arial" w:cs="Arial"/>
                <w:b/>
                <w:color w:val="000000" w:themeColor="text1"/>
                <w:sz w:val="26"/>
                <w:szCs w:val="26"/>
              </w:rPr>
            </w:pPr>
            <w:r w:rsidRPr="00A5421E">
              <w:rPr>
                <w:rFonts w:ascii="Arial" w:hAnsi="Arial" w:cs="Arial"/>
                <w:b/>
                <w:color w:val="000000" w:themeColor="text1"/>
                <w:sz w:val="26"/>
                <w:szCs w:val="26"/>
              </w:rPr>
              <w:t xml:space="preserve"> 3 490 710</w:t>
            </w:r>
          </w:p>
        </w:tc>
      </w:tr>
    </w:tbl>
    <w:p w:rsidR="00F35BB7" w:rsidRPr="00A5421E" w:rsidRDefault="00F35BB7" w:rsidP="00F35BB7">
      <w:pP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 коефіцієнт потреби газу прийнятий з умов середньої зовнішньої температури опалювального періоду та  його тривалості як для м. Львов</w:t>
      </w:r>
      <w:r w:rsidR="007E3EC3">
        <w:rPr>
          <w:rFonts w:ascii="Arial" w:hAnsi="Arial" w:cs="Arial"/>
          <w:color w:val="000000" w:themeColor="text1"/>
          <w:sz w:val="26"/>
          <w:szCs w:val="26"/>
        </w:rPr>
        <w:t>а</w:t>
      </w:r>
      <w:r w:rsidRPr="00A5421E">
        <w:rPr>
          <w:rFonts w:ascii="Arial" w:hAnsi="Arial" w:cs="Arial"/>
          <w:color w:val="000000" w:themeColor="text1"/>
          <w:sz w:val="26"/>
          <w:szCs w:val="26"/>
        </w:rPr>
        <w:t xml:space="preserve">. </w:t>
      </w:r>
    </w:p>
    <w:p w:rsidR="00F35BB7" w:rsidRPr="00A5421E" w:rsidRDefault="00F35BB7" w:rsidP="00F35BB7">
      <w:pP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Річна потреба газу для опалення -</w:t>
      </w:r>
      <w:r w:rsidRPr="00A5421E">
        <w:rPr>
          <w:rFonts w:ascii="Arial" w:hAnsi="Arial" w:cs="Arial"/>
          <w:b/>
          <w:color w:val="000000" w:themeColor="text1"/>
          <w:sz w:val="26"/>
          <w:szCs w:val="26"/>
        </w:rPr>
        <w:t xml:space="preserve"> </w:t>
      </w:r>
      <w:r w:rsidRPr="007E3EC3">
        <w:rPr>
          <w:rFonts w:ascii="Arial" w:hAnsi="Arial" w:cs="Arial"/>
          <w:color w:val="000000" w:themeColor="text1"/>
          <w:sz w:val="26"/>
          <w:szCs w:val="26"/>
        </w:rPr>
        <w:t>3 490,7 тис. м</w:t>
      </w:r>
      <w:r w:rsidRPr="007E3EC3">
        <w:rPr>
          <w:rFonts w:ascii="Arial" w:hAnsi="Arial" w:cs="Arial"/>
          <w:color w:val="000000" w:themeColor="text1"/>
          <w:sz w:val="26"/>
          <w:szCs w:val="26"/>
          <w:vertAlign w:val="superscript"/>
        </w:rPr>
        <w:t>3</w:t>
      </w:r>
      <w:r w:rsidRPr="007E3EC3">
        <w:rPr>
          <w:rFonts w:ascii="Arial" w:hAnsi="Arial" w:cs="Arial"/>
          <w:color w:val="000000" w:themeColor="text1"/>
          <w:sz w:val="26"/>
          <w:szCs w:val="26"/>
        </w:rPr>
        <w:t>/ рік</w:t>
      </w:r>
      <w:r w:rsidR="007E3EC3">
        <w:rPr>
          <w:rFonts w:ascii="Arial" w:hAnsi="Arial" w:cs="Arial"/>
          <w:color w:val="000000" w:themeColor="text1"/>
          <w:sz w:val="26"/>
          <w:szCs w:val="26"/>
        </w:rPr>
        <w:t>.</w:t>
      </w:r>
      <w:r w:rsidRPr="00A5421E">
        <w:rPr>
          <w:rFonts w:ascii="Arial" w:hAnsi="Arial" w:cs="Arial"/>
          <w:b/>
          <w:color w:val="000000" w:themeColor="text1"/>
          <w:sz w:val="26"/>
          <w:szCs w:val="26"/>
        </w:rPr>
        <w:t xml:space="preserve">  </w:t>
      </w:r>
    </w:p>
    <w:p w:rsidR="00F35BB7" w:rsidRPr="00CF3B63" w:rsidRDefault="00F35BB7" w:rsidP="00F35BB7">
      <w:pPr>
        <w:tabs>
          <w:tab w:val="left" w:pos="709"/>
        </w:tabs>
        <w:ind w:right="20"/>
        <w:rPr>
          <w:rFonts w:ascii="Arial" w:hAnsi="Arial" w:cs="Arial"/>
          <w:color w:val="000000" w:themeColor="text1"/>
          <w:sz w:val="26"/>
          <w:szCs w:val="26"/>
        </w:rPr>
      </w:pPr>
      <w:r>
        <w:rPr>
          <w:rFonts w:ascii="Arial" w:hAnsi="Arial" w:cs="Arial"/>
          <w:b/>
          <w:color w:val="000000" w:themeColor="text1"/>
          <w:sz w:val="26"/>
          <w:szCs w:val="26"/>
        </w:rPr>
        <w:tab/>
      </w:r>
      <w:r w:rsidRPr="00CF3B63">
        <w:rPr>
          <w:rFonts w:ascii="Arial" w:hAnsi="Arial" w:cs="Arial"/>
          <w:color w:val="000000" w:themeColor="text1"/>
          <w:sz w:val="26"/>
          <w:szCs w:val="26"/>
        </w:rPr>
        <w:t>Всього орієнтовна потреба газопостачання 9 898 м</w:t>
      </w:r>
      <w:r w:rsidRPr="007E3EC3">
        <w:rPr>
          <w:rFonts w:ascii="Arial" w:hAnsi="Arial" w:cs="Arial"/>
          <w:color w:val="000000" w:themeColor="text1"/>
          <w:sz w:val="26"/>
          <w:szCs w:val="26"/>
          <w:vertAlign w:val="superscript"/>
        </w:rPr>
        <w:t>3</w:t>
      </w:r>
      <w:r w:rsidRPr="00CF3B63">
        <w:rPr>
          <w:rFonts w:ascii="Arial" w:hAnsi="Arial" w:cs="Arial"/>
          <w:color w:val="000000" w:themeColor="text1"/>
          <w:sz w:val="26"/>
          <w:szCs w:val="26"/>
        </w:rPr>
        <w:t>/рік</w:t>
      </w:r>
      <w:r w:rsidR="007E3EC3">
        <w:rPr>
          <w:rFonts w:ascii="Arial" w:hAnsi="Arial" w:cs="Arial"/>
          <w:color w:val="000000" w:themeColor="text1"/>
          <w:sz w:val="26"/>
          <w:szCs w:val="26"/>
        </w:rPr>
        <w:t>.</w:t>
      </w:r>
    </w:p>
    <w:p w:rsidR="00F35BB7" w:rsidRDefault="00F35BB7" w:rsidP="00F35BB7">
      <w:pPr>
        <w:tabs>
          <w:tab w:val="left" w:pos="709"/>
        </w:tabs>
        <w:ind w:right="20" w:firstLine="425"/>
        <w:jc w:val="both"/>
        <w:rPr>
          <w:rFonts w:ascii="Arial" w:hAnsi="Arial" w:cs="Arial"/>
          <w:color w:val="000000" w:themeColor="text1"/>
          <w:sz w:val="26"/>
          <w:szCs w:val="26"/>
        </w:rPr>
      </w:pPr>
      <w:r w:rsidRPr="00A5421E">
        <w:rPr>
          <w:rFonts w:ascii="Arial" w:hAnsi="Arial" w:cs="Arial"/>
          <w:color w:val="000000" w:themeColor="text1"/>
          <w:sz w:val="26"/>
          <w:szCs w:val="26"/>
        </w:rPr>
        <w:t xml:space="preserve">Аналіз існуючих мереж газопостачання поряд із територією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показує, що ці мережі можуть задовольнити необхідні розрахункові потреби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w:t>
      </w:r>
      <w:r w:rsidRPr="00C12356">
        <w:rPr>
          <w:rFonts w:ascii="Arial" w:hAnsi="Arial" w:cs="Arial"/>
          <w:color w:val="000000" w:themeColor="text1"/>
          <w:sz w:val="26"/>
          <w:szCs w:val="26"/>
        </w:rPr>
        <w:t xml:space="preserve"> </w:t>
      </w:r>
      <w:r>
        <w:rPr>
          <w:rFonts w:ascii="Arial" w:hAnsi="Arial" w:cs="Arial"/>
          <w:color w:val="000000" w:themeColor="text1"/>
          <w:sz w:val="26"/>
          <w:szCs w:val="26"/>
        </w:rPr>
        <w:t>Детальна потреба в газопостачанні наведена на рисунку 12.</w:t>
      </w:r>
    </w:p>
    <w:p w:rsidR="00F35BB7" w:rsidRDefault="00F35BB7" w:rsidP="00F35BB7">
      <w:pPr>
        <w:tabs>
          <w:tab w:val="left" w:pos="709"/>
        </w:tabs>
        <w:ind w:right="20"/>
        <w:rPr>
          <w:rFonts w:ascii="Arial" w:hAnsi="Arial" w:cs="Arial"/>
          <w:color w:val="000000" w:themeColor="text1"/>
          <w:sz w:val="26"/>
          <w:szCs w:val="26"/>
        </w:rPr>
      </w:pPr>
    </w:p>
    <w:p w:rsidR="00F35BB7" w:rsidRDefault="00F35BB7" w:rsidP="00CF3B63">
      <w:pPr>
        <w:tabs>
          <w:tab w:val="left" w:pos="709"/>
        </w:tabs>
        <w:ind w:right="20"/>
        <w:jc w:val="center"/>
        <w:rPr>
          <w:rFonts w:ascii="Arial" w:hAnsi="Arial" w:cs="Arial"/>
          <w:bCs/>
          <w:color w:val="000000" w:themeColor="text1"/>
          <w:sz w:val="26"/>
          <w:szCs w:val="26"/>
        </w:rPr>
      </w:pPr>
      <w:r w:rsidRPr="00944815">
        <w:rPr>
          <w:rFonts w:ascii="Arial" w:hAnsi="Arial" w:cs="Arial"/>
          <w:bCs/>
          <w:color w:val="000000" w:themeColor="text1"/>
          <w:sz w:val="26"/>
          <w:szCs w:val="26"/>
        </w:rPr>
        <w:t>Р</w:t>
      </w:r>
      <w:r>
        <w:rPr>
          <w:rFonts w:ascii="Arial" w:hAnsi="Arial" w:cs="Arial"/>
          <w:bCs/>
          <w:color w:val="000000" w:themeColor="text1"/>
          <w:sz w:val="26"/>
          <w:szCs w:val="26"/>
        </w:rPr>
        <w:t>исунок 12</w:t>
      </w:r>
      <w:r w:rsidRPr="00944815">
        <w:rPr>
          <w:rFonts w:ascii="Arial" w:hAnsi="Arial" w:cs="Arial"/>
          <w:bCs/>
          <w:color w:val="000000" w:themeColor="text1"/>
          <w:sz w:val="26"/>
          <w:szCs w:val="26"/>
        </w:rPr>
        <w:t xml:space="preserve">. </w:t>
      </w:r>
      <w:r w:rsidR="008749A3">
        <w:rPr>
          <w:rFonts w:ascii="Arial" w:hAnsi="Arial" w:cs="Arial"/>
          <w:bCs/>
          <w:color w:val="000000" w:themeColor="text1"/>
          <w:sz w:val="26"/>
          <w:szCs w:val="26"/>
        </w:rPr>
        <w:t>"</w:t>
      </w:r>
      <w:r>
        <w:rPr>
          <w:rFonts w:ascii="Arial" w:hAnsi="Arial" w:cs="Arial"/>
          <w:bCs/>
          <w:color w:val="000000" w:themeColor="text1"/>
          <w:sz w:val="26"/>
          <w:szCs w:val="26"/>
        </w:rPr>
        <w:t>Потреба в газопостачанні</w:t>
      </w:r>
      <w:r w:rsidR="008749A3">
        <w:rPr>
          <w:rFonts w:ascii="Arial" w:hAnsi="Arial" w:cs="Arial"/>
          <w:bCs/>
          <w:color w:val="000000" w:themeColor="text1"/>
          <w:sz w:val="26"/>
          <w:szCs w:val="26"/>
        </w:rPr>
        <w:t>"</w:t>
      </w:r>
    </w:p>
    <w:p w:rsidR="00F35BB7" w:rsidRDefault="00F35BB7" w:rsidP="00F35BB7">
      <w:pPr>
        <w:tabs>
          <w:tab w:val="left" w:pos="709"/>
        </w:tabs>
        <w:ind w:right="20"/>
        <w:rPr>
          <w:rFonts w:ascii="Arial" w:hAnsi="Arial" w:cs="Arial"/>
          <w:color w:val="000000" w:themeColor="text1"/>
          <w:sz w:val="26"/>
          <w:szCs w:val="26"/>
        </w:rPr>
      </w:pPr>
    </w:p>
    <w:p w:rsidR="00F35BB7" w:rsidRDefault="00F35BB7" w:rsidP="00F35BB7">
      <w:pPr>
        <w:tabs>
          <w:tab w:val="left" w:pos="709"/>
        </w:tabs>
        <w:ind w:right="20"/>
        <w:rPr>
          <w:rFonts w:ascii="Arial" w:hAnsi="Arial" w:cs="Arial"/>
          <w:bCs/>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2B36EF24" wp14:editId="75811057">
            <wp:extent cx="6143625" cy="1310640"/>
            <wp:effectExtent l="0" t="0" r="9525" b="381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9">
                      <a:extLst>
                        <a:ext uri="{28A0092B-C50C-407E-A947-70E740481C1C}">
                          <a14:useLocalDpi xmlns:a14="http://schemas.microsoft.com/office/drawing/2010/main" val="0"/>
                        </a:ext>
                      </a:extLst>
                    </a:blip>
                    <a:srcRect l="915" r="652"/>
                    <a:stretch/>
                  </pic:blipFill>
                  <pic:spPr bwMode="auto">
                    <a:xfrm>
                      <a:off x="0" y="0"/>
                      <a:ext cx="6143625" cy="1310640"/>
                    </a:xfrm>
                    <a:prstGeom prst="rect">
                      <a:avLst/>
                    </a:prstGeom>
                    <a:ln>
                      <a:noFill/>
                    </a:ln>
                    <a:extLst>
                      <a:ext uri="{53640926-AAD7-44D8-BBD7-CCE9431645EC}">
                        <a14:shadowObscured xmlns:a14="http://schemas.microsoft.com/office/drawing/2010/main"/>
                      </a:ext>
                    </a:extLst>
                  </pic:spPr>
                </pic:pic>
              </a:graphicData>
            </a:graphic>
          </wp:inline>
        </w:drawing>
      </w:r>
    </w:p>
    <w:p w:rsidR="00F35BB7" w:rsidRDefault="00F35BB7" w:rsidP="00F35BB7">
      <w:pPr>
        <w:tabs>
          <w:tab w:val="left" w:pos="709"/>
        </w:tabs>
        <w:ind w:right="20"/>
        <w:rPr>
          <w:rFonts w:ascii="Arial" w:hAnsi="Arial" w:cs="Arial"/>
          <w:b/>
          <w:color w:val="000000" w:themeColor="text1"/>
          <w:sz w:val="26"/>
          <w:szCs w:val="26"/>
        </w:rPr>
      </w:pPr>
      <w:r>
        <w:rPr>
          <w:rFonts w:ascii="Arial" w:hAnsi="Arial" w:cs="Arial"/>
          <w:b/>
          <w:color w:val="000000" w:themeColor="text1"/>
          <w:sz w:val="26"/>
          <w:szCs w:val="26"/>
        </w:rPr>
        <w:tab/>
      </w:r>
    </w:p>
    <w:p w:rsidR="00F35BB7" w:rsidRPr="007E3EC3" w:rsidRDefault="00F35BB7" w:rsidP="00F35BB7">
      <w:pPr>
        <w:tabs>
          <w:tab w:val="left" w:pos="709"/>
        </w:tabs>
        <w:ind w:right="20"/>
        <w:rPr>
          <w:rFonts w:ascii="Arial" w:hAnsi="Arial" w:cs="Arial"/>
          <w:color w:val="000000" w:themeColor="text1"/>
          <w:sz w:val="26"/>
          <w:szCs w:val="26"/>
        </w:rPr>
      </w:pPr>
      <w:r>
        <w:rPr>
          <w:rFonts w:ascii="Arial" w:hAnsi="Arial" w:cs="Arial"/>
          <w:b/>
          <w:color w:val="000000" w:themeColor="text1"/>
          <w:sz w:val="26"/>
          <w:szCs w:val="26"/>
        </w:rPr>
        <w:tab/>
      </w:r>
      <w:r w:rsidRPr="007E3EC3">
        <w:rPr>
          <w:rFonts w:ascii="Arial" w:hAnsi="Arial" w:cs="Arial"/>
          <w:color w:val="000000" w:themeColor="text1"/>
          <w:sz w:val="26"/>
          <w:szCs w:val="26"/>
        </w:rPr>
        <w:t>Водопостачання</w:t>
      </w:r>
      <w:r w:rsidR="007E3EC3">
        <w:rPr>
          <w:rFonts w:ascii="Arial" w:hAnsi="Arial" w:cs="Arial"/>
          <w:color w:val="000000" w:themeColor="text1"/>
          <w:sz w:val="26"/>
          <w:szCs w:val="26"/>
        </w:rPr>
        <w:t>.</w:t>
      </w:r>
    </w:p>
    <w:p w:rsidR="00F35BB7" w:rsidRPr="00D70761" w:rsidRDefault="00F35BB7" w:rsidP="00F35BB7">
      <w:pP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r>
      <w:r w:rsidRPr="00D70761">
        <w:rPr>
          <w:rFonts w:ascii="Arial" w:hAnsi="Arial" w:cs="Arial"/>
          <w:color w:val="000000" w:themeColor="text1"/>
          <w:sz w:val="26"/>
          <w:szCs w:val="26"/>
        </w:rPr>
        <w:t xml:space="preserve">Детальні розрахунки потреб </w:t>
      </w:r>
      <w:r>
        <w:rPr>
          <w:rFonts w:ascii="Arial" w:hAnsi="Arial" w:cs="Arial"/>
          <w:color w:val="000000" w:themeColor="text1"/>
          <w:sz w:val="26"/>
          <w:szCs w:val="26"/>
        </w:rPr>
        <w:t xml:space="preserve">в побутовому водопостачанні </w:t>
      </w:r>
      <w:r w:rsidRPr="00D70761">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D70761">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D70761">
        <w:rPr>
          <w:rFonts w:ascii="Arial" w:hAnsi="Arial" w:cs="Arial"/>
          <w:color w:val="000000" w:themeColor="text1"/>
          <w:sz w:val="26"/>
          <w:szCs w:val="26"/>
        </w:rPr>
        <w:t xml:space="preserve"> наведені в таб</w:t>
      </w:r>
      <w:r>
        <w:rPr>
          <w:rFonts w:ascii="Arial" w:hAnsi="Arial" w:cs="Arial"/>
          <w:color w:val="000000" w:themeColor="text1"/>
          <w:sz w:val="26"/>
          <w:szCs w:val="26"/>
        </w:rPr>
        <w:t xml:space="preserve">лиці </w:t>
      </w:r>
      <w:r w:rsidR="00F8652B">
        <w:rPr>
          <w:rFonts w:ascii="Arial" w:hAnsi="Arial" w:cs="Arial"/>
          <w:color w:val="000000" w:themeColor="text1"/>
          <w:sz w:val="26"/>
          <w:szCs w:val="26"/>
        </w:rPr>
        <w:t>4</w:t>
      </w:r>
      <w:r w:rsidRPr="00D70761">
        <w:rPr>
          <w:rFonts w:ascii="Arial" w:hAnsi="Arial" w:cs="Arial"/>
          <w:color w:val="000000" w:themeColor="text1"/>
          <w:sz w:val="26"/>
          <w:szCs w:val="26"/>
        </w:rPr>
        <w:t>.</w:t>
      </w:r>
    </w:p>
    <w:p w:rsidR="00F35BB7" w:rsidRPr="00C12356" w:rsidRDefault="00F35BB7" w:rsidP="00F35BB7">
      <w:pPr>
        <w:tabs>
          <w:tab w:val="left" w:pos="709"/>
        </w:tabs>
        <w:ind w:right="20"/>
        <w:rPr>
          <w:rFonts w:ascii="Arial" w:hAnsi="Arial" w:cs="Arial"/>
          <w:b/>
          <w:color w:val="000000" w:themeColor="text1"/>
          <w:sz w:val="26"/>
          <w:szCs w:val="26"/>
        </w:rPr>
      </w:pPr>
    </w:p>
    <w:p w:rsidR="00F35BB7" w:rsidRPr="00D70761" w:rsidRDefault="00F35BB7" w:rsidP="00F35BB7">
      <w:pPr>
        <w:tabs>
          <w:tab w:val="left" w:pos="709"/>
        </w:tabs>
        <w:ind w:right="20"/>
        <w:jc w:val="right"/>
        <w:rPr>
          <w:rFonts w:ascii="Arial" w:hAnsi="Arial" w:cs="Arial"/>
          <w:color w:val="000000" w:themeColor="text1"/>
          <w:sz w:val="26"/>
          <w:szCs w:val="26"/>
        </w:rPr>
      </w:pPr>
      <w:r>
        <w:rPr>
          <w:rFonts w:ascii="Arial" w:hAnsi="Arial" w:cs="Arial"/>
          <w:color w:val="000000" w:themeColor="text1"/>
          <w:sz w:val="26"/>
          <w:szCs w:val="26"/>
        </w:rPr>
        <w:t xml:space="preserve">Таблиця </w:t>
      </w:r>
      <w:r w:rsidR="00F8652B">
        <w:rPr>
          <w:rFonts w:ascii="Arial" w:hAnsi="Arial" w:cs="Arial"/>
          <w:color w:val="000000" w:themeColor="text1"/>
          <w:sz w:val="26"/>
          <w:szCs w:val="26"/>
        </w:rPr>
        <w:t>4</w:t>
      </w:r>
    </w:p>
    <w:p w:rsidR="00F35BB7" w:rsidRDefault="00F35BB7" w:rsidP="00F35BB7">
      <w:pPr>
        <w:tabs>
          <w:tab w:val="left" w:pos="709"/>
        </w:tabs>
        <w:ind w:right="20"/>
        <w:jc w:val="both"/>
        <w:rPr>
          <w:rFonts w:ascii="Arial" w:hAnsi="Arial" w:cs="Arial"/>
          <w:b/>
          <w:color w:val="000000" w:themeColor="text1"/>
          <w:sz w:val="26"/>
          <w:szCs w:val="26"/>
        </w:rPr>
      </w:pPr>
    </w:p>
    <w:p w:rsidR="00F35BB7" w:rsidRPr="00AA436E" w:rsidRDefault="00F35BB7" w:rsidP="00F35BB7">
      <w:pP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 xml:space="preserve">Розрахунки побутового водопостачання в ІП </w:t>
      </w:r>
      <w:r w:rsidR="008749A3" w:rsidRPr="00AA436E">
        <w:rPr>
          <w:rFonts w:ascii="Arial" w:hAnsi="Arial" w:cs="Arial"/>
          <w:color w:val="000000" w:themeColor="text1"/>
          <w:sz w:val="26"/>
          <w:szCs w:val="26"/>
        </w:rPr>
        <w:t>"</w:t>
      </w:r>
      <w:proofErr w:type="spellStart"/>
      <w:r w:rsidRPr="00AA436E">
        <w:rPr>
          <w:rFonts w:ascii="Arial" w:hAnsi="Arial" w:cs="Arial"/>
          <w:color w:val="000000" w:themeColor="text1"/>
          <w:sz w:val="26"/>
          <w:szCs w:val="26"/>
        </w:rPr>
        <w:t>Сигнівка</w:t>
      </w:r>
      <w:proofErr w:type="spellEnd"/>
      <w:r w:rsidR="008749A3" w:rsidRPr="00AA436E">
        <w:rPr>
          <w:rFonts w:ascii="Arial" w:hAnsi="Arial" w:cs="Arial"/>
          <w:color w:val="000000" w:themeColor="text1"/>
          <w:sz w:val="26"/>
          <w:szCs w:val="26"/>
        </w:rPr>
        <w:t>"</w:t>
      </w:r>
    </w:p>
    <w:p w:rsidR="00F35BB7" w:rsidRPr="00AA436E" w:rsidRDefault="00F35BB7" w:rsidP="00F35BB7">
      <w:pPr>
        <w:pBdr>
          <w:top w:val="nil"/>
          <w:left w:val="nil"/>
          <w:bottom w:val="nil"/>
          <w:right w:val="nil"/>
          <w:between w:val="nil"/>
        </w:pBdr>
        <w:tabs>
          <w:tab w:val="left" w:pos="709"/>
        </w:tabs>
        <w:ind w:right="20" w:firstLine="425"/>
        <w:rPr>
          <w:rFonts w:ascii="Arial" w:hAnsi="Arial" w:cs="Arial"/>
          <w:color w:val="000000" w:themeColor="text1"/>
          <w:sz w:val="26"/>
          <w:szCs w:val="26"/>
        </w:rPr>
      </w:pPr>
    </w:p>
    <w:tbl>
      <w:tblPr>
        <w:tblStyle w:val="ac"/>
        <w:tblW w:w="9351" w:type="dxa"/>
        <w:tblLayout w:type="fixed"/>
        <w:tblLook w:val="0600" w:firstRow="0" w:lastRow="0" w:firstColumn="0" w:lastColumn="0" w:noHBand="1" w:noVBand="1"/>
      </w:tblPr>
      <w:tblGrid>
        <w:gridCol w:w="2506"/>
        <w:gridCol w:w="1118"/>
        <w:gridCol w:w="1117"/>
        <w:gridCol w:w="924"/>
        <w:gridCol w:w="1310"/>
        <w:gridCol w:w="1117"/>
        <w:gridCol w:w="1259"/>
      </w:tblGrid>
      <w:tr w:rsidR="00F35BB7" w:rsidRPr="00AA436E" w:rsidTr="007F1D81">
        <w:trPr>
          <w:trHeight w:val="605"/>
        </w:trPr>
        <w:tc>
          <w:tcPr>
            <w:tcW w:w="2506" w:type="dxa"/>
            <w:vMerge w:val="restart"/>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Назва споживача</w:t>
            </w:r>
          </w:p>
        </w:tc>
        <w:tc>
          <w:tcPr>
            <w:tcW w:w="1118" w:type="dxa"/>
            <w:vMerge w:val="restart"/>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Од. виміру</w:t>
            </w:r>
          </w:p>
        </w:tc>
        <w:tc>
          <w:tcPr>
            <w:tcW w:w="1117" w:type="dxa"/>
            <w:vMerge w:val="restart"/>
          </w:tcPr>
          <w:p w:rsidR="00F35BB7" w:rsidRPr="00AA436E" w:rsidRDefault="00F35BB7"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 xml:space="preserve">К-ть </w:t>
            </w:r>
            <w:proofErr w:type="spellStart"/>
            <w:r w:rsidRPr="00AA436E">
              <w:rPr>
                <w:rFonts w:ascii="Arial" w:hAnsi="Arial" w:cs="Arial"/>
                <w:color w:val="000000" w:themeColor="text1"/>
                <w:sz w:val="26"/>
                <w:szCs w:val="26"/>
              </w:rPr>
              <w:t>спож</w:t>
            </w:r>
            <w:proofErr w:type="spellEnd"/>
            <w:r w:rsidRPr="00AA436E">
              <w:rPr>
                <w:rFonts w:ascii="Arial" w:hAnsi="Arial" w:cs="Arial"/>
                <w:color w:val="000000" w:themeColor="text1"/>
                <w:sz w:val="26"/>
                <w:szCs w:val="26"/>
              </w:rPr>
              <w:t>.   (за добу)</w:t>
            </w:r>
          </w:p>
        </w:tc>
        <w:tc>
          <w:tcPr>
            <w:tcW w:w="924" w:type="dxa"/>
            <w:vMerge w:val="restart"/>
          </w:tcPr>
          <w:p w:rsidR="00F35BB7" w:rsidRPr="00AA436E" w:rsidRDefault="00F35BB7"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 xml:space="preserve">Час </w:t>
            </w:r>
            <w:proofErr w:type="spellStart"/>
            <w:r w:rsidRPr="00AA436E">
              <w:rPr>
                <w:rFonts w:ascii="Arial" w:hAnsi="Arial" w:cs="Arial"/>
                <w:color w:val="000000" w:themeColor="text1"/>
                <w:sz w:val="26"/>
                <w:szCs w:val="26"/>
              </w:rPr>
              <w:t>спож</w:t>
            </w:r>
            <w:proofErr w:type="spellEnd"/>
            <w:r w:rsidRPr="00AA436E">
              <w:rPr>
                <w:rFonts w:ascii="Arial" w:hAnsi="Arial" w:cs="Arial"/>
                <w:color w:val="000000" w:themeColor="text1"/>
                <w:sz w:val="26"/>
                <w:szCs w:val="26"/>
              </w:rPr>
              <w:t>. води,          год</w:t>
            </w:r>
            <w:r w:rsidR="00C4688C">
              <w:rPr>
                <w:rFonts w:ascii="Arial" w:hAnsi="Arial" w:cs="Arial"/>
                <w:color w:val="000000" w:themeColor="text1"/>
                <w:sz w:val="26"/>
                <w:szCs w:val="26"/>
              </w:rPr>
              <w:t>.</w:t>
            </w:r>
          </w:p>
        </w:tc>
        <w:tc>
          <w:tcPr>
            <w:tcW w:w="1310" w:type="dxa"/>
            <w:vMerge w:val="restart"/>
          </w:tcPr>
          <w:p w:rsidR="00F35BB7" w:rsidRPr="00AA436E" w:rsidRDefault="00F35BB7"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 xml:space="preserve">Макс </w:t>
            </w:r>
            <w:proofErr w:type="spellStart"/>
            <w:r w:rsidRPr="00AA436E">
              <w:rPr>
                <w:rFonts w:ascii="Arial" w:hAnsi="Arial" w:cs="Arial"/>
                <w:color w:val="000000" w:themeColor="text1"/>
                <w:sz w:val="26"/>
                <w:szCs w:val="26"/>
              </w:rPr>
              <w:t>витр</w:t>
            </w:r>
            <w:proofErr w:type="spellEnd"/>
            <w:r w:rsidRPr="00AA436E">
              <w:rPr>
                <w:rFonts w:ascii="Arial" w:hAnsi="Arial" w:cs="Arial"/>
                <w:color w:val="000000" w:themeColor="text1"/>
                <w:sz w:val="26"/>
                <w:szCs w:val="26"/>
              </w:rPr>
              <w:t>. за добу, м</w:t>
            </w:r>
            <w:r w:rsidRPr="007F1D81">
              <w:rPr>
                <w:rFonts w:ascii="Arial" w:hAnsi="Arial" w:cs="Arial"/>
                <w:color w:val="000000" w:themeColor="text1"/>
                <w:sz w:val="26"/>
                <w:szCs w:val="26"/>
                <w:vertAlign w:val="superscript"/>
              </w:rPr>
              <w:t>3</w:t>
            </w:r>
            <w:r w:rsidRPr="00AA436E">
              <w:rPr>
                <w:rFonts w:ascii="Arial" w:hAnsi="Arial" w:cs="Arial"/>
                <w:color w:val="000000" w:themeColor="text1"/>
                <w:sz w:val="26"/>
                <w:szCs w:val="26"/>
              </w:rPr>
              <w:t>/доба</w:t>
            </w:r>
          </w:p>
        </w:tc>
        <w:tc>
          <w:tcPr>
            <w:tcW w:w="1117" w:type="dxa"/>
            <w:vMerge w:val="restart"/>
          </w:tcPr>
          <w:p w:rsidR="00F35BB7" w:rsidRPr="00AA436E" w:rsidRDefault="00F35BB7"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 xml:space="preserve">Макс </w:t>
            </w:r>
            <w:proofErr w:type="spellStart"/>
            <w:r w:rsidRPr="00AA436E">
              <w:rPr>
                <w:rFonts w:ascii="Arial" w:hAnsi="Arial" w:cs="Arial"/>
                <w:color w:val="000000" w:themeColor="text1"/>
                <w:sz w:val="26"/>
                <w:szCs w:val="26"/>
              </w:rPr>
              <w:t>витр</w:t>
            </w:r>
            <w:proofErr w:type="spellEnd"/>
            <w:r w:rsidRPr="00AA436E">
              <w:rPr>
                <w:rFonts w:ascii="Arial" w:hAnsi="Arial" w:cs="Arial"/>
                <w:color w:val="000000" w:themeColor="text1"/>
                <w:sz w:val="26"/>
                <w:szCs w:val="26"/>
              </w:rPr>
              <w:t>. за год., м</w:t>
            </w:r>
            <w:r w:rsidRPr="007F1D81">
              <w:rPr>
                <w:rFonts w:ascii="Arial" w:hAnsi="Arial" w:cs="Arial"/>
                <w:color w:val="000000" w:themeColor="text1"/>
                <w:sz w:val="26"/>
                <w:szCs w:val="26"/>
                <w:vertAlign w:val="superscript"/>
              </w:rPr>
              <w:t>3</w:t>
            </w:r>
            <w:r w:rsidRPr="00AA436E">
              <w:rPr>
                <w:rFonts w:ascii="Arial" w:hAnsi="Arial" w:cs="Arial"/>
                <w:color w:val="000000" w:themeColor="text1"/>
                <w:sz w:val="26"/>
                <w:szCs w:val="26"/>
              </w:rPr>
              <w:t>/год</w:t>
            </w:r>
            <w:r w:rsidR="00C4688C">
              <w:rPr>
                <w:rFonts w:ascii="Arial" w:hAnsi="Arial" w:cs="Arial"/>
                <w:color w:val="000000" w:themeColor="text1"/>
                <w:sz w:val="26"/>
                <w:szCs w:val="26"/>
              </w:rPr>
              <w:t>.</w:t>
            </w:r>
          </w:p>
        </w:tc>
        <w:tc>
          <w:tcPr>
            <w:tcW w:w="1259" w:type="dxa"/>
            <w:vMerge w:val="restart"/>
          </w:tcPr>
          <w:p w:rsidR="00F35BB7" w:rsidRPr="00AA436E" w:rsidRDefault="00F35BB7"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 xml:space="preserve">Макс </w:t>
            </w:r>
            <w:proofErr w:type="spellStart"/>
            <w:r w:rsidRPr="00AA436E">
              <w:rPr>
                <w:rFonts w:ascii="Arial" w:hAnsi="Arial" w:cs="Arial"/>
                <w:color w:val="000000" w:themeColor="text1"/>
                <w:sz w:val="26"/>
                <w:szCs w:val="26"/>
              </w:rPr>
              <w:t>витр</w:t>
            </w:r>
            <w:proofErr w:type="spellEnd"/>
            <w:r w:rsidRPr="00AA436E">
              <w:rPr>
                <w:rFonts w:ascii="Arial" w:hAnsi="Arial" w:cs="Arial"/>
                <w:color w:val="000000" w:themeColor="text1"/>
                <w:sz w:val="26"/>
                <w:szCs w:val="26"/>
              </w:rPr>
              <w:t xml:space="preserve">. за </w:t>
            </w:r>
            <w:proofErr w:type="spellStart"/>
            <w:r w:rsidRPr="00AA436E">
              <w:rPr>
                <w:rFonts w:ascii="Arial" w:hAnsi="Arial" w:cs="Arial"/>
                <w:color w:val="000000" w:themeColor="text1"/>
                <w:sz w:val="26"/>
                <w:szCs w:val="26"/>
              </w:rPr>
              <w:t>сек</w:t>
            </w:r>
            <w:proofErr w:type="spellEnd"/>
            <w:r w:rsidRPr="00AA436E">
              <w:rPr>
                <w:rFonts w:ascii="Arial" w:hAnsi="Arial" w:cs="Arial"/>
                <w:color w:val="000000" w:themeColor="text1"/>
                <w:sz w:val="26"/>
                <w:szCs w:val="26"/>
              </w:rPr>
              <w:t>.,   л/с</w:t>
            </w:r>
          </w:p>
        </w:tc>
      </w:tr>
      <w:tr w:rsidR="00F35BB7" w:rsidRPr="00AA436E" w:rsidTr="007F1D81">
        <w:trPr>
          <w:trHeight w:val="440"/>
        </w:trPr>
        <w:tc>
          <w:tcPr>
            <w:tcW w:w="2506"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1118"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1117"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924"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1310"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1117"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1259"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r>
      <w:tr w:rsidR="00F35BB7" w:rsidRPr="00AA436E" w:rsidTr="007F1D81">
        <w:trPr>
          <w:trHeight w:val="344"/>
        </w:trPr>
        <w:tc>
          <w:tcPr>
            <w:tcW w:w="2506"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1118"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1117"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924"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1310"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1117"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c>
          <w:tcPr>
            <w:tcW w:w="1259" w:type="dxa"/>
            <w:vMerge/>
          </w:tcPr>
          <w:p w:rsidR="00F35BB7" w:rsidRPr="00AA436E" w:rsidRDefault="00F35BB7" w:rsidP="008749A3">
            <w:pPr>
              <w:pBdr>
                <w:top w:val="nil"/>
                <w:left w:val="nil"/>
                <w:bottom w:val="nil"/>
                <w:right w:val="nil"/>
                <w:between w:val="nil"/>
              </w:pBdr>
              <w:tabs>
                <w:tab w:val="left" w:pos="709"/>
              </w:tabs>
              <w:spacing w:line="276" w:lineRule="auto"/>
              <w:ind w:right="20" w:firstLine="425"/>
              <w:rPr>
                <w:rFonts w:ascii="Arial" w:hAnsi="Arial" w:cs="Arial"/>
                <w:color w:val="000000" w:themeColor="text1"/>
                <w:sz w:val="26"/>
                <w:szCs w:val="26"/>
              </w:rPr>
            </w:pPr>
          </w:p>
        </w:tc>
      </w:tr>
      <w:tr w:rsidR="00F35BB7" w:rsidRPr="00AA436E" w:rsidTr="007F1D81">
        <w:trPr>
          <w:trHeight w:val="500"/>
        </w:trPr>
        <w:tc>
          <w:tcPr>
            <w:tcW w:w="2506" w:type="dxa"/>
          </w:tcPr>
          <w:p w:rsidR="00F35BB7" w:rsidRPr="00AA436E"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t>Промисловість</w:t>
            </w:r>
          </w:p>
          <w:p w:rsidR="00F35BB7" w:rsidRPr="00AA436E"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t xml:space="preserve">(великі лоти) </w:t>
            </w:r>
          </w:p>
        </w:tc>
        <w:tc>
          <w:tcPr>
            <w:tcW w:w="1118" w:type="dxa"/>
          </w:tcPr>
          <w:p w:rsidR="00F35BB7" w:rsidRPr="00AA436E" w:rsidRDefault="00C4688C" w:rsidP="00C4688C">
            <w:pPr>
              <w:pBdr>
                <w:top w:val="nil"/>
                <w:left w:val="nil"/>
                <w:bottom w:val="nil"/>
                <w:right w:val="nil"/>
                <w:between w:val="nil"/>
              </w:pBdr>
              <w:tabs>
                <w:tab w:val="left" w:pos="709"/>
              </w:tabs>
              <w:ind w:right="20"/>
              <w:rPr>
                <w:rFonts w:ascii="Arial" w:hAnsi="Arial" w:cs="Arial"/>
                <w:color w:val="000000" w:themeColor="text1"/>
                <w:sz w:val="26"/>
                <w:szCs w:val="26"/>
              </w:rPr>
            </w:pPr>
            <w:r>
              <w:rPr>
                <w:rFonts w:ascii="Arial" w:hAnsi="Arial" w:cs="Arial"/>
                <w:color w:val="000000" w:themeColor="text1"/>
                <w:sz w:val="26"/>
                <w:szCs w:val="26"/>
              </w:rPr>
              <w:t>площа</w:t>
            </w:r>
          </w:p>
        </w:tc>
        <w:tc>
          <w:tcPr>
            <w:tcW w:w="1117" w:type="dxa"/>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1650</w:t>
            </w:r>
          </w:p>
        </w:tc>
        <w:tc>
          <w:tcPr>
            <w:tcW w:w="924" w:type="dxa"/>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8</w:t>
            </w:r>
          </w:p>
        </w:tc>
        <w:tc>
          <w:tcPr>
            <w:tcW w:w="1310" w:type="dxa"/>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60,64</w:t>
            </w:r>
          </w:p>
        </w:tc>
        <w:tc>
          <w:tcPr>
            <w:tcW w:w="1117" w:type="dxa"/>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26,86</w:t>
            </w:r>
          </w:p>
        </w:tc>
        <w:tc>
          <w:tcPr>
            <w:tcW w:w="1259" w:type="dxa"/>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9,23</w:t>
            </w:r>
          </w:p>
        </w:tc>
      </w:tr>
      <w:tr w:rsidR="00C4688C" w:rsidRPr="00AA436E" w:rsidTr="007F1D81">
        <w:trPr>
          <w:trHeight w:val="500"/>
        </w:trPr>
        <w:tc>
          <w:tcPr>
            <w:tcW w:w="2506" w:type="dxa"/>
          </w:tcPr>
          <w:p w:rsidR="00C4688C" w:rsidRPr="00AA436E" w:rsidRDefault="00C4688C" w:rsidP="00C4688C">
            <w:pPr>
              <w:pBdr>
                <w:top w:val="nil"/>
                <w:left w:val="nil"/>
                <w:bottom w:val="nil"/>
                <w:right w:val="nil"/>
                <w:between w:val="nil"/>
              </w:pBd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t>Промисловість</w:t>
            </w:r>
          </w:p>
          <w:p w:rsidR="00C4688C" w:rsidRPr="00AA436E" w:rsidRDefault="00C4688C" w:rsidP="00C4688C">
            <w:pPr>
              <w:pBdr>
                <w:top w:val="nil"/>
                <w:left w:val="nil"/>
                <w:bottom w:val="nil"/>
                <w:right w:val="nil"/>
                <w:between w:val="nil"/>
              </w:pBd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t xml:space="preserve">(маленькі лоти) </w:t>
            </w:r>
          </w:p>
        </w:tc>
        <w:tc>
          <w:tcPr>
            <w:tcW w:w="1118"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Pr>
                <w:rFonts w:ascii="Arial" w:hAnsi="Arial" w:cs="Arial"/>
                <w:color w:val="000000" w:themeColor="text1"/>
                <w:sz w:val="26"/>
                <w:szCs w:val="26"/>
              </w:rPr>
              <w:t>площа</w:t>
            </w:r>
          </w:p>
        </w:tc>
        <w:tc>
          <w:tcPr>
            <w:tcW w:w="1117"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500</w:t>
            </w:r>
          </w:p>
        </w:tc>
        <w:tc>
          <w:tcPr>
            <w:tcW w:w="924"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8</w:t>
            </w:r>
          </w:p>
        </w:tc>
        <w:tc>
          <w:tcPr>
            <w:tcW w:w="1310"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19,13</w:t>
            </w:r>
          </w:p>
        </w:tc>
        <w:tc>
          <w:tcPr>
            <w:tcW w:w="1117"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9,36</w:t>
            </w:r>
          </w:p>
        </w:tc>
        <w:tc>
          <w:tcPr>
            <w:tcW w:w="1259"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3,56</w:t>
            </w:r>
          </w:p>
        </w:tc>
      </w:tr>
      <w:tr w:rsidR="00C4688C" w:rsidRPr="00AA436E" w:rsidTr="007F1D81">
        <w:trPr>
          <w:trHeight w:val="500"/>
        </w:trPr>
        <w:tc>
          <w:tcPr>
            <w:tcW w:w="2506" w:type="dxa"/>
          </w:tcPr>
          <w:p w:rsidR="00C4688C" w:rsidRPr="00AA436E" w:rsidRDefault="00C4688C" w:rsidP="00C4688C">
            <w:pPr>
              <w:pBdr>
                <w:top w:val="nil"/>
                <w:left w:val="nil"/>
                <w:bottom w:val="nil"/>
                <w:right w:val="nil"/>
                <w:between w:val="nil"/>
              </w:pBd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t xml:space="preserve">Склади клас А </w:t>
            </w:r>
          </w:p>
        </w:tc>
        <w:tc>
          <w:tcPr>
            <w:tcW w:w="1118"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Pr>
                <w:rFonts w:ascii="Arial" w:hAnsi="Arial" w:cs="Arial"/>
                <w:color w:val="000000" w:themeColor="text1"/>
                <w:sz w:val="26"/>
                <w:szCs w:val="26"/>
              </w:rPr>
              <w:t>площа</w:t>
            </w:r>
          </w:p>
        </w:tc>
        <w:tc>
          <w:tcPr>
            <w:tcW w:w="1117"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260</w:t>
            </w:r>
          </w:p>
        </w:tc>
        <w:tc>
          <w:tcPr>
            <w:tcW w:w="924"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8</w:t>
            </w:r>
          </w:p>
        </w:tc>
        <w:tc>
          <w:tcPr>
            <w:tcW w:w="1310"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9,95</w:t>
            </w:r>
          </w:p>
        </w:tc>
        <w:tc>
          <w:tcPr>
            <w:tcW w:w="1117"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5,29</w:t>
            </w:r>
          </w:p>
        </w:tc>
        <w:tc>
          <w:tcPr>
            <w:tcW w:w="1259" w:type="dxa"/>
          </w:tcPr>
          <w:p w:rsidR="00C4688C" w:rsidRPr="00AA436E" w:rsidRDefault="00C4688C" w:rsidP="00C4688C">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2,16</w:t>
            </w:r>
          </w:p>
        </w:tc>
      </w:tr>
      <w:tr w:rsidR="00F35BB7" w:rsidRPr="00AA436E" w:rsidTr="007F1D81">
        <w:trPr>
          <w:trHeight w:val="500"/>
        </w:trPr>
        <w:tc>
          <w:tcPr>
            <w:tcW w:w="2506" w:type="dxa"/>
          </w:tcPr>
          <w:p w:rsidR="00F35BB7" w:rsidRPr="00AA436E" w:rsidRDefault="00F35BB7" w:rsidP="008749A3">
            <w:pPr>
              <w:pBdr>
                <w:top w:val="nil"/>
                <w:left w:val="nil"/>
                <w:bottom w:val="nil"/>
                <w:right w:val="nil"/>
                <w:between w:val="nil"/>
              </w:pBdr>
              <w:tabs>
                <w:tab w:val="left" w:pos="709"/>
              </w:tabs>
              <w:ind w:right="20"/>
              <w:rPr>
                <w:rFonts w:ascii="Arial" w:hAnsi="Arial" w:cs="Arial"/>
                <w:color w:val="000000" w:themeColor="text1"/>
                <w:sz w:val="26"/>
                <w:szCs w:val="26"/>
              </w:rPr>
            </w:pPr>
            <w:proofErr w:type="spellStart"/>
            <w:r w:rsidRPr="00AA436E">
              <w:rPr>
                <w:rFonts w:ascii="Arial" w:hAnsi="Arial" w:cs="Arial"/>
                <w:color w:val="000000" w:themeColor="text1"/>
                <w:sz w:val="26"/>
                <w:szCs w:val="26"/>
              </w:rPr>
              <w:t>Рітейл</w:t>
            </w:r>
            <w:proofErr w:type="spellEnd"/>
            <w:r w:rsidRPr="00AA436E">
              <w:rPr>
                <w:rFonts w:ascii="Arial" w:hAnsi="Arial" w:cs="Arial"/>
                <w:color w:val="000000" w:themeColor="text1"/>
                <w:sz w:val="26"/>
                <w:szCs w:val="26"/>
              </w:rPr>
              <w:t xml:space="preserve"> </w:t>
            </w:r>
          </w:p>
        </w:tc>
        <w:tc>
          <w:tcPr>
            <w:tcW w:w="1118" w:type="dxa"/>
          </w:tcPr>
          <w:p w:rsidR="00F35BB7"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Pr>
                <w:rFonts w:ascii="Arial" w:hAnsi="Arial" w:cs="Arial"/>
                <w:color w:val="000000" w:themeColor="text1"/>
                <w:sz w:val="26"/>
                <w:szCs w:val="26"/>
              </w:rPr>
              <w:t>осіб</w:t>
            </w:r>
          </w:p>
        </w:tc>
        <w:tc>
          <w:tcPr>
            <w:tcW w:w="1117" w:type="dxa"/>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1500</w:t>
            </w:r>
          </w:p>
        </w:tc>
        <w:tc>
          <w:tcPr>
            <w:tcW w:w="924" w:type="dxa"/>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8</w:t>
            </w:r>
          </w:p>
        </w:tc>
        <w:tc>
          <w:tcPr>
            <w:tcW w:w="1310" w:type="dxa"/>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26,46</w:t>
            </w:r>
          </w:p>
        </w:tc>
        <w:tc>
          <w:tcPr>
            <w:tcW w:w="1117" w:type="dxa"/>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24,7</w:t>
            </w:r>
          </w:p>
        </w:tc>
        <w:tc>
          <w:tcPr>
            <w:tcW w:w="1259" w:type="dxa"/>
          </w:tcPr>
          <w:p w:rsidR="00F35BB7" w:rsidRPr="00AA436E" w:rsidRDefault="00F35BB7" w:rsidP="008749A3">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8,56</w:t>
            </w:r>
          </w:p>
        </w:tc>
      </w:tr>
      <w:tr w:rsidR="007F1D81" w:rsidRPr="00AA436E" w:rsidTr="007F1D81">
        <w:trPr>
          <w:trHeight w:val="500"/>
        </w:trPr>
        <w:tc>
          <w:tcPr>
            <w:tcW w:w="2506" w:type="dxa"/>
          </w:tcPr>
          <w:p w:rsidR="007F1D81" w:rsidRPr="00AA436E" w:rsidRDefault="007F1D81" w:rsidP="007F1D81">
            <w:pPr>
              <w:pBdr>
                <w:top w:val="nil"/>
                <w:left w:val="nil"/>
                <w:bottom w:val="nil"/>
                <w:right w:val="nil"/>
                <w:between w:val="nil"/>
              </w:pBd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lastRenderedPageBreak/>
              <w:t>Готель</w:t>
            </w:r>
          </w:p>
        </w:tc>
        <w:tc>
          <w:tcPr>
            <w:tcW w:w="1118" w:type="dxa"/>
          </w:tcPr>
          <w:p w:rsidR="007F1D81" w:rsidRDefault="007F1D81" w:rsidP="007F1D81">
            <w:pPr>
              <w:jc w:val="center"/>
            </w:pPr>
            <w:r w:rsidRPr="00E142BA">
              <w:rPr>
                <w:rFonts w:ascii="Arial" w:hAnsi="Arial" w:cs="Arial"/>
                <w:color w:val="000000" w:themeColor="text1"/>
                <w:sz w:val="26"/>
                <w:szCs w:val="26"/>
              </w:rPr>
              <w:t>осіб</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200</w:t>
            </w:r>
          </w:p>
        </w:tc>
        <w:tc>
          <w:tcPr>
            <w:tcW w:w="924"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24</w:t>
            </w:r>
          </w:p>
        </w:tc>
        <w:tc>
          <w:tcPr>
            <w:tcW w:w="1310"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58,14</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5,17</w:t>
            </w:r>
          </w:p>
        </w:tc>
        <w:tc>
          <w:tcPr>
            <w:tcW w:w="1259"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2,16</w:t>
            </w:r>
          </w:p>
        </w:tc>
      </w:tr>
      <w:tr w:rsidR="007F1D81" w:rsidRPr="00AA436E" w:rsidTr="007F1D81">
        <w:trPr>
          <w:trHeight w:val="500"/>
        </w:trPr>
        <w:tc>
          <w:tcPr>
            <w:tcW w:w="2506" w:type="dxa"/>
          </w:tcPr>
          <w:p w:rsidR="007F1D81" w:rsidRPr="00AA436E" w:rsidRDefault="007F1D81" w:rsidP="007F1D81">
            <w:pPr>
              <w:pBdr>
                <w:top w:val="nil"/>
                <w:left w:val="nil"/>
                <w:bottom w:val="nil"/>
                <w:right w:val="nil"/>
                <w:between w:val="nil"/>
              </w:pBd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t>Виставкова зала</w:t>
            </w:r>
          </w:p>
        </w:tc>
        <w:tc>
          <w:tcPr>
            <w:tcW w:w="1118" w:type="dxa"/>
          </w:tcPr>
          <w:p w:rsidR="007F1D81" w:rsidRDefault="007F1D81" w:rsidP="007F1D81">
            <w:pPr>
              <w:jc w:val="center"/>
            </w:pPr>
            <w:r w:rsidRPr="00E142BA">
              <w:rPr>
                <w:rFonts w:ascii="Arial" w:hAnsi="Arial" w:cs="Arial"/>
                <w:color w:val="000000" w:themeColor="text1"/>
                <w:sz w:val="26"/>
                <w:szCs w:val="26"/>
              </w:rPr>
              <w:t>осіб</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100</w:t>
            </w:r>
          </w:p>
        </w:tc>
        <w:tc>
          <w:tcPr>
            <w:tcW w:w="924"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8</w:t>
            </w:r>
          </w:p>
        </w:tc>
        <w:tc>
          <w:tcPr>
            <w:tcW w:w="1310"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2,29</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2,38</w:t>
            </w:r>
          </w:p>
        </w:tc>
        <w:tc>
          <w:tcPr>
            <w:tcW w:w="1259"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1,1</w:t>
            </w:r>
          </w:p>
        </w:tc>
      </w:tr>
      <w:tr w:rsidR="007F1D81" w:rsidRPr="00AA436E" w:rsidTr="007F1D81">
        <w:trPr>
          <w:trHeight w:val="500"/>
        </w:trPr>
        <w:tc>
          <w:tcPr>
            <w:tcW w:w="2506" w:type="dxa"/>
          </w:tcPr>
          <w:p w:rsidR="007F1D81" w:rsidRPr="00AA436E" w:rsidRDefault="007F1D81" w:rsidP="007F1D81">
            <w:pPr>
              <w:pBdr>
                <w:top w:val="nil"/>
                <w:left w:val="nil"/>
                <w:bottom w:val="nil"/>
                <w:right w:val="nil"/>
                <w:between w:val="nil"/>
              </w:pBd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t>Навчальний заклад</w:t>
            </w:r>
          </w:p>
        </w:tc>
        <w:tc>
          <w:tcPr>
            <w:tcW w:w="1118" w:type="dxa"/>
          </w:tcPr>
          <w:p w:rsidR="007F1D81" w:rsidRDefault="007F1D81" w:rsidP="007F1D81">
            <w:pPr>
              <w:jc w:val="center"/>
            </w:pPr>
            <w:r w:rsidRPr="00E142BA">
              <w:rPr>
                <w:rFonts w:ascii="Arial" w:hAnsi="Arial" w:cs="Arial"/>
                <w:color w:val="000000" w:themeColor="text1"/>
                <w:sz w:val="26"/>
                <w:szCs w:val="26"/>
              </w:rPr>
              <w:t>осіб</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300</w:t>
            </w:r>
          </w:p>
        </w:tc>
        <w:tc>
          <w:tcPr>
            <w:tcW w:w="924"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8</w:t>
            </w:r>
          </w:p>
        </w:tc>
        <w:tc>
          <w:tcPr>
            <w:tcW w:w="1310"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9,18</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6</w:t>
            </w:r>
          </w:p>
        </w:tc>
        <w:tc>
          <w:tcPr>
            <w:tcW w:w="1259"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2,41</w:t>
            </w:r>
          </w:p>
        </w:tc>
      </w:tr>
      <w:tr w:rsidR="007F1D81" w:rsidRPr="00AA436E" w:rsidTr="007F1D81">
        <w:trPr>
          <w:trHeight w:val="500"/>
        </w:trPr>
        <w:tc>
          <w:tcPr>
            <w:tcW w:w="2506" w:type="dxa"/>
          </w:tcPr>
          <w:p w:rsidR="007F1D81" w:rsidRPr="00AA436E" w:rsidRDefault="007F1D81" w:rsidP="007F1D81">
            <w:pPr>
              <w:pBdr>
                <w:top w:val="nil"/>
                <w:left w:val="nil"/>
                <w:bottom w:val="nil"/>
                <w:right w:val="nil"/>
                <w:between w:val="nil"/>
              </w:pBd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t>Поліклініка</w:t>
            </w:r>
          </w:p>
        </w:tc>
        <w:tc>
          <w:tcPr>
            <w:tcW w:w="1118" w:type="dxa"/>
          </w:tcPr>
          <w:p w:rsidR="007F1D81" w:rsidRDefault="007F1D81" w:rsidP="007F1D81">
            <w:pPr>
              <w:jc w:val="center"/>
            </w:pPr>
            <w:r w:rsidRPr="00E142BA">
              <w:rPr>
                <w:rFonts w:ascii="Arial" w:hAnsi="Arial" w:cs="Arial"/>
                <w:color w:val="000000" w:themeColor="text1"/>
                <w:sz w:val="26"/>
                <w:szCs w:val="26"/>
              </w:rPr>
              <w:t>осіб</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50</w:t>
            </w:r>
          </w:p>
        </w:tc>
        <w:tc>
          <w:tcPr>
            <w:tcW w:w="924"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8</w:t>
            </w:r>
          </w:p>
        </w:tc>
        <w:tc>
          <w:tcPr>
            <w:tcW w:w="1310"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2,65</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1,38</w:t>
            </w:r>
          </w:p>
        </w:tc>
        <w:tc>
          <w:tcPr>
            <w:tcW w:w="1259"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0,72</w:t>
            </w:r>
          </w:p>
        </w:tc>
      </w:tr>
      <w:tr w:rsidR="007F1D81" w:rsidRPr="00AA436E" w:rsidTr="007F1D81">
        <w:trPr>
          <w:trHeight w:val="500"/>
        </w:trPr>
        <w:tc>
          <w:tcPr>
            <w:tcW w:w="2506" w:type="dxa"/>
          </w:tcPr>
          <w:p w:rsidR="007F1D81" w:rsidRPr="00AA436E" w:rsidRDefault="007F1D81" w:rsidP="007F1D81">
            <w:pPr>
              <w:pBdr>
                <w:top w:val="nil"/>
                <w:left w:val="nil"/>
                <w:bottom w:val="nil"/>
                <w:right w:val="nil"/>
                <w:between w:val="nil"/>
              </w:pBd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t xml:space="preserve">Офіси, </w:t>
            </w:r>
            <w:proofErr w:type="spellStart"/>
            <w:r w:rsidRPr="00AA436E">
              <w:rPr>
                <w:rFonts w:ascii="Arial" w:hAnsi="Arial" w:cs="Arial"/>
                <w:color w:val="000000" w:themeColor="text1"/>
                <w:sz w:val="26"/>
                <w:szCs w:val="26"/>
              </w:rPr>
              <w:t>Коворкінг</w:t>
            </w:r>
            <w:proofErr w:type="spellEnd"/>
            <w:r w:rsidRPr="00AA436E">
              <w:rPr>
                <w:rFonts w:ascii="Arial" w:hAnsi="Arial" w:cs="Arial"/>
                <w:color w:val="000000" w:themeColor="text1"/>
                <w:sz w:val="26"/>
                <w:szCs w:val="26"/>
              </w:rPr>
              <w:t xml:space="preserve">, </w:t>
            </w:r>
            <w:r w:rsidRPr="00AA436E">
              <w:rPr>
                <w:rFonts w:ascii="Arial" w:hAnsi="Arial" w:cs="Arial"/>
                <w:color w:val="000000" w:themeColor="text1"/>
                <w:sz w:val="26"/>
                <w:szCs w:val="26"/>
                <w:shd w:val="clear" w:color="auto" w:fill="FFFFFF"/>
              </w:rPr>
              <w:t>бізнес інкубатор</w:t>
            </w:r>
          </w:p>
        </w:tc>
        <w:tc>
          <w:tcPr>
            <w:tcW w:w="1118" w:type="dxa"/>
          </w:tcPr>
          <w:p w:rsidR="007F1D81" w:rsidRDefault="007F1D81" w:rsidP="007F1D81">
            <w:pPr>
              <w:jc w:val="center"/>
            </w:pPr>
            <w:r w:rsidRPr="00E142BA">
              <w:rPr>
                <w:rFonts w:ascii="Arial" w:hAnsi="Arial" w:cs="Arial"/>
                <w:color w:val="000000" w:themeColor="text1"/>
                <w:sz w:val="26"/>
                <w:szCs w:val="26"/>
              </w:rPr>
              <w:t>осіб</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450</w:t>
            </w:r>
          </w:p>
        </w:tc>
        <w:tc>
          <w:tcPr>
            <w:tcW w:w="924"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8</w:t>
            </w:r>
          </w:p>
        </w:tc>
        <w:tc>
          <w:tcPr>
            <w:tcW w:w="1310"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10,33</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8,53</w:t>
            </w:r>
          </w:p>
        </w:tc>
        <w:tc>
          <w:tcPr>
            <w:tcW w:w="1259"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3,28</w:t>
            </w:r>
          </w:p>
        </w:tc>
      </w:tr>
      <w:tr w:rsidR="007F1D81" w:rsidRPr="00AA436E" w:rsidTr="007F1D81">
        <w:trPr>
          <w:trHeight w:val="500"/>
        </w:trPr>
        <w:tc>
          <w:tcPr>
            <w:tcW w:w="2506" w:type="dxa"/>
          </w:tcPr>
          <w:p w:rsidR="007F1D81" w:rsidRPr="00AA436E" w:rsidRDefault="007F1D81" w:rsidP="007F1D81">
            <w:pPr>
              <w:pBdr>
                <w:top w:val="nil"/>
                <w:left w:val="nil"/>
                <w:bottom w:val="nil"/>
                <w:right w:val="nil"/>
                <w:between w:val="nil"/>
              </w:pBd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t>Лабораторії</w:t>
            </w:r>
          </w:p>
        </w:tc>
        <w:tc>
          <w:tcPr>
            <w:tcW w:w="1118" w:type="dxa"/>
          </w:tcPr>
          <w:p w:rsidR="007F1D81" w:rsidRDefault="007F1D81" w:rsidP="007F1D81">
            <w:pPr>
              <w:jc w:val="center"/>
            </w:pPr>
            <w:r w:rsidRPr="00E142BA">
              <w:rPr>
                <w:rFonts w:ascii="Arial" w:hAnsi="Arial" w:cs="Arial"/>
                <w:color w:val="000000" w:themeColor="text1"/>
                <w:sz w:val="26"/>
                <w:szCs w:val="26"/>
              </w:rPr>
              <w:t>осіб</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50</w:t>
            </w:r>
          </w:p>
        </w:tc>
        <w:tc>
          <w:tcPr>
            <w:tcW w:w="924"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8</w:t>
            </w:r>
          </w:p>
        </w:tc>
        <w:tc>
          <w:tcPr>
            <w:tcW w:w="1310"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18,14</w:t>
            </w:r>
          </w:p>
        </w:tc>
        <w:tc>
          <w:tcPr>
            <w:tcW w:w="1117"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4,99</w:t>
            </w:r>
          </w:p>
        </w:tc>
        <w:tc>
          <w:tcPr>
            <w:tcW w:w="1259" w:type="dxa"/>
          </w:tcPr>
          <w:p w:rsidR="007F1D81" w:rsidRPr="00AA436E" w:rsidRDefault="007F1D81" w:rsidP="007F1D81">
            <w:pPr>
              <w:pBdr>
                <w:top w:val="nil"/>
                <w:left w:val="nil"/>
                <w:bottom w:val="nil"/>
                <w:right w:val="nil"/>
                <w:between w:val="nil"/>
              </w:pBdr>
              <w:tabs>
                <w:tab w:val="left" w:pos="709"/>
              </w:tabs>
              <w:ind w:right="20"/>
              <w:jc w:val="center"/>
              <w:rPr>
                <w:rFonts w:ascii="Arial" w:hAnsi="Arial" w:cs="Arial"/>
                <w:color w:val="000000" w:themeColor="text1"/>
                <w:sz w:val="26"/>
                <w:szCs w:val="26"/>
              </w:rPr>
            </w:pPr>
            <w:r w:rsidRPr="00AA436E">
              <w:rPr>
                <w:rFonts w:ascii="Arial" w:hAnsi="Arial" w:cs="Arial"/>
                <w:color w:val="000000" w:themeColor="text1"/>
                <w:sz w:val="26"/>
                <w:szCs w:val="26"/>
              </w:rPr>
              <w:t>2,41</w:t>
            </w:r>
          </w:p>
        </w:tc>
      </w:tr>
      <w:tr w:rsidR="00F35BB7" w:rsidRPr="00A5421E" w:rsidTr="007F1D81">
        <w:trPr>
          <w:trHeight w:val="500"/>
        </w:trPr>
        <w:tc>
          <w:tcPr>
            <w:tcW w:w="2506" w:type="dxa"/>
          </w:tcPr>
          <w:p w:rsidR="00F35BB7" w:rsidRPr="00A5421E" w:rsidRDefault="00F35BB7" w:rsidP="00AA436E">
            <w:pPr>
              <w:pBdr>
                <w:top w:val="nil"/>
                <w:left w:val="nil"/>
                <w:bottom w:val="nil"/>
                <w:right w:val="nil"/>
                <w:between w:val="nil"/>
              </w:pBdr>
              <w:ind w:right="20" w:firstLine="22"/>
              <w:rPr>
                <w:rFonts w:ascii="Arial" w:hAnsi="Arial" w:cs="Arial"/>
                <w:b/>
                <w:color w:val="000000" w:themeColor="text1"/>
                <w:sz w:val="26"/>
                <w:szCs w:val="26"/>
              </w:rPr>
            </w:pPr>
            <w:r w:rsidRPr="00A5421E">
              <w:rPr>
                <w:rFonts w:ascii="Arial" w:hAnsi="Arial" w:cs="Arial"/>
                <w:b/>
                <w:color w:val="000000" w:themeColor="text1"/>
                <w:sz w:val="26"/>
                <w:szCs w:val="26"/>
              </w:rPr>
              <w:t xml:space="preserve"> </w:t>
            </w:r>
            <w:r w:rsidR="00AA436E" w:rsidRPr="00A5421E">
              <w:rPr>
                <w:rFonts w:ascii="Arial" w:hAnsi="Arial" w:cs="Arial"/>
                <w:b/>
                <w:color w:val="000000" w:themeColor="text1"/>
                <w:sz w:val="26"/>
                <w:szCs w:val="26"/>
              </w:rPr>
              <w:t>Всього</w:t>
            </w:r>
          </w:p>
        </w:tc>
        <w:tc>
          <w:tcPr>
            <w:tcW w:w="1118" w:type="dxa"/>
          </w:tcPr>
          <w:p w:rsidR="00F35BB7" w:rsidRPr="00A5421E" w:rsidRDefault="00F35BB7" w:rsidP="008749A3">
            <w:pPr>
              <w:pBdr>
                <w:top w:val="nil"/>
                <w:left w:val="nil"/>
                <w:bottom w:val="nil"/>
                <w:right w:val="nil"/>
                <w:between w:val="nil"/>
              </w:pBdr>
              <w:tabs>
                <w:tab w:val="left" w:pos="709"/>
              </w:tabs>
              <w:ind w:right="20"/>
              <w:jc w:val="center"/>
              <w:rPr>
                <w:rFonts w:ascii="Arial" w:hAnsi="Arial" w:cs="Arial"/>
                <w:b/>
                <w:color w:val="000000" w:themeColor="text1"/>
                <w:sz w:val="26"/>
                <w:szCs w:val="26"/>
              </w:rPr>
            </w:pPr>
            <w:r w:rsidRPr="00A5421E">
              <w:rPr>
                <w:rFonts w:ascii="Arial" w:hAnsi="Arial" w:cs="Arial"/>
                <w:b/>
                <w:color w:val="000000" w:themeColor="text1"/>
                <w:sz w:val="26"/>
                <w:szCs w:val="26"/>
              </w:rPr>
              <w:t xml:space="preserve"> </w:t>
            </w:r>
          </w:p>
        </w:tc>
        <w:tc>
          <w:tcPr>
            <w:tcW w:w="1117" w:type="dxa"/>
          </w:tcPr>
          <w:p w:rsidR="00F35BB7" w:rsidRPr="00A5421E" w:rsidRDefault="00F35BB7" w:rsidP="008749A3">
            <w:pPr>
              <w:pBdr>
                <w:top w:val="nil"/>
                <w:left w:val="nil"/>
                <w:bottom w:val="nil"/>
                <w:right w:val="nil"/>
                <w:between w:val="nil"/>
              </w:pBdr>
              <w:tabs>
                <w:tab w:val="left" w:pos="709"/>
              </w:tabs>
              <w:ind w:right="20"/>
              <w:jc w:val="center"/>
              <w:rPr>
                <w:rFonts w:ascii="Arial" w:hAnsi="Arial" w:cs="Arial"/>
                <w:b/>
                <w:color w:val="000000" w:themeColor="text1"/>
                <w:sz w:val="26"/>
                <w:szCs w:val="26"/>
              </w:rPr>
            </w:pPr>
            <w:r w:rsidRPr="00A5421E">
              <w:rPr>
                <w:rFonts w:ascii="Arial" w:hAnsi="Arial" w:cs="Arial"/>
                <w:b/>
                <w:color w:val="000000" w:themeColor="text1"/>
                <w:sz w:val="26"/>
                <w:szCs w:val="26"/>
              </w:rPr>
              <w:t xml:space="preserve"> </w:t>
            </w:r>
          </w:p>
        </w:tc>
        <w:tc>
          <w:tcPr>
            <w:tcW w:w="924" w:type="dxa"/>
          </w:tcPr>
          <w:p w:rsidR="00F35BB7" w:rsidRPr="00A5421E" w:rsidRDefault="00F35BB7" w:rsidP="008749A3">
            <w:pPr>
              <w:pBdr>
                <w:top w:val="nil"/>
                <w:left w:val="nil"/>
                <w:bottom w:val="nil"/>
                <w:right w:val="nil"/>
                <w:between w:val="nil"/>
              </w:pBdr>
              <w:tabs>
                <w:tab w:val="left" w:pos="709"/>
              </w:tabs>
              <w:ind w:right="20"/>
              <w:jc w:val="center"/>
              <w:rPr>
                <w:rFonts w:ascii="Arial" w:hAnsi="Arial" w:cs="Arial"/>
                <w:b/>
                <w:color w:val="000000" w:themeColor="text1"/>
                <w:sz w:val="26"/>
                <w:szCs w:val="26"/>
              </w:rPr>
            </w:pPr>
          </w:p>
        </w:tc>
        <w:tc>
          <w:tcPr>
            <w:tcW w:w="1310" w:type="dxa"/>
          </w:tcPr>
          <w:p w:rsidR="00F35BB7" w:rsidRPr="00A5421E" w:rsidRDefault="00F35BB7" w:rsidP="008749A3">
            <w:pPr>
              <w:pBdr>
                <w:top w:val="nil"/>
                <w:left w:val="nil"/>
                <w:bottom w:val="nil"/>
                <w:right w:val="nil"/>
                <w:between w:val="nil"/>
              </w:pBdr>
              <w:tabs>
                <w:tab w:val="left" w:pos="709"/>
              </w:tabs>
              <w:ind w:right="20"/>
              <w:jc w:val="center"/>
              <w:rPr>
                <w:rFonts w:ascii="Arial" w:hAnsi="Arial" w:cs="Arial"/>
                <w:b/>
                <w:color w:val="000000" w:themeColor="text1"/>
                <w:sz w:val="26"/>
                <w:szCs w:val="26"/>
              </w:rPr>
            </w:pPr>
            <w:r w:rsidRPr="00A5421E">
              <w:rPr>
                <w:rFonts w:ascii="Arial" w:hAnsi="Arial" w:cs="Arial"/>
                <w:b/>
                <w:color w:val="000000" w:themeColor="text1"/>
                <w:sz w:val="26"/>
                <w:szCs w:val="26"/>
              </w:rPr>
              <w:t>216,91</w:t>
            </w:r>
          </w:p>
        </w:tc>
        <w:tc>
          <w:tcPr>
            <w:tcW w:w="1117" w:type="dxa"/>
          </w:tcPr>
          <w:p w:rsidR="00F35BB7" w:rsidRPr="00A5421E" w:rsidRDefault="00F35BB7" w:rsidP="008749A3">
            <w:pPr>
              <w:pBdr>
                <w:top w:val="nil"/>
                <w:left w:val="nil"/>
                <w:bottom w:val="nil"/>
                <w:right w:val="nil"/>
                <w:between w:val="nil"/>
              </w:pBdr>
              <w:tabs>
                <w:tab w:val="left" w:pos="709"/>
              </w:tabs>
              <w:ind w:right="20"/>
              <w:jc w:val="center"/>
              <w:rPr>
                <w:rFonts w:ascii="Arial" w:hAnsi="Arial" w:cs="Arial"/>
                <w:b/>
                <w:color w:val="000000" w:themeColor="text1"/>
                <w:sz w:val="26"/>
                <w:szCs w:val="26"/>
              </w:rPr>
            </w:pPr>
            <w:r w:rsidRPr="00A5421E">
              <w:rPr>
                <w:rFonts w:ascii="Arial" w:hAnsi="Arial" w:cs="Arial"/>
                <w:b/>
                <w:color w:val="000000" w:themeColor="text1"/>
                <w:sz w:val="26"/>
                <w:szCs w:val="26"/>
              </w:rPr>
              <w:t>94,66</w:t>
            </w:r>
          </w:p>
        </w:tc>
        <w:tc>
          <w:tcPr>
            <w:tcW w:w="1259" w:type="dxa"/>
          </w:tcPr>
          <w:p w:rsidR="00F35BB7" w:rsidRPr="00A5421E" w:rsidRDefault="00F35BB7" w:rsidP="008749A3">
            <w:pPr>
              <w:pBdr>
                <w:top w:val="nil"/>
                <w:left w:val="nil"/>
                <w:bottom w:val="nil"/>
                <w:right w:val="nil"/>
                <w:between w:val="nil"/>
              </w:pBdr>
              <w:tabs>
                <w:tab w:val="left" w:pos="709"/>
              </w:tabs>
              <w:ind w:right="20"/>
              <w:jc w:val="center"/>
              <w:rPr>
                <w:rFonts w:ascii="Arial" w:hAnsi="Arial" w:cs="Arial"/>
                <w:b/>
                <w:color w:val="000000" w:themeColor="text1"/>
                <w:sz w:val="26"/>
                <w:szCs w:val="26"/>
              </w:rPr>
            </w:pPr>
            <w:r w:rsidRPr="00A5421E">
              <w:rPr>
                <w:rFonts w:ascii="Arial" w:hAnsi="Arial" w:cs="Arial"/>
                <w:b/>
                <w:color w:val="000000" w:themeColor="text1"/>
                <w:sz w:val="26"/>
                <w:szCs w:val="26"/>
              </w:rPr>
              <w:t>35,59</w:t>
            </w:r>
          </w:p>
        </w:tc>
      </w:tr>
    </w:tbl>
    <w:p w:rsidR="00F35BB7" w:rsidRPr="00A5421E" w:rsidRDefault="00F35BB7" w:rsidP="00F35BB7">
      <w:pPr>
        <w:pBdr>
          <w:top w:val="nil"/>
          <w:left w:val="nil"/>
          <w:bottom w:val="nil"/>
          <w:right w:val="nil"/>
          <w:between w:val="nil"/>
        </w:pBdr>
        <w:tabs>
          <w:tab w:val="left" w:pos="709"/>
        </w:tabs>
        <w:ind w:right="20" w:firstLine="425"/>
        <w:rPr>
          <w:rFonts w:ascii="Arial" w:hAnsi="Arial" w:cs="Arial"/>
          <w:color w:val="000000" w:themeColor="text1"/>
          <w:sz w:val="26"/>
          <w:szCs w:val="26"/>
        </w:rPr>
      </w:pPr>
    </w:p>
    <w:p w:rsidR="00F35BB7" w:rsidRPr="00AA436E" w:rsidRDefault="00F35BB7" w:rsidP="00F35BB7">
      <w:pPr>
        <w:tabs>
          <w:tab w:val="left" w:pos="709"/>
        </w:tabs>
        <w:ind w:right="20"/>
        <w:jc w:val="both"/>
        <w:rPr>
          <w:rFonts w:ascii="Arial" w:hAnsi="Arial" w:cs="Arial"/>
          <w:color w:val="000000" w:themeColor="text1"/>
          <w:sz w:val="26"/>
          <w:szCs w:val="26"/>
        </w:rPr>
      </w:pPr>
      <w:r>
        <w:rPr>
          <w:rFonts w:ascii="Arial" w:hAnsi="Arial" w:cs="Arial"/>
          <w:b/>
          <w:color w:val="000000" w:themeColor="text1"/>
          <w:sz w:val="26"/>
          <w:szCs w:val="26"/>
        </w:rPr>
        <w:tab/>
      </w:r>
      <w:r w:rsidRPr="00AA436E">
        <w:rPr>
          <w:rFonts w:ascii="Arial" w:hAnsi="Arial" w:cs="Arial"/>
          <w:color w:val="000000" w:themeColor="text1"/>
          <w:sz w:val="26"/>
          <w:szCs w:val="26"/>
        </w:rPr>
        <w:t>Потреби водопостачання  для виробництва:</w:t>
      </w:r>
    </w:p>
    <w:p w:rsidR="00F35BB7" w:rsidRPr="00AA436E" w:rsidRDefault="00F35BB7" w:rsidP="00F35BB7">
      <w:pPr>
        <w:tabs>
          <w:tab w:val="left" w:pos="709"/>
        </w:tabs>
        <w:ind w:right="20" w:firstLine="425"/>
        <w:jc w:val="both"/>
        <w:rPr>
          <w:rFonts w:ascii="Arial" w:hAnsi="Arial" w:cs="Arial"/>
          <w:bCs/>
          <w:color w:val="000000" w:themeColor="text1"/>
          <w:sz w:val="26"/>
          <w:szCs w:val="26"/>
        </w:rPr>
      </w:pPr>
      <w:r w:rsidRPr="00AA436E">
        <w:rPr>
          <w:rFonts w:ascii="Arial" w:hAnsi="Arial" w:cs="Arial"/>
          <w:color w:val="000000" w:themeColor="text1"/>
          <w:sz w:val="26"/>
          <w:szCs w:val="26"/>
        </w:rPr>
        <w:tab/>
        <w:t>Виходячи із орієнтовного споживання 0,001 м</w:t>
      </w:r>
      <w:r w:rsidRPr="00E82E68">
        <w:rPr>
          <w:rFonts w:ascii="Arial" w:hAnsi="Arial" w:cs="Arial"/>
          <w:color w:val="000000" w:themeColor="text1"/>
          <w:sz w:val="26"/>
          <w:szCs w:val="26"/>
          <w:vertAlign w:val="superscript"/>
        </w:rPr>
        <w:t>3</w:t>
      </w:r>
      <w:r w:rsidRPr="00AA436E">
        <w:rPr>
          <w:rFonts w:ascii="Arial" w:hAnsi="Arial" w:cs="Arial"/>
          <w:color w:val="000000" w:themeColor="text1"/>
          <w:sz w:val="26"/>
          <w:szCs w:val="26"/>
        </w:rPr>
        <w:t>/год на 1м</w:t>
      </w:r>
      <w:r w:rsidRPr="00AA436E">
        <w:rPr>
          <w:rFonts w:ascii="Arial" w:hAnsi="Arial" w:cs="Arial"/>
          <w:color w:val="000000" w:themeColor="text1"/>
          <w:sz w:val="26"/>
          <w:szCs w:val="26"/>
          <w:vertAlign w:val="superscript"/>
        </w:rPr>
        <w:t xml:space="preserve">2 </w:t>
      </w:r>
      <w:r w:rsidRPr="00AA436E">
        <w:rPr>
          <w:rFonts w:ascii="Arial" w:hAnsi="Arial" w:cs="Arial"/>
          <w:color w:val="000000" w:themeColor="text1"/>
          <w:sz w:val="26"/>
          <w:szCs w:val="26"/>
        </w:rPr>
        <w:t xml:space="preserve">виробничих площ, очікувана потреба з коефіцієнтом корекції в воді для території ІП </w:t>
      </w:r>
      <w:r w:rsidR="008749A3" w:rsidRPr="00AA436E">
        <w:rPr>
          <w:rFonts w:ascii="Arial" w:hAnsi="Arial" w:cs="Arial"/>
          <w:color w:val="000000" w:themeColor="text1"/>
          <w:sz w:val="26"/>
          <w:szCs w:val="26"/>
        </w:rPr>
        <w:t>"</w:t>
      </w:r>
      <w:proofErr w:type="spellStart"/>
      <w:r w:rsidRPr="00AA436E">
        <w:rPr>
          <w:rFonts w:ascii="Arial" w:hAnsi="Arial" w:cs="Arial"/>
          <w:color w:val="000000" w:themeColor="text1"/>
          <w:sz w:val="26"/>
          <w:szCs w:val="26"/>
        </w:rPr>
        <w:t>Сигнівка</w:t>
      </w:r>
      <w:proofErr w:type="spellEnd"/>
      <w:r w:rsidR="008749A3" w:rsidRPr="00AA436E">
        <w:rPr>
          <w:rFonts w:ascii="Arial" w:hAnsi="Arial" w:cs="Arial"/>
          <w:color w:val="000000" w:themeColor="text1"/>
          <w:sz w:val="26"/>
          <w:szCs w:val="26"/>
        </w:rPr>
        <w:t>"</w:t>
      </w:r>
      <w:r w:rsidRPr="00AA436E">
        <w:rPr>
          <w:rFonts w:ascii="Arial" w:hAnsi="Arial" w:cs="Arial"/>
          <w:color w:val="000000" w:themeColor="text1"/>
          <w:sz w:val="26"/>
          <w:szCs w:val="26"/>
        </w:rPr>
        <w:t xml:space="preserve"> становить орієнтовно  </w:t>
      </w:r>
      <w:r w:rsidRPr="00AA436E">
        <w:rPr>
          <w:rFonts w:ascii="Arial" w:hAnsi="Arial" w:cs="Arial"/>
          <w:bCs/>
          <w:color w:val="000000" w:themeColor="text1"/>
          <w:sz w:val="26"/>
          <w:szCs w:val="26"/>
        </w:rPr>
        <w:t>138 840  м</w:t>
      </w:r>
      <w:r w:rsidRPr="00AA436E">
        <w:rPr>
          <w:rFonts w:ascii="Arial" w:hAnsi="Arial" w:cs="Arial"/>
          <w:bCs/>
          <w:color w:val="000000" w:themeColor="text1"/>
          <w:sz w:val="26"/>
          <w:szCs w:val="26"/>
          <w:vertAlign w:val="superscript"/>
        </w:rPr>
        <w:t>3</w:t>
      </w:r>
      <w:r w:rsidRPr="00AA436E">
        <w:rPr>
          <w:rFonts w:ascii="Arial" w:hAnsi="Arial" w:cs="Arial"/>
          <w:bCs/>
          <w:color w:val="000000" w:themeColor="text1"/>
          <w:sz w:val="26"/>
          <w:szCs w:val="26"/>
        </w:rPr>
        <w:t>/рік.</w:t>
      </w:r>
    </w:p>
    <w:p w:rsidR="00F35BB7" w:rsidRPr="00AA436E" w:rsidRDefault="00F35BB7" w:rsidP="00F35BB7">
      <w:pPr>
        <w:tabs>
          <w:tab w:val="left" w:pos="709"/>
        </w:tabs>
        <w:ind w:right="20"/>
        <w:jc w:val="both"/>
        <w:rPr>
          <w:rFonts w:ascii="Arial" w:hAnsi="Arial" w:cs="Arial"/>
          <w:color w:val="000000" w:themeColor="text1"/>
          <w:sz w:val="26"/>
          <w:szCs w:val="26"/>
        </w:rPr>
      </w:pPr>
      <w:r w:rsidRPr="00AA436E">
        <w:rPr>
          <w:rFonts w:ascii="Arial" w:hAnsi="Arial" w:cs="Arial"/>
          <w:color w:val="000000" w:themeColor="text1"/>
          <w:sz w:val="26"/>
          <w:szCs w:val="26"/>
        </w:rPr>
        <w:tab/>
        <w:t>В річне = S</w:t>
      </w:r>
      <w:r w:rsidR="00FF7615">
        <w:rPr>
          <w:rFonts w:ascii="Arial" w:hAnsi="Arial" w:cs="Arial"/>
          <w:color w:val="000000" w:themeColor="text1"/>
          <w:sz w:val="26"/>
          <w:szCs w:val="26"/>
        </w:rPr>
        <w:t xml:space="preserve"> </w:t>
      </w:r>
      <w:r w:rsidRPr="00AA436E">
        <w:rPr>
          <w:rFonts w:ascii="Arial" w:hAnsi="Arial" w:cs="Arial"/>
          <w:color w:val="000000" w:themeColor="text1"/>
          <w:sz w:val="26"/>
          <w:szCs w:val="26"/>
        </w:rPr>
        <w:t>(площа виробничих приміщень)</w:t>
      </w:r>
      <w:r w:rsidR="00FF7615">
        <w:rPr>
          <w:rFonts w:ascii="Arial" w:hAnsi="Arial" w:cs="Arial"/>
          <w:color w:val="000000" w:themeColor="text1"/>
          <w:sz w:val="26"/>
          <w:szCs w:val="26"/>
        </w:rPr>
        <w:t xml:space="preserve"> ×</w:t>
      </w:r>
      <w:r w:rsidRPr="00AA436E">
        <w:rPr>
          <w:rFonts w:ascii="Arial" w:hAnsi="Arial" w:cs="Arial"/>
          <w:color w:val="000000" w:themeColor="text1"/>
          <w:sz w:val="26"/>
          <w:szCs w:val="26"/>
        </w:rPr>
        <w:t xml:space="preserve"> </w:t>
      </w:r>
      <w:r w:rsidRPr="00AA436E">
        <w:rPr>
          <w:rFonts w:ascii="Cambria Math" w:hAnsi="Cambria Math" w:cs="Cambria Math"/>
          <w:color w:val="000000" w:themeColor="text1"/>
          <w:sz w:val="26"/>
          <w:szCs w:val="26"/>
        </w:rPr>
        <w:t>𝑄</w:t>
      </w:r>
      <w:r w:rsidR="00FF7615">
        <w:rPr>
          <w:rFonts w:ascii="Cambria Math" w:hAnsi="Cambria Math" w:cs="Cambria Math"/>
          <w:color w:val="000000" w:themeColor="text1"/>
          <w:sz w:val="26"/>
          <w:szCs w:val="26"/>
        </w:rPr>
        <w:t xml:space="preserve"> </w:t>
      </w:r>
      <w:r w:rsidRPr="00AA436E">
        <w:rPr>
          <w:rFonts w:ascii="Arial" w:hAnsi="Arial" w:cs="Arial"/>
          <w:color w:val="000000" w:themeColor="text1"/>
          <w:sz w:val="26"/>
          <w:szCs w:val="26"/>
        </w:rPr>
        <w:t>год</w:t>
      </w:r>
      <w:r w:rsidR="00FF7615">
        <w:rPr>
          <w:rFonts w:ascii="Arial" w:hAnsi="Arial" w:cs="Arial"/>
          <w:color w:val="000000" w:themeColor="text1"/>
          <w:sz w:val="26"/>
          <w:szCs w:val="26"/>
        </w:rPr>
        <w:t xml:space="preserve"> </w:t>
      </w:r>
      <w:r w:rsidRPr="00AA436E">
        <w:rPr>
          <w:rFonts w:ascii="Arial" w:hAnsi="Arial" w:cs="Arial"/>
          <w:color w:val="000000" w:themeColor="text1"/>
          <w:sz w:val="26"/>
          <w:szCs w:val="26"/>
        </w:rPr>
        <w:t>(витрата газу м</w:t>
      </w:r>
      <w:r w:rsidRPr="00FF7615">
        <w:rPr>
          <w:rFonts w:ascii="Arial" w:hAnsi="Arial" w:cs="Arial"/>
          <w:color w:val="000000" w:themeColor="text1"/>
          <w:sz w:val="26"/>
          <w:szCs w:val="26"/>
          <w:vertAlign w:val="superscript"/>
        </w:rPr>
        <w:t>3</w:t>
      </w:r>
      <w:r w:rsidRPr="00AA436E">
        <w:rPr>
          <w:rFonts w:ascii="Arial" w:hAnsi="Arial" w:cs="Arial"/>
          <w:color w:val="000000" w:themeColor="text1"/>
          <w:sz w:val="26"/>
          <w:szCs w:val="26"/>
        </w:rPr>
        <w:t xml:space="preserve">/год) </w:t>
      </w:r>
      <w:r w:rsidR="00FF7615">
        <w:rPr>
          <w:rFonts w:ascii="Arial" w:hAnsi="Arial" w:cs="Arial"/>
          <w:color w:val="000000" w:themeColor="text1"/>
          <w:sz w:val="26"/>
          <w:szCs w:val="26"/>
        </w:rPr>
        <w:t>×</w:t>
      </w:r>
      <w:r w:rsidRPr="00AA436E">
        <w:rPr>
          <w:rFonts w:ascii="Arial" w:hAnsi="Arial" w:cs="Arial"/>
          <w:color w:val="000000" w:themeColor="text1"/>
          <w:sz w:val="26"/>
          <w:szCs w:val="26"/>
        </w:rPr>
        <w:t xml:space="preserve"> години роботи </w:t>
      </w:r>
      <w:r w:rsidR="00FF7615">
        <w:rPr>
          <w:rFonts w:ascii="Arial" w:hAnsi="Arial" w:cs="Arial"/>
          <w:color w:val="000000" w:themeColor="text1"/>
          <w:sz w:val="26"/>
          <w:szCs w:val="26"/>
        </w:rPr>
        <w:t>×</w:t>
      </w:r>
      <w:r w:rsidRPr="00AA436E">
        <w:rPr>
          <w:rFonts w:ascii="Arial" w:hAnsi="Arial" w:cs="Arial"/>
          <w:color w:val="000000" w:themeColor="text1"/>
          <w:sz w:val="26"/>
          <w:szCs w:val="26"/>
        </w:rPr>
        <w:t xml:space="preserve"> робочі дні .</w:t>
      </w:r>
    </w:p>
    <w:p w:rsidR="00F35BB7" w:rsidRPr="00AA436E" w:rsidRDefault="00F35BB7" w:rsidP="00F35BB7">
      <w:pPr>
        <w:tabs>
          <w:tab w:val="left" w:pos="709"/>
        </w:tabs>
        <w:ind w:right="20"/>
        <w:jc w:val="both"/>
        <w:rPr>
          <w:rFonts w:ascii="Arial" w:hAnsi="Arial" w:cs="Arial"/>
          <w:color w:val="000000" w:themeColor="text1"/>
          <w:sz w:val="26"/>
          <w:szCs w:val="26"/>
        </w:rPr>
      </w:pPr>
      <w:r w:rsidRPr="00AA436E">
        <w:rPr>
          <w:rFonts w:ascii="Arial" w:hAnsi="Arial" w:cs="Arial"/>
          <w:color w:val="000000" w:themeColor="text1"/>
          <w:sz w:val="26"/>
          <w:szCs w:val="26"/>
        </w:rPr>
        <w:tab/>
        <w:t>В річне 106 800</w:t>
      </w:r>
      <w:r w:rsidR="00FF7615">
        <w:rPr>
          <w:rFonts w:ascii="Arial" w:hAnsi="Arial" w:cs="Arial"/>
          <w:color w:val="000000" w:themeColor="text1"/>
          <w:sz w:val="26"/>
          <w:szCs w:val="26"/>
        </w:rPr>
        <w:t>×</w:t>
      </w:r>
      <w:r w:rsidRPr="00AA436E">
        <w:rPr>
          <w:rFonts w:ascii="Arial" w:hAnsi="Arial" w:cs="Arial"/>
          <w:color w:val="000000" w:themeColor="text1"/>
          <w:sz w:val="26"/>
          <w:szCs w:val="26"/>
        </w:rPr>
        <w:t>0,001</w:t>
      </w:r>
      <w:r w:rsidR="00FF7615">
        <w:rPr>
          <w:rFonts w:ascii="Arial" w:hAnsi="Arial" w:cs="Arial"/>
          <w:color w:val="000000" w:themeColor="text1"/>
          <w:sz w:val="26"/>
          <w:szCs w:val="26"/>
        </w:rPr>
        <w:t>×</w:t>
      </w:r>
      <w:r w:rsidRPr="00AA436E">
        <w:rPr>
          <w:rFonts w:ascii="Arial" w:hAnsi="Arial" w:cs="Arial"/>
          <w:color w:val="000000" w:themeColor="text1"/>
          <w:sz w:val="26"/>
          <w:szCs w:val="26"/>
        </w:rPr>
        <w:t>8</w:t>
      </w:r>
      <w:r w:rsidR="00FF7615">
        <w:rPr>
          <w:rFonts w:ascii="Arial" w:hAnsi="Arial" w:cs="Arial"/>
          <w:color w:val="000000" w:themeColor="text1"/>
          <w:sz w:val="26"/>
          <w:szCs w:val="26"/>
        </w:rPr>
        <w:t>×</w:t>
      </w:r>
      <w:r w:rsidRPr="00AA436E">
        <w:rPr>
          <w:rFonts w:ascii="Arial" w:hAnsi="Arial" w:cs="Arial"/>
          <w:color w:val="000000" w:themeColor="text1"/>
          <w:sz w:val="26"/>
          <w:szCs w:val="26"/>
        </w:rPr>
        <w:t>250</w:t>
      </w:r>
      <w:r w:rsidR="00FF7615">
        <w:rPr>
          <w:rFonts w:ascii="Arial" w:hAnsi="Arial" w:cs="Arial"/>
          <w:color w:val="000000" w:themeColor="text1"/>
          <w:sz w:val="26"/>
          <w:szCs w:val="26"/>
        </w:rPr>
        <w:t>×</w:t>
      </w:r>
      <w:r w:rsidRPr="00AA436E">
        <w:rPr>
          <w:rFonts w:ascii="Arial" w:hAnsi="Arial" w:cs="Arial"/>
          <w:color w:val="000000" w:themeColor="text1"/>
          <w:sz w:val="26"/>
          <w:szCs w:val="26"/>
        </w:rPr>
        <w:t>0,65=138 840  м</w:t>
      </w:r>
      <w:r w:rsidRPr="00AA436E">
        <w:rPr>
          <w:rFonts w:ascii="Arial" w:hAnsi="Arial" w:cs="Arial"/>
          <w:color w:val="000000" w:themeColor="text1"/>
          <w:sz w:val="26"/>
          <w:szCs w:val="26"/>
          <w:vertAlign w:val="superscript"/>
        </w:rPr>
        <w:t>3</w:t>
      </w:r>
      <w:r w:rsidRPr="00AA436E">
        <w:rPr>
          <w:rFonts w:ascii="Arial" w:hAnsi="Arial" w:cs="Arial"/>
          <w:color w:val="000000" w:themeColor="text1"/>
          <w:sz w:val="26"/>
          <w:szCs w:val="26"/>
        </w:rPr>
        <w:t>/рік</w:t>
      </w:r>
      <w:r w:rsidR="00AA436E">
        <w:rPr>
          <w:rFonts w:ascii="Arial" w:hAnsi="Arial" w:cs="Arial"/>
          <w:color w:val="000000" w:themeColor="text1"/>
          <w:sz w:val="26"/>
          <w:szCs w:val="26"/>
        </w:rPr>
        <w:t>.</w:t>
      </w:r>
    </w:p>
    <w:p w:rsidR="00F35BB7" w:rsidRPr="00AA436E" w:rsidRDefault="00F35BB7" w:rsidP="00F35BB7">
      <w:pPr>
        <w:tabs>
          <w:tab w:val="left" w:pos="709"/>
        </w:tabs>
        <w:ind w:right="20"/>
        <w:jc w:val="both"/>
        <w:rPr>
          <w:rFonts w:ascii="Arial" w:hAnsi="Arial" w:cs="Arial"/>
          <w:color w:val="000000" w:themeColor="text1"/>
          <w:sz w:val="26"/>
          <w:szCs w:val="26"/>
        </w:rPr>
      </w:pPr>
      <w:r w:rsidRPr="00AA436E">
        <w:rPr>
          <w:rFonts w:ascii="Arial" w:hAnsi="Arial" w:cs="Arial"/>
          <w:color w:val="000000" w:themeColor="text1"/>
          <w:sz w:val="26"/>
          <w:szCs w:val="26"/>
        </w:rPr>
        <w:tab/>
        <w:t xml:space="preserve">Очікувана потреба у воді для території ІП </w:t>
      </w:r>
      <w:r w:rsidR="008749A3" w:rsidRPr="00AA436E">
        <w:rPr>
          <w:rFonts w:ascii="Arial" w:hAnsi="Arial" w:cs="Arial"/>
          <w:color w:val="000000" w:themeColor="text1"/>
          <w:sz w:val="26"/>
          <w:szCs w:val="26"/>
        </w:rPr>
        <w:t>"</w:t>
      </w:r>
      <w:proofErr w:type="spellStart"/>
      <w:r w:rsidRPr="00AA436E">
        <w:rPr>
          <w:rFonts w:ascii="Arial" w:hAnsi="Arial" w:cs="Arial"/>
          <w:color w:val="000000" w:themeColor="text1"/>
          <w:sz w:val="26"/>
          <w:szCs w:val="26"/>
        </w:rPr>
        <w:t>Сигнівка</w:t>
      </w:r>
      <w:proofErr w:type="spellEnd"/>
      <w:r w:rsidR="008749A3" w:rsidRPr="00AA436E">
        <w:rPr>
          <w:rFonts w:ascii="Arial" w:hAnsi="Arial" w:cs="Arial"/>
          <w:color w:val="000000" w:themeColor="text1"/>
          <w:sz w:val="26"/>
          <w:szCs w:val="26"/>
        </w:rPr>
        <w:t>"</w:t>
      </w:r>
      <w:r w:rsidRPr="00AA436E">
        <w:rPr>
          <w:rFonts w:ascii="Arial" w:hAnsi="Arial" w:cs="Arial"/>
          <w:color w:val="000000" w:themeColor="text1"/>
          <w:sz w:val="26"/>
          <w:szCs w:val="26"/>
        </w:rPr>
        <w:t xml:space="preserve"> становить приблизно  1 009,7 м</w:t>
      </w:r>
      <w:r w:rsidRPr="00AA436E">
        <w:rPr>
          <w:rFonts w:ascii="Arial" w:hAnsi="Arial" w:cs="Arial"/>
          <w:color w:val="000000" w:themeColor="text1"/>
          <w:sz w:val="26"/>
          <w:szCs w:val="26"/>
          <w:vertAlign w:val="superscript"/>
        </w:rPr>
        <w:t>3</w:t>
      </w:r>
      <w:r w:rsidRPr="00AA436E">
        <w:rPr>
          <w:rFonts w:ascii="Arial" w:hAnsi="Arial" w:cs="Arial"/>
          <w:color w:val="000000" w:themeColor="text1"/>
          <w:sz w:val="26"/>
          <w:szCs w:val="26"/>
        </w:rPr>
        <w:t>/</w:t>
      </w:r>
      <w:proofErr w:type="spellStart"/>
      <w:r w:rsidRPr="00AA436E">
        <w:rPr>
          <w:rFonts w:ascii="Arial" w:hAnsi="Arial" w:cs="Arial"/>
          <w:color w:val="000000" w:themeColor="text1"/>
          <w:sz w:val="26"/>
          <w:szCs w:val="26"/>
        </w:rPr>
        <w:t>доб</w:t>
      </w:r>
      <w:proofErr w:type="spellEnd"/>
      <w:r w:rsidRPr="00AA436E">
        <w:rPr>
          <w:rFonts w:ascii="Arial" w:hAnsi="Arial" w:cs="Arial"/>
          <w:color w:val="000000" w:themeColor="text1"/>
          <w:sz w:val="26"/>
          <w:szCs w:val="26"/>
        </w:rPr>
        <w:t>. Виходячи із прогнозованої галузевої структури підприємств, дозволеної потужності водопостачання в розмірі 1 009,7 м</w:t>
      </w:r>
      <w:r w:rsidRPr="00AA436E">
        <w:rPr>
          <w:rFonts w:ascii="Arial" w:hAnsi="Arial" w:cs="Arial"/>
          <w:color w:val="000000" w:themeColor="text1"/>
          <w:sz w:val="26"/>
          <w:szCs w:val="26"/>
          <w:vertAlign w:val="superscript"/>
        </w:rPr>
        <w:t>3</w:t>
      </w:r>
      <w:r w:rsidRPr="00AA436E">
        <w:rPr>
          <w:rFonts w:ascii="Arial" w:hAnsi="Arial" w:cs="Arial"/>
          <w:color w:val="000000" w:themeColor="text1"/>
          <w:sz w:val="26"/>
          <w:szCs w:val="26"/>
        </w:rPr>
        <w:t>/</w:t>
      </w:r>
      <w:proofErr w:type="spellStart"/>
      <w:r w:rsidRPr="00AA436E">
        <w:rPr>
          <w:rFonts w:ascii="Arial" w:hAnsi="Arial" w:cs="Arial"/>
          <w:color w:val="000000" w:themeColor="text1"/>
          <w:sz w:val="26"/>
          <w:szCs w:val="26"/>
        </w:rPr>
        <w:t>доб</w:t>
      </w:r>
      <w:proofErr w:type="spellEnd"/>
      <w:r w:rsidR="00FF7615">
        <w:rPr>
          <w:rFonts w:ascii="Arial" w:hAnsi="Arial" w:cs="Arial"/>
          <w:color w:val="000000" w:themeColor="text1"/>
          <w:sz w:val="26"/>
          <w:szCs w:val="26"/>
        </w:rPr>
        <w:t>.</w:t>
      </w:r>
      <w:r w:rsidRPr="00AA436E">
        <w:rPr>
          <w:rFonts w:ascii="Arial" w:hAnsi="Arial" w:cs="Arial"/>
          <w:color w:val="000000" w:themeColor="text1"/>
          <w:sz w:val="26"/>
          <w:szCs w:val="26"/>
        </w:rPr>
        <w:t xml:space="preserve"> цілком достатньо для розвитку індустріального парку</w:t>
      </w:r>
      <w:r w:rsidR="00AA436E">
        <w:rPr>
          <w:rFonts w:ascii="Arial" w:hAnsi="Arial" w:cs="Arial"/>
          <w:color w:val="000000" w:themeColor="text1"/>
          <w:sz w:val="26"/>
          <w:szCs w:val="26"/>
        </w:rPr>
        <w:t>.</w:t>
      </w:r>
    </w:p>
    <w:p w:rsidR="00F35BB7" w:rsidRPr="00AA436E" w:rsidRDefault="00F35BB7" w:rsidP="00F35BB7">
      <w:pPr>
        <w:tabs>
          <w:tab w:val="left" w:pos="709"/>
        </w:tabs>
        <w:ind w:right="20"/>
        <w:jc w:val="both"/>
        <w:rPr>
          <w:rFonts w:ascii="Arial" w:hAnsi="Arial" w:cs="Arial"/>
          <w:color w:val="000000" w:themeColor="text1"/>
          <w:sz w:val="26"/>
          <w:szCs w:val="26"/>
        </w:rPr>
      </w:pPr>
      <w:r w:rsidRPr="00AA436E">
        <w:rPr>
          <w:rFonts w:ascii="Arial" w:hAnsi="Arial" w:cs="Arial"/>
          <w:color w:val="000000" w:themeColor="text1"/>
          <w:sz w:val="26"/>
          <w:szCs w:val="26"/>
        </w:rPr>
        <w:tab/>
        <w:t>Всього орієнтовна потреба водопостачання 252 432 м</w:t>
      </w:r>
      <w:r w:rsidRPr="00FF7615">
        <w:rPr>
          <w:rFonts w:ascii="Arial" w:hAnsi="Arial" w:cs="Arial"/>
          <w:color w:val="000000" w:themeColor="text1"/>
          <w:sz w:val="26"/>
          <w:szCs w:val="26"/>
          <w:vertAlign w:val="superscript"/>
        </w:rPr>
        <w:t>3</w:t>
      </w:r>
      <w:r w:rsidRPr="00AA436E">
        <w:rPr>
          <w:rFonts w:ascii="Arial" w:hAnsi="Arial" w:cs="Arial"/>
          <w:color w:val="000000" w:themeColor="text1"/>
          <w:sz w:val="26"/>
          <w:szCs w:val="26"/>
        </w:rPr>
        <w:t>/рік</w:t>
      </w:r>
      <w:r w:rsidR="00AA436E">
        <w:rPr>
          <w:rFonts w:ascii="Arial" w:hAnsi="Arial" w:cs="Arial"/>
          <w:color w:val="000000" w:themeColor="text1"/>
          <w:sz w:val="26"/>
          <w:szCs w:val="26"/>
        </w:rPr>
        <w:t>.</w:t>
      </w:r>
    </w:p>
    <w:p w:rsidR="00F35BB7" w:rsidRDefault="00F35BB7" w:rsidP="00F35BB7">
      <w:pPr>
        <w:tabs>
          <w:tab w:val="left" w:pos="709"/>
        </w:tabs>
        <w:ind w:right="20"/>
        <w:jc w:val="both"/>
        <w:rPr>
          <w:rFonts w:ascii="Arial" w:hAnsi="Arial" w:cs="Arial"/>
          <w:color w:val="000000" w:themeColor="text1"/>
          <w:sz w:val="26"/>
          <w:szCs w:val="26"/>
        </w:rPr>
      </w:pPr>
      <w:r w:rsidRPr="00AA436E">
        <w:rPr>
          <w:rFonts w:ascii="Arial" w:hAnsi="Arial" w:cs="Arial"/>
          <w:color w:val="000000" w:themeColor="text1"/>
          <w:sz w:val="26"/>
          <w:szCs w:val="26"/>
        </w:rPr>
        <w:tab/>
        <w:t>Аналіз існуючих мереж водопостачання поряд із територією</w:t>
      </w:r>
      <w:r w:rsidRPr="00A5421E">
        <w:rPr>
          <w:rFonts w:ascii="Arial" w:hAnsi="Arial" w:cs="Arial"/>
          <w:color w:val="000000" w:themeColor="text1"/>
          <w:sz w:val="26"/>
          <w:szCs w:val="26"/>
        </w:rPr>
        <w:t xml:space="preserve">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показує, що ці мережі можуть задовольнити необхідні розрахункові потреби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w:t>
      </w:r>
      <w:r w:rsidRPr="00C12356">
        <w:rPr>
          <w:rFonts w:ascii="Arial" w:hAnsi="Arial" w:cs="Arial"/>
          <w:noProof/>
          <w:color w:val="000000" w:themeColor="text1"/>
          <w:sz w:val="26"/>
          <w:szCs w:val="26"/>
        </w:rPr>
        <w:t xml:space="preserve"> </w:t>
      </w:r>
      <w:r>
        <w:rPr>
          <w:rFonts w:ascii="Arial" w:hAnsi="Arial" w:cs="Arial"/>
          <w:color w:val="000000" w:themeColor="text1"/>
          <w:sz w:val="26"/>
          <w:szCs w:val="26"/>
        </w:rPr>
        <w:t>Детальна потреба у водопостачанні наведена на рисунку 13.</w:t>
      </w:r>
    </w:p>
    <w:p w:rsidR="00F35BB7" w:rsidRDefault="00F35BB7" w:rsidP="00F35BB7">
      <w:pPr>
        <w:tabs>
          <w:tab w:val="left" w:pos="709"/>
        </w:tabs>
        <w:ind w:right="20" w:firstLine="425"/>
        <w:jc w:val="both"/>
        <w:rPr>
          <w:rFonts w:ascii="Arial" w:hAnsi="Arial" w:cs="Arial"/>
          <w:color w:val="000000" w:themeColor="text1"/>
          <w:sz w:val="26"/>
          <w:szCs w:val="26"/>
        </w:rPr>
      </w:pPr>
    </w:p>
    <w:p w:rsidR="00F35BB7" w:rsidRDefault="00F35BB7" w:rsidP="00AA436E">
      <w:pPr>
        <w:tabs>
          <w:tab w:val="left" w:pos="709"/>
        </w:tabs>
        <w:ind w:right="20" w:firstLine="425"/>
        <w:jc w:val="center"/>
        <w:rPr>
          <w:rFonts w:ascii="Arial" w:hAnsi="Arial" w:cs="Arial"/>
          <w:bCs/>
          <w:color w:val="000000" w:themeColor="text1"/>
          <w:sz w:val="26"/>
          <w:szCs w:val="26"/>
        </w:rPr>
      </w:pPr>
      <w:r w:rsidRPr="00944815">
        <w:rPr>
          <w:rFonts w:ascii="Arial" w:hAnsi="Arial" w:cs="Arial"/>
          <w:bCs/>
          <w:color w:val="000000" w:themeColor="text1"/>
          <w:sz w:val="26"/>
          <w:szCs w:val="26"/>
        </w:rPr>
        <w:t>Р</w:t>
      </w:r>
      <w:r>
        <w:rPr>
          <w:rFonts w:ascii="Arial" w:hAnsi="Arial" w:cs="Arial"/>
          <w:bCs/>
          <w:color w:val="000000" w:themeColor="text1"/>
          <w:sz w:val="26"/>
          <w:szCs w:val="26"/>
        </w:rPr>
        <w:t>исунок 13</w:t>
      </w:r>
      <w:r w:rsidRPr="00944815">
        <w:rPr>
          <w:rFonts w:ascii="Arial" w:hAnsi="Arial" w:cs="Arial"/>
          <w:bCs/>
          <w:color w:val="000000" w:themeColor="text1"/>
          <w:sz w:val="26"/>
          <w:szCs w:val="26"/>
        </w:rPr>
        <w:t xml:space="preserve">. </w:t>
      </w:r>
      <w:r w:rsidR="008749A3">
        <w:rPr>
          <w:rFonts w:ascii="Arial" w:hAnsi="Arial" w:cs="Arial"/>
          <w:bCs/>
          <w:color w:val="000000" w:themeColor="text1"/>
          <w:sz w:val="26"/>
          <w:szCs w:val="26"/>
        </w:rPr>
        <w:t>"</w:t>
      </w:r>
      <w:r>
        <w:rPr>
          <w:rFonts w:ascii="Arial" w:hAnsi="Arial" w:cs="Arial"/>
          <w:bCs/>
          <w:color w:val="000000" w:themeColor="text1"/>
          <w:sz w:val="26"/>
          <w:szCs w:val="26"/>
        </w:rPr>
        <w:t>Потреба у водопостачанні</w:t>
      </w:r>
      <w:r w:rsidR="008749A3">
        <w:rPr>
          <w:rFonts w:ascii="Arial" w:hAnsi="Arial" w:cs="Arial"/>
          <w:bCs/>
          <w:color w:val="000000" w:themeColor="text1"/>
          <w:sz w:val="26"/>
          <w:szCs w:val="26"/>
        </w:rPr>
        <w:t>"</w:t>
      </w:r>
    </w:p>
    <w:p w:rsidR="00F35BB7" w:rsidRDefault="00F35BB7" w:rsidP="00F35BB7">
      <w:pPr>
        <w:tabs>
          <w:tab w:val="left" w:pos="709"/>
        </w:tabs>
        <w:ind w:right="20" w:firstLine="425"/>
        <w:jc w:val="both"/>
        <w:rPr>
          <w:rFonts w:ascii="Arial" w:hAnsi="Arial" w:cs="Arial"/>
          <w:noProof/>
          <w:color w:val="000000" w:themeColor="text1"/>
          <w:sz w:val="26"/>
          <w:szCs w:val="26"/>
        </w:rPr>
      </w:pPr>
    </w:p>
    <w:p w:rsidR="00F35BB7" w:rsidRPr="00A5421E" w:rsidRDefault="00F35BB7" w:rsidP="00F35BB7">
      <w:pPr>
        <w:tabs>
          <w:tab w:val="left" w:pos="709"/>
        </w:tabs>
        <w:ind w:right="427" w:firstLine="425"/>
        <w:jc w:val="center"/>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114300" distB="114300" distL="114300" distR="114300" wp14:anchorId="735CD8C2" wp14:editId="4BF46DC2">
            <wp:extent cx="5410200" cy="112395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410200" cy="1123950"/>
                    </a:xfrm>
                    <a:prstGeom prst="rect">
                      <a:avLst/>
                    </a:prstGeom>
                    <a:ln/>
                  </pic:spPr>
                </pic:pic>
              </a:graphicData>
            </a:graphic>
          </wp:inline>
        </w:drawing>
      </w:r>
    </w:p>
    <w:p w:rsidR="00F35BB7" w:rsidRDefault="00F35BB7" w:rsidP="00F35BB7">
      <w:pPr>
        <w:tabs>
          <w:tab w:val="left" w:pos="709"/>
        </w:tabs>
        <w:ind w:right="23"/>
        <w:rPr>
          <w:rFonts w:ascii="Arial" w:hAnsi="Arial" w:cs="Arial"/>
          <w:b/>
          <w:color w:val="000000" w:themeColor="text1"/>
          <w:sz w:val="26"/>
          <w:szCs w:val="26"/>
        </w:rPr>
      </w:pPr>
      <w:r>
        <w:rPr>
          <w:rFonts w:ascii="Arial" w:hAnsi="Arial" w:cs="Arial"/>
          <w:b/>
          <w:color w:val="000000" w:themeColor="text1"/>
          <w:sz w:val="26"/>
          <w:szCs w:val="26"/>
        </w:rPr>
        <w:tab/>
      </w:r>
    </w:p>
    <w:p w:rsidR="00F35BB7" w:rsidRPr="00FF7615" w:rsidRDefault="00F35BB7" w:rsidP="00F35BB7">
      <w:pPr>
        <w:tabs>
          <w:tab w:val="left" w:pos="709"/>
        </w:tabs>
        <w:ind w:right="23"/>
        <w:rPr>
          <w:rFonts w:ascii="Arial" w:hAnsi="Arial" w:cs="Arial"/>
          <w:color w:val="000000" w:themeColor="text1"/>
          <w:sz w:val="26"/>
          <w:szCs w:val="26"/>
        </w:rPr>
      </w:pPr>
      <w:r>
        <w:rPr>
          <w:rFonts w:ascii="Arial" w:hAnsi="Arial" w:cs="Arial"/>
          <w:b/>
          <w:color w:val="000000" w:themeColor="text1"/>
          <w:sz w:val="26"/>
          <w:szCs w:val="26"/>
        </w:rPr>
        <w:tab/>
      </w:r>
      <w:r w:rsidRPr="00FF7615">
        <w:rPr>
          <w:rFonts w:ascii="Arial" w:hAnsi="Arial" w:cs="Arial"/>
          <w:color w:val="000000" w:themeColor="text1"/>
          <w:sz w:val="26"/>
          <w:szCs w:val="26"/>
        </w:rPr>
        <w:t>Водовідведення</w:t>
      </w:r>
      <w:r w:rsidR="00FF7615">
        <w:rPr>
          <w:rFonts w:ascii="Arial" w:hAnsi="Arial" w:cs="Arial"/>
          <w:color w:val="000000" w:themeColor="text1"/>
          <w:sz w:val="26"/>
          <w:szCs w:val="26"/>
        </w:rPr>
        <w:t>.</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Очікувана потреба у водовідведенні побутових і виробничих стоків для території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становить приблизно 1 009,7 м</w:t>
      </w:r>
      <w:r w:rsidRPr="00A5421E">
        <w:rPr>
          <w:rFonts w:ascii="Arial" w:hAnsi="Arial" w:cs="Arial"/>
          <w:color w:val="000000" w:themeColor="text1"/>
          <w:sz w:val="26"/>
          <w:szCs w:val="26"/>
          <w:vertAlign w:val="superscript"/>
        </w:rPr>
        <w:t>3</w:t>
      </w:r>
      <w:r w:rsidRPr="00A5421E">
        <w:rPr>
          <w:rFonts w:ascii="Arial" w:hAnsi="Arial" w:cs="Arial"/>
          <w:color w:val="000000" w:themeColor="text1"/>
          <w:sz w:val="26"/>
          <w:szCs w:val="26"/>
        </w:rPr>
        <w:t>/</w:t>
      </w:r>
      <w:proofErr w:type="spellStart"/>
      <w:r w:rsidRPr="00A5421E">
        <w:rPr>
          <w:rFonts w:ascii="Arial" w:hAnsi="Arial" w:cs="Arial"/>
          <w:color w:val="000000" w:themeColor="text1"/>
          <w:sz w:val="26"/>
          <w:szCs w:val="26"/>
        </w:rPr>
        <w:t>доб</w:t>
      </w:r>
      <w:proofErr w:type="spellEnd"/>
      <w:r w:rsidRPr="00A5421E">
        <w:rPr>
          <w:rFonts w:ascii="Arial" w:hAnsi="Arial" w:cs="Arial"/>
          <w:color w:val="000000" w:themeColor="text1"/>
          <w:sz w:val="26"/>
          <w:szCs w:val="26"/>
        </w:rPr>
        <w:t>. Виходячи із прогнозованої галузевої структури підприємств, дозволеної потужності водовідведення в розмірі 1 009,7 м</w:t>
      </w:r>
      <w:r w:rsidRPr="00A5421E">
        <w:rPr>
          <w:rFonts w:ascii="Arial" w:hAnsi="Arial" w:cs="Arial"/>
          <w:color w:val="000000" w:themeColor="text1"/>
          <w:sz w:val="26"/>
          <w:szCs w:val="26"/>
          <w:vertAlign w:val="superscript"/>
        </w:rPr>
        <w:t>3</w:t>
      </w:r>
      <w:r w:rsidRPr="00A5421E">
        <w:rPr>
          <w:rFonts w:ascii="Arial" w:hAnsi="Arial" w:cs="Arial"/>
          <w:color w:val="000000" w:themeColor="text1"/>
          <w:sz w:val="26"/>
          <w:szCs w:val="26"/>
        </w:rPr>
        <w:t>/</w:t>
      </w:r>
      <w:proofErr w:type="spellStart"/>
      <w:r w:rsidRPr="00A5421E">
        <w:rPr>
          <w:rFonts w:ascii="Arial" w:hAnsi="Arial" w:cs="Arial"/>
          <w:color w:val="000000" w:themeColor="text1"/>
          <w:sz w:val="26"/>
          <w:szCs w:val="26"/>
        </w:rPr>
        <w:t>доб</w:t>
      </w:r>
      <w:proofErr w:type="spellEnd"/>
      <w:r w:rsidR="00FF7615">
        <w:rPr>
          <w:rFonts w:ascii="Arial" w:hAnsi="Arial" w:cs="Arial"/>
          <w:color w:val="000000" w:themeColor="text1"/>
          <w:sz w:val="26"/>
          <w:szCs w:val="26"/>
        </w:rPr>
        <w:t>.</w:t>
      </w:r>
      <w:r w:rsidRPr="00A5421E">
        <w:rPr>
          <w:rFonts w:ascii="Arial" w:hAnsi="Arial" w:cs="Arial"/>
          <w:color w:val="000000" w:themeColor="text1"/>
          <w:sz w:val="26"/>
          <w:szCs w:val="26"/>
        </w:rPr>
        <w:t xml:space="preserve"> цілком достатньо для розвитку індустріального парку.</w:t>
      </w:r>
    </w:p>
    <w:p w:rsidR="00F35BB7" w:rsidRPr="00A5421E" w:rsidRDefault="00F35BB7" w:rsidP="00F35BB7">
      <w:pPr>
        <w:tabs>
          <w:tab w:val="left" w:pos="709"/>
        </w:tabs>
        <w:ind w:right="23"/>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Розрахунок водовідведення дощових вод</w:t>
      </w:r>
    </w:p>
    <w:p w:rsidR="00F35BB7" w:rsidRPr="00A5421E" w:rsidRDefault="00F35BB7" w:rsidP="00F35BB7">
      <w:pPr>
        <w:tabs>
          <w:tab w:val="left" w:pos="709"/>
        </w:tabs>
        <w:ind w:right="20"/>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Розрахунок виконано згідно існуючих </w:t>
      </w:r>
      <w:proofErr w:type="spellStart"/>
      <w:r w:rsidRPr="00A5421E">
        <w:rPr>
          <w:rFonts w:ascii="Arial" w:hAnsi="Arial" w:cs="Arial"/>
          <w:color w:val="000000" w:themeColor="text1"/>
          <w:sz w:val="26"/>
          <w:szCs w:val="26"/>
        </w:rPr>
        <w:t>методик</w:t>
      </w:r>
      <w:proofErr w:type="spellEnd"/>
      <w:r w:rsidRPr="00A5421E">
        <w:rPr>
          <w:rFonts w:ascii="Arial" w:hAnsi="Arial" w:cs="Arial"/>
          <w:color w:val="000000" w:themeColor="text1"/>
          <w:sz w:val="26"/>
          <w:szCs w:val="26"/>
        </w:rPr>
        <w:t xml:space="preserve"> і нормативних документів:</w:t>
      </w:r>
    </w:p>
    <w:p w:rsidR="00F35BB7" w:rsidRPr="00A5421E" w:rsidRDefault="00F35BB7" w:rsidP="00F35BB7">
      <w:pPr>
        <w:tabs>
          <w:tab w:val="left" w:pos="709"/>
        </w:tabs>
        <w:ind w:right="20"/>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ДБН В. 2.5 -75:2013 </w:t>
      </w:r>
      <w:r w:rsidR="008749A3">
        <w:rPr>
          <w:rFonts w:ascii="Arial" w:hAnsi="Arial" w:cs="Arial"/>
          <w:color w:val="000000" w:themeColor="text1"/>
          <w:sz w:val="26"/>
          <w:szCs w:val="26"/>
        </w:rPr>
        <w:t>"</w:t>
      </w:r>
      <w:r w:rsidRPr="00A5421E">
        <w:rPr>
          <w:rFonts w:ascii="Arial" w:hAnsi="Arial" w:cs="Arial"/>
          <w:color w:val="000000" w:themeColor="text1"/>
          <w:sz w:val="26"/>
          <w:szCs w:val="26"/>
        </w:rPr>
        <w:t>Каналізація. Зовнішні мережі та споруди. Основні положення проектування</w:t>
      </w:r>
      <w:r w:rsidR="008749A3">
        <w:rPr>
          <w:rFonts w:ascii="Arial" w:hAnsi="Arial" w:cs="Arial"/>
          <w:color w:val="000000" w:themeColor="text1"/>
          <w:sz w:val="26"/>
          <w:szCs w:val="26"/>
        </w:rPr>
        <w:t>"</w:t>
      </w:r>
      <w:r w:rsidRPr="00A5421E">
        <w:rPr>
          <w:rFonts w:ascii="Arial" w:hAnsi="Arial" w:cs="Arial"/>
          <w:color w:val="000000" w:themeColor="text1"/>
          <w:sz w:val="26"/>
          <w:szCs w:val="26"/>
        </w:rPr>
        <w:t>;</w:t>
      </w:r>
    </w:p>
    <w:p w:rsidR="00F35BB7" w:rsidRPr="00A5421E" w:rsidRDefault="00F35BB7" w:rsidP="00F35BB7">
      <w:pPr>
        <w:tabs>
          <w:tab w:val="left" w:pos="709"/>
        </w:tabs>
        <w:ind w:right="20"/>
        <w:rPr>
          <w:rFonts w:ascii="Arial" w:hAnsi="Arial" w:cs="Arial"/>
          <w:color w:val="000000" w:themeColor="text1"/>
          <w:sz w:val="26"/>
          <w:szCs w:val="26"/>
        </w:rPr>
      </w:pPr>
      <w:r>
        <w:rPr>
          <w:rFonts w:ascii="Arial" w:hAnsi="Arial" w:cs="Arial"/>
          <w:color w:val="000000" w:themeColor="text1"/>
          <w:sz w:val="26"/>
          <w:szCs w:val="26"/>
        </w:rPr>
        <w:lastRenderedPageBreak/>
        <w:tab/>
      </w:r>
      <w:proofErr w:type="spellStart"/>
      <w:r w:rsidRPr="00A5421E">
        <w:rPr>
          <w:rFonts w:ascii="Arial" w:hAnsi="Arial" w:cs="Arial"/>
          <w:color w:val="000000" w:themeColor="text1"/>
          <w:sz w:val="26"/>
          <w:szCs w:val="26"/>
        </w:rPr>
        <w:t>Qp</w:t>
      </w:r>
      <w:proofErr w:type="spellEnd"/>
      <w:r w:rsidRPr="00A5421E">
        <w:rPr>
          <w:rFonts w:ascii="Arial" w:hAnsi="Arial" w:cs="Arial"/>
          <w:color w:val="000000" w:themeColor="text1"/>
          <w:sz w:val="26"/>
          <w:szCs w:val="26"/>
        </w:rPr>
        <w:t>= 10</w:t>
      </w:r>
      <w:r w:rsidR="00194944">
        <w:rPr>
          <w:rFonts w:ascii="Arial" w:hAnsi="Arial" w:cs="Arial"/>
          <w:color w:val="000000" w:themeColor="text1"/>
          <w:sz w:val="26"/>
          <w:szCs w:val="26"/>
        </w:rPr>
        <w:t xml:space="preserve"> × </w:t>
      </w:r>
      <w:r w:rsidRPr="00A5421E">
        <w:rPr>
          <w:rFonts w:ascii="Arial" w:hAnsi="Arial" w:cs="Arial"/>
          <w:color w:val="000000" w:themeColor="text1"/>
          <w:sz w:val="26"/>
          <w:szCs w:val="26"/>
        </w:rPr>
        <w:t>H (F1</w:t>
      </w:r>
      <w:r w:rsidR="00194944">
        <w:rPr>
          <w:rFonts w:ascii="Arial" w:hAnsi="Arial" w:cs="Arial"/>
          <w:color w:val="000000" w:themeColor="text1"/>
          <w:sz w:val="26"/>
          <w:szCs w:val="26"/>
        </w:rPr>
        <w:t xml:space="preserve"> × </w:t>
      </w:r>
      <w:r w:rsidRPr="00A5421E">
        <w:rPr>
          <w:rFonts w:ascii="Arial" w:hAnsi="Arial" w:cs="Arial"/>
          <w:color w:val="000000" w:themeColor="text1"/>
          <w:sz w:val="26"/>
          <w:szCs w:val="26"/>
        </w:rPr>
        <w:t>k1 + F2</w:t>
      </w:r>
      <w:r w:rsidR="00194944">
        <w:rPr>
          <w:rFonts w:ascii="Arial" w:hAnsi="Arial" w:cs="Arial"/>
          <w:color w:val="000000" w:themeColor="text1"/>
          <w:sz w:val="26"/>
          <w:szCs w:val="26"/>
        </w:rPr>
        <w:t xml:space="preserve"> × </w:t>
      </w:r>
      <w:r w:rsidRPr="00A5421E">
        <w:rPr>
          <w:rFonts w:ascii="Arial" w:hAnsi="Arial" w:cs="Arial"/>
          <w:color w:val="000000" w:themeColor="text1"/>
          <w:sz w:val="26"/>
          <w:szCs w:val="26"/>
        </w:rPr>
        <w:t>k2+ F3</w:t>
      </w:r>
      <w:r w:rsidR="00194944">
        <w:rPr>
          <w:rFonts w:ascii="Arial" w:hAnsi="Arial" w:cs="Arial"/>
          <w:color w:val="000000" w:themeColor="text1"/>
          <w:sz w:val="26"/>
          <w:szCs w:val="26"/>
        </w:rPr>
        <w:t xml:space="preserve"> × </w:t>
      </w:r>
      <w:r w:rsidRPr="00A5421E">
        <w:rPr>
          <w:rFonts w:ascii="Arial" w:hAnsi="Arial" w:cs="Arial"/>
          <w:color w:val="000000" w:themeColor="text1"/>
          <w:sz w:val="26"/>
          <w:szCs w:val="26"/>
        </w:rPr>
        <w:t>k3)</w:t>
      </w:r>
    </w:p>
    <w:p w:rsidR="00F35BB7" w:rsidRPr="00A5421E" w:rsidRDefault="00F35BB7" w:rsidP="00F35BB7">
      <w:pPr>
        <w:tabs>
          <w:tab w:val="left" w:pos="709"/>
        </w:tabs>
        <w:ind w:right="20"/>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де  Н </w:t>
      </w:r>
      <w:r w:rsidR="00194944">
        <w:rPr>
          <w:rFonts w:ascii="Arial" w:hAnsi="Arial" w:cs="Arial"/>
          <w:color w:val="000000" w:themeColor="text1"/>
          <w:sz w:val="26"/>
          <w:szCs w:val="26"/>
        </w:rPr>
        <w:t xml:space="preserve">- середньорічний рівень опадів, </w:t>
      </w:r>
      <w:r w:rsidRPr="00A5421E">
        <w:rPr>
          <w:rFonts w:ascii="Arial" w:hAnsi="Arial" w:cs="Arial"/>
          <w:color w:val="000000" w:themeColor="text1"/>
          <w:sz w:val="26"/>
          <w:szCs w:val="26"/>
        </w:rPr>
        <w:t>742 мм;</w:t>
      </w:r>
    </w:p>
    <w:p w:rsidR="00F35BB7" w:rsidRPr="00A5421E" w:rsidRDefault="00F35BB7" w:rsidP="00F35BB7">
      <w:pPr>
        <w:tabs>
          <w:tab w:val="left" w:pos="709"/>
        </w:tabs>
        <w:ind w:right="20"/>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F1 - площа забудови, га;</w:t>
      </w:r>
    </w:p>
    <w:p w:rsidR="00F35BB7" w:rsidRPr="00A5421E" w:rsidRDefault="00F35BB7" w:rsidP="00F35BB7">
      <w:pPr>
        <w:tabs>
          <w:tab w:val="left" w:pos="709"/>
        </w:tabs>
        <w:ind w:right="20"/>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F2 - площа покриттів, га;</w:t>
      </w:r>
    </w:p>
    <w:p w:rsidR="00F35BB7" w:rsidRPr="00A5421E" w:rsidRDefault="00F35BB7" w:rsidP="00F35BB7">
      <w:pPr>
        <w:tabs>
          <w:tab w:val="left" w:pos="709"/>
        </w:tabs>
        <w:ind w:right="20"/>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F3 - площа озеленення, га.</w:t>
      </w:r>
    </w:p>
    <w:p w:rsidR="00F35BB7" w:rsidRPr="00AA436E" w:rsidRDefault="00F35BB7" w:rsidP="00F35BB7">
      <w:pPr>
        <w:tabs>
          <w:tab w:val="left" w:pos="709"/>
        </w:tabs>
        <w:ind w:right="20"/>
        <w:rPr>
          <w:rFonts w:ascii="Arial" w:hAnsi="Arial" w:cs="Arial"/>
          <w:color w:val="000000" w:themeColor="text1"/>
          <w:sz w:val="26"/>
          <w:szCs w:val="26"/>
        </w:rPr>
      </w:pPr>
      <w:r>
        <w:rPr>
          <w:rFonts w:ascii="Arial" w:hAnsi="Arial" w:cs="Arial"/>
          <w:color w:val="000000" w:themeColor="text1"/>
          <w:sz w:val="26"/>
          <w:szCs w:val="26"/>
        </w:rPr>
        <w:tab/>
      </w:r>
      <w:proofErr w:type="spellStart"/>
      <w:r w:rsidRPr="00A5421E">
        <w:rPr>
          <w:rFonts w:ascii="Arial" w:hAnsi="Arial" w:cs="Arial"/>
          <w:color w:val="000000" w:themeColor="text1"/>
          <w:sz w:val="26"/>
          <w:szCs w:val="26"/>
        </w:rPr>
        <w:t>Qp</w:t>
      </w:r>
      <w:proofErr w:type="spellEnd"/>
      <w:r w:rsidRPr="00A5421E">
        <w:rPr>
          <w:rFonts w:ascii="Arial" w:hAnsi="Arial" w:cs="Arial"/>
          <w:color w:val="000000" w:themeColor="text1"/>
          <w:sz w:val="26"/>
          <w:szCs w:val="26"/>
        </w:rPr>
        <w:t>= 10</w:t>
      </w:r>
      <w:r w:rsidR="00194944">
        <w:rPr>
          <w:rFonts w:ascii="Arial" w:hAnsi="Arial" w:cs="Arial"/>
          <w:color w:val="000000" w:themeColor="text1"/>
          <w:sz w:val="26"/>
          <w:szCs w:val="26"/>
        </w:rPr>
        <w:t xml:space="preserve"> × </w:t>
      </w:r>
      <w:r w:rsidRPr="00A5421E">
        <w:rPr>
          <w:rFonts w:ascii="Arial" w:hAnsi="Arial" w:cs="Arial"/>
          <w:color w:val="000000" w:themeColor="text1"/>
          <w:sz w:val="26"/>
          <w:szCs w:val="26"/>
        </w:rPr>
        <w:t>742 (11,84</w:t>
      </w:r>
      <w:r w:rsidR="00194944">
        <w:rPr>
          <w:rFonts w:ascii="Arial" w:hAnsi="Arial" w:cs="Arial"/>
          <w:color w:val="000000" w:themeColor="text1"/>
          <w:sz w:val="26"/>
          <w:szCs w:val="26"/>
        </w:rPr>
        <w:t xml:space="preserve"> × </w:t>
      </w:r>
      <w:r w:rsidRPr="00A5421E">
        <w:rPr>
          <w:rFonts w:ascii="Arial" w:hAnsi="Arial" w:cs="Arial"/>
          <w:color w:val="000000" w:themeColor="text1"/>
          <w:sz w:val="26"/>
          <w:szCs w:val="26"/>
        </w:rPr>
        <w:t>0,7+16,36</w:t>
      </w:r>
      <w:r w:rsidR="00194944">
        <w:rPr>
          <w:rFonts w:ascii="Arial" w:hAnsi="Arial" w:cs="Arial"/>
          <w:color w:val="000000" w:themeColor="text1"/>
          <w:sz w:val="26"/>
          <w:szCs w:val="26"/>
        </w:rPr>
        <w:t xml:space="preserve"> × </w:t>
      </w:r>
      <w:r w:rsidRPr="00A5421E">
        <w:rPr>
          <w:rFonts w:ascii="Arial" w:hAnsi="Arial" w:cs="Arial"/>
          <w:color w:val="000000" w:themeColor="text1"/>
          <w:sz w:val="26"/>
          <w:szCs w:val="26"/>
        </w:rPr>
        <w:t>0,7+1,94</w:t>
      </w:r>
      <w:r w:rsidR="00194944">
        <w:rPr>
          <w:rFonts w:ascii="Arial" w:hAnsi="Arial" w:cs="Arial"/>
          <w:color w:val="000000" w:themeColor="text1"/>
          <w:sz w:val="26"/>
          <w:szCs w:val="26"/>
        </w:rPr>
        <w:t xml:space="preserve"> × </w:t>
      </w:r>
      <w:r w:rsidRPr="00A5421E">
        <w:rPr>
          <w:rFonts w:ascii="Arial" w:hAnsi="Arial" w:cs="Arial"/>
          <w:color w:val="000000" w:themeColor="text1"/>
          <w:sz w:val="26"/>
          <w:szCs w:val="26"/>
        </w:rPr>
        <w:t xml:space="preserve">0,1)= </w:t>
      </w:r>
      <w:r w:rsidRPr="00AA436E">
        <w:rPr>
          <w:rFonts w:ascii="Arial" w:hAnsi="Arial" w:cs="Arial"/>
          <w:color w:val="000000" w:themeColor="text1"/>
          <w:sz w:val="26"/>
          <w:szCs w:val="26"/>
        </w:rPr>
        <w:t>148 029 м</w:t>
      </w:r>
      <w:r w:rsidRPr="00AA436E">
        <w:rPr>
          <w:rFonts w:ascii="Arial" w:hAnsi="Arial" w:cs="Arial"/>
          <w:color w:val="000000" w:themeColor="text1"/>
          <w:sz w:val="26"/>
          <w:szCs w:val="26"/>
          <w:vertAlign w:val="superscript"/>
        </w:rPr>
        <w:t>3</w:t>
      </w:r>
      <w:r w:rsidRPr="00AA436E">
        <w:rPr>
          <w:rFonts w:ascii="Arial" w:hAnsi="Arial" w:cs="Arial"/>
          <w:color w:val="000000" w:themeColor="text1"/>
          <w:sz w:val="26"/>
          <w:szCs w:val="26"/>
        </w:rPr>
        <w:t>/рі</w:t>
      </w:r>
      <w:r w:rsidR="00AA436E">
        <w:rPr>
          <w:rFonts w:ascii="Arial" w:hAnsi="Arial" w:cs="Arial"/>
          <w:color w:val="000000" w:themeColor="text1"/>
          <w:sz w:val="26"/>
          <w:szCs w:val="26"/>
        </w:rPr>
        <w:t>к</w:t>
      </w:r>
      <w:r w:rsidR="00194944">
        <w:rPr>
          <w:rFonts w:ascii="Arial" w:hAnsi="Arial" w:cs="Arial"/>
          <w:color w:val="000000" w:themeColor="text1"/>
          <w:sz w:val="26"/>
          <w:szCs w:val="26"/>
        </w:rPr>
        <w:t>.</w:t>
      </w:r>
    </w:p>
    <w:p w:rsidR="00F35BB7" w:rsidRPr="00AA436E" w:rsidRDefault="00F35BB7" w:rsidP="00F35BB7">
      <w:pPr>
        <w:tabs>
          <w:tab w:val="left" w:pos="709"/>
        </w:tabs>
        <w:ind w:right="20"/>
        <w:rPr>
          <w:rFonts w:ascii="Arial" w:hAnsi="Arial" w:cs="Arial"/>
          <w:color w:val="000000" w:themeColor="text1"/>
          <w:sz w:val="26"/>
          <w:szCs w:val="26"/>
        </w:rPr>
      </w:pPr>
      <w:r w:rsidRPr="00AA436E">
        <w:rPr>
          <w:rFonts w:ascii="Arial" w:hAnsi="Arial" w:cs="Arial"/>
          <w:color w:val="000000" w:themeColor="text1"/>
          <w:sz w:val="26"/>
          <w:szCs w:val="26"/>
        </w:rPr>
        <w:tab/>
        <w:t>Всього орієнтовна потреба водовідведення 400 461 м</w:t>
      </w:r>
      <w:r w:rsidRPr="00AA436E">
        <w:rPr>
          <w:rFonts w:ascii="Arial" w:hAnsi="Arial" w:cs="Arial"/>
          <w:color w:val="000000" w:themeColor="text1"/>
          <w:sz w:val="26"/>
          <w:szCs w:val="26"/>
          <w:vertAlign w:val="superscript"/>
        </w:rPr>
        <w:t>3</w:t>
      </w:r>
      <w:r w:rsidRPr="00AA436E">
        <w:rPr>
          <w:rFonts w:ascii="Arial" w:hAnsi="Arial" w:cs="Arial"/>
          <w:color w:val="000000" w:themeColor="text1"/>
          <w:sz w:val="26"/>
          <w:szCs w:val="26"/>
        </w:rPr>
        <w:t>/рік</w:t>
      </w:r>
      <w:r w:rsidR="00AA436E">
        <w:rPr>
          <w:rFonts w:ascii="Arial" w:hAnsi="Arial" w:cs="Arial"/>
          <w:color w:val="000000" w:themeColor="text1"/>
          <w:sz w:val="26"/>
          <w:szCs w:val="26"/>
        </w:rPr>
        <w:t>.</w:t>
      </w:r>
    </w:p>
    <w:p w:rsidR="00F35BB7" w:rsidRDefault="00F35BB7" w:rsidP="00F35BB7">
      <w:pPr>
        <w:tabs>
          <w:tab w:val="left" w:pos="709"/>
        </w:tabs>
        <w:ind w:right="20"/>
        <w:jc w:val="both"/>
        <w:rPr>
          <w:rFonts w:ascii="Arial" w:hAnsi="Arial" w:cs="Arial"/>
          <w:b/>
          <w:noProof/>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Аналіз існуючих мереж водовідведення поряд із територією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показує, що цих мереж недостатньо для розрахункових потреб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і потрібно буде проводити роботи по збільшенню їх </w:t>
      </w:r>
      <w:proofErr w:type="spellStart"/>
      <w:r w:rsidRPr="00A5421E">
        <w:rPr>
          <w:rFonts w:ascii="Arial" w:hAnsi="Arial" w:cs="Arial"/>
          <w:color w:val="000000" w:themeColor="text1"/>
          <w:sz w:val="26"/>
          <w:szCs w:val="26"/>
        </w:rPr>
        <w:t>потужностей</w:t>
      </w:r>
      <w:proofErr w:type="spellEnd"/>
      <w:r w:rsidRPr="00A5421E">
        <w:rPr>
          <w:rFonts w:ascii="Arial" w:hAnsi="Arial" w:cs="Arial"/>
          <w:color w:val="000000" w:themeColor="text1"/>
          <w:sz w:val="26"/>
          <w:szCs w:val="26"/>
        </w:rPr>
        <w:t xml:space="preserve"> в процесі розвитку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або будівництво нових мереж.</w:t>
      </w:r>
      <w:r w:rsidRPr="005A6C16">
        <w:rPr>
          <w:rFonts w:ascii="Arial" w:hAnsi="Arial" w:cs="Arial"/>
          <w:b/>
          <w:noProof/>
          <w:color w:val="000000" w:themeColor="text1"/>
          <w:sz w:val="26"/>
          <w:szCs w:val="26"/>
        </w:rPr>
        <w:t xml:space="preserve"> </w:t>
      </w:r>
      <w:r>
        <w:rPr>
          <w:rFonts w:ascii="Arial" w:hAnsi="Arial" w:cs="Arial"/>
          <w:color w:val="000000" w:themeColor="text1"/>
          <w:sz w:val="26"/>
          <w:szCs w:val="26"/>
        </w:rPr>
        <w:t>Детальна потреба у водопостачанні наведена на рисунку 14.</w:t>
      </w:r>
    </w:p>
    <w:p w:rsidR="00F35BB7" w:rsidRDefault="00F35BB7" w:rsidP="00F35BB7">
      <w:pPr>
        <w:tabs>
          <w:tab w:val="left" w:pos="709"/>
        </w:tabs>
        <w:ind w:right="20"/>
        <w:jc w:val="both"/>
        <w:rPr>
          <w:rFonts w:ascii="Arial" w:hAnsi="Arial" w:cs="Arial"/>
          <w:b/>
          <w:noProof/>
          <w:color w:val="000000" w:themeColor="text1"/>
          <w:sz w:val="26"/>
          <w:szCs w:val="26"/>
        </w:rPr>
      </w:pPr>
    </w:p>
    <w:p w:rsidR="00F35BB7" w:rsidRDefault="00F35BB7" w:rsidP="00AA436E">
      <w:pPr>
        <w:tabs>
          <w:tab w:val="left" w:pos="709"/>
        </w:tabs>
        <w:ind w:right="20" w:firstLine="425"/>
        <w:jc w:val="center"/>
        <w:rPr>
          <w:rFonts w:ascii="Arial" w:hAnsi="Arial" w:cs="Arial"/>
          <w:bCs/>
          <w:color w:val="000000" w:themeColor="text1"/>
          <w:sz w:val="26"/>
          <w:szCs w:val="26"/>
        </w:rPr>
      </w:pPr>
      <w:r w:rsidRPr="00944815">
        <w:rPr>
          <w:rFonts w:ascii="Arial" w:hAnsi="Arial" w:cs="Arial"/>
          <w:bCs/>
          <w:color w:val="000000" w:themeColor="text1"/>
          <w:sz w:val="26"/>
          <w:szCs w:val="26"/>
        </w:rPr>
        <w:t>Р</w:t>
      </w:r>
      <w:r>
        <w:rPr>
          <w:rFonts w:ascii="Arial" w:hAnsi="Arial" w:cs="Arial"/>
          <w:bCs/>
          <w:color w:val="000000" w:themeColor="text1"/>
          <w:sz w:val="26"/>
          <w:szCs w:val="26"/>
        </w:rPr>
        <w:t>исунок 14</w:t>
      </w:r>
      <w:r w:rsidRPr="00944815">
        <w:rPr>
          <w:rFonts w:ascii="Arial" w:hAnsi="Arial" w:cs="Arial"/>
          <w:bCs/>
          <w:color w:val="000000" w:themeColor="text1"/>
          <w:sz w:val="26"/>
          <w:szCs w:val="26"/>
        </w:rPr>
        <w:t xml:space="preserve">. </w:t>
      </w:r>
      <w:r w:rsidR="008749A3">
        <w:rPr>
          <w:rFonts w:ascii="Arial" w:hAnsi="Arial" w:cs="Arial"/>
          <w:bCs/>
          <w:color w:val="000000" w:themeColor="text1"/>
          <w:sz w:val="26"/>
          <w:szCs w:val="26"/>
        </w:rPr>
        <w:t>"</w:t>
      </w:r>
      <w:r>
        <w:rPr>
          <w:rFonts w:ascii="Arial" w:hAnsi="Arial" w:cs="Arial"/>
          <w:bCs/>
          <w:color w:val="000000" w:themeColor="text1"/>
          <w:sz w:val="26"/>
          <w:szCs w:val="26"/>
        </w:rPr>
        <w:t>Потреба у водовідведен</w:t>
      </w:r>
      <w:r w:rsidR="007F1D81">
        <w:rPr>
          <w:rFonts w:ascii="Arial" w:hAnsi="Arial" w:cs="Arial"/>
          <w:bCs/>
          <w:color w:val="000000" w:themeColor="text1"/>
          <w:sz w:val="26"/>
          <w:szCs w:val="26"/>
        </w:rPr>
        <w:t>н</w:t>
      </w:r>
      <w:r>
        <w:rPr>
          <w:rFonts w:ascii="Arial" w:hAnsi="Arial" w:cs="Arial"/>
          <w:bCs/>
          <w:color w:val="000000" w:themeColor="text1"/>
          <w:sz w:val="26"/>
          <w:szCs w:val="26"/>
        </w:rPr>
        <w:t>і</w:t>
      </w:r>
      <w:r w:rsidR="008749A3">
        <w:rPr>
          <w:rFonts w:ascii="Arial" w:hAnsi="Arial" w:cs="Arial"/>
          <w:bCs/>
          <w:color w:val="000000" w:themeColor="text1"/>
          <w:sz w:val="26"/>
          <w:szCs w:val="26"/>
        </w:rPr>
        <w:t>"</w:t>
      </w:r>
    </w:p>
    <w:p w:rsidR="00F35BB7" w:rsidRDefault="00F35BB7" w:rsidP="00F35BB7">
      <w:pPr>
        <w:tabs>
          <w:tab w:val="left" w:pos="709"/>
        </w:tabs>
        <w:ind w:right="20"/>
        <w:jc w:val="both"/>
        <w:rPr>
          <w:rFonts w:ascii="Arial" w:hAnsi="Arial" w:cs="Arial"/>
          <w:b/>
          <w:noProof/>
          <w:color w:val="000000" w:themeColor="text1"/>
          <w:sz w:val="26"/>
          <w:szCs w:val="26"/>
        </w:rPr>
      </w:pPr>
    </w:p>
    <w:p w:rsidR="00F35BB7" w:rsidRDefault="00F35BB7" w:rsidP="00F35BB7">
      <w:pPr>
        <w:tabs>
          <w:tab w:val="left" w:pos="709"/>
        </w:tabs>
        <w:ind w:right="20"/>
        <w:jc w:val="both"/>
        <w:rPr>
          <w:rFonts w:ascii="Arial" w:hAnsi="Arial" w:cs="Arial"/>
          <w:b/>
          <w:color w:val="000000" w:themeColor="text1"/>
          <w:sz w:val="26"/>
          <w:szCs w:val="26"/>
        </w:rPr>
      </w:pPr>
      <w:r w:rsidRPr="00A5421E">
        <w:rPr>
          <w:rFonts w:ascii="Arial" w:hAnsi="Arial" w:cs="Arial"/>
          <w:b/>
          <w:noProof/>
          <w:color w:val="000000" w:themeColor="text1"/>
          <w:sz w:val="26"/>
          <w:szCs w:val="26"/>
          <w:lang w:eastAsia="uk-UA"/>
        </w:rPr>
        <w:drawing>
          <wp:inline distT="114300" distB="114300" distL="114300" distR="114300" wp14:anchorId="7B2378E0" wp14:editId="1AE11B91">
            <wp:extent cx="5937200" cy="1041400"/>
            <wp:effectExtent l="0" t="0" r="6985" b="635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937200" cy="1041400"/>
                    </a:xfrm>
                    <a:prstGeom prst="rect">
                      <a:avLst/>
                    </a:prstGeom>
                    <a:ln/>
                  </pic:spPr>
                </pic:pic>
              </a:graphicData>
            </a:graphic>
          </wp:inline>
        </w:drawing>
      </w:r>
    </w:p>
    <w:p w:rsidR="00F35BB7" w:rsidRDefault="00F35BB7" w:rsidP="00F35BB7">
      <w:pPr>
        <w:tabs>
          <w:tab w:val="left" w:pos="709"/>
        </w:tabs>
        <w:ind w:right="20"/>
        <w:jc w:val="both"/>
        <w:rPr>
          <w:rFonts w:ascii="Arial" w:hAnsi="Arial" w:cs="Arial"/>
          <w:b/>
          <w:color w:val="000000" w:themeColor="text1"/>
          <w:sz w:val="26"/>
          <w:szCs w:val="26"/>
        </w:rPr>
      </w:pPr>
    </w:p>
    <w:p w:rsidR="00F35BB7" w:rsidRDefault="00F35BB7" w:rsidP="00F35BB7">
      <w:pPr>
        <w:tabs>
          <w:tab w:val="left" w:pos="709"/>
        </w:tabs>
        <w:ind w:right="20"/>
        <w:jc w:val="both"/>
        <w:rPr>
          <w:rFonts w:ascii="Arial" w:hAnsi="Arial" w:cs="Arial"/>
          <w:b/>
          <w:color w:val="000000" w:themeColor="text1"/>
          <w:sz w:val="26"/>
          <w:szCs w:val="26"/>
        </w:rPr>
      </w:pPr>
    </w:p>
    <w:p w:rsidR="00F35BB7" w:rsidRPr="005A6C16" w:rsidRDefault="00F35BB7" w:rsidP="00F35BB7">
      <w:pPr>
        <w:tabs>
          <w:tab w:val="left" w:pos="709"/>
        </w:tabs>
        <w:ind w:right="20" w:firstLine="720"/>
        <w:jc w:val="both"/>
        <w:rPr>
          <w:rFonts w:ascii="Arial" w:hAnsi="Arial" w:cs="Arial"/>
          <w:color w:val="000000" w:themeColor="text1"/>
          <w:sz w:val="26"/>
          <w:szCs w:val="26"/>
        </w:rPr>
      </w:pPr>
      <w:r w:rsidRPr="005A6C16">
        <w:rPr>
          <w:rFonts w:ascii="Arial" w:hAnsi="Arial" w:cs="Arial"/>
          <w:color w:val="000000" w:themeColor="text1"/>
          <w:sz w:val="26"/>
          <w:szCs w:val="26"/>
        </w:rPr>
        <w:t xml:space="preserve">Для здійснення забудови ділянок ІП </w:t>
      </w:r>
      <w:r w:rsidR="008749A3">
        <w:rPr>
          <w:rFonts w:ascii="Arial" w:hAnsi="Arial" w:cs="Arial"/>
          <w:color w:val="000000" w:themeColor="text1"/>
          <w:sz w:val="26"/>
          <w:szCs w:val="26"/>
        </w:rPr>
        <w:t>"</w:t>
      </w:r>
      <w:proofErr w:type="spellStart"/>
      <w:r w:rsidRPr="005A6C16">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5A6C16">
        <w:rPr>
          <w:rFonts w:ascii="Arial" w:hAnsi="Arial" w:cs="Arial"/>
          <w:color w:val="000000" w:themeColor="text1"/>
          <w:sz w:val="26"/>
          <w:szCs w:val="26"/>
        </w:rPr>
        <w:t xml:space="preserve"> необхідно здійснити роботи з винесення інженерних мереж</w:t>
      </w:r>
      <w:r>
        <w:rPr>
          <w:rFonts w:ascii="Arial" w:hAnsi="Arial" w:cs="Arial"/>
          <w:color w:val="000000" w:themeColor="text1"/>
          <w:sz w:val="26"/>
          <w:szCs w:val="26"/>
        </w:rPr>
        <w:t>. План винесення інженерних мереж та візуалізаці</w:t>
      </w:r>
      <w:r w:rsidR="00194944">
        <w:rPr>
          <w:rFonts w:ascii="Arial" w:hAnsi="Arial" w:cs="Arial"/>
          <w:color w:val="000000" w:themeColor="text1"/>
          <w:sz w:val="26"/>
          <w:szCs w:val="26"/>
        </w:rPr>
        <w:t>ю</w:t>
      </w:r>
      <w:r>
        <w:rPr>
          <w:rFonts w:ascii="Arial" w:hAnsi="Arial" w:cs="Arial"/>
          <w:color w:val="000000" w:themeColor="text1"/>
          <w:sz w:val="26"/>
          <w:szCs w:val="26"/>
        </w:rPr>
        <w:t xml:space="preserve"> території 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після винесення мереж відображено на рисунках 15 - 16.</w:t>
      </w:r>
    </w:p>
    <w:p w:rsidR="00F35BB7" w:rsidRDefault="00F35BB7" w:rsidP="00AA436E">
      <w:pPr>
        <w:tabs>
          <w:tab w:val="left" w:pos="709"/>
        </w:tabs>
        <w:jc w:val="center"/>
        <w:rPr>
          <w:rFonts w:ascii="Arial" w:hAnsi="Arial" w:cs="Arial"/>
          <w:color w:val="000000" w:themeColor="text1"/>
          <w:sz w:val="26"/>
          <w:szCs w:val="26"/>
        </w:rPr>
      </w:pPr>
      <w:r>
        <w:rPr>
          <w:rFonts w:ascii="Arial" w:hAnsi="Arial" w:cs="Arial"/>
          <w:color w:val="000000" w:themeColor="text1"/>
          <w:sz w:val="26"/>
          <w:szCs w:val="26"/>
        </w:rPr>
        <w:t xml:space="preserve">Рисунок 15. </w:t>
      </w:r>
      <w:r w:rsidR="008749A3">
        <w:rPr>
          <w:rFonts w:ascii="Arial" w:hAnsi="Arial" w:cs="Arial"/>
          <w:color w:val="000000" w:themeColor="text1"/>
          <w:sz w:val="26"/>
          <w:szCs w:val="26"/>
        </w:rPr>
        <w:t>"</w:t>
      </w:r>
      <w:r>
        <w:rPr>
          <w:rFonts w:ascii="Arial" w:hAnsi="Arial" w:cs="Arial"/>
          <w:color w:val="000000" w:themeColor="text1"/>
          <w:sz w:val="26"/>
          <w:szCs w:val="26"/>
        </w:rPr>
        <w:t>План винесення інженерних мереж</w:t>
      </w:r>
      <w:r w:rsidR="008749A3">
        <w:rPr>
          <w:rFonts w:ascii="Arial" w:hAnsi="Arial" w:cs="Arial"/>
          <w:color w:val="000000" w:themeColor="text1"/>
          <w:sz w:val="26"/>
          <w:szCs w:val="26"/>
        </w:rPr>
        <w:t>"</w:t>
      </w:r>
    </w:p>
    <w:p w:rsidR="00AA436E" w:rsidRDefault="00AA436E" w:rsidP="00AA436E">
      <w:pPr>
        <w:tabs>
          <w:tab w:val="left" w:pos="709"/>
        </w:tabs>
        <w:jc w:val="center"/>
        <w:rPr>
          <w:rFonts w:ascii="Arial" w:hAnsi="Arial" w:cs="Arial"/>
          <w:color w:val="000000" w:themeColor="text1"/>
          <w:sz w:val="26"/>
          <w:szCs w:val="26"/>
        </w:rPr>
      </w:pPr>
    </w:p>
    <w:p w:rsidR="00F35BB7" w:rsidRDefault="00F35BB7" w:rsidP="00AA436E">
      <w:pPr>
        <w:tabs>
          <w:tab w:val="left" w:pos="709"/>
        </w:tabs>
        <w:jc w:val="center"/>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48EB5C9F" wp14:editId="084D1C87">
            <wp:extent cx="5124450" cy="3228975"/>
            <wp:effectExtent l="0" t="0" r="0" b="9525"/>
            <wp:docPr id="1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rotWithShape="1">
                    <a:blip r:embed="rId22" cstate="print">
                      <a:extLst>
                        <a:ext uri="{28A0092B-C50C-407E-A947-70E740481C1C}">
                          <a14:useLocalDpi xmlns:a14="http://schemas.microsoft.com/office/drawing/2010/main" val="0"/>
                        </a:ext>
                      </a:extLst>
                    </a:blip>
                    <a:srcRect l="5130" t="15890" r="5303" b="11046"/>
                    <a:stretch/>
                  </pic:blipFill>
                  <pic:spPr bwMode="auto">
                    <a:xfrm>
                      <a:off x="0" y="0"/>
                      <a:ext cx="5130979" cy="3233089"/>
                    </a:xfrm>
                    <a:prstGeom prst="rect">
                      <a:avLst/>
                    </a:prstGeom>
                    <a:ln>
                      <a:noFill/>
                    </a:ln>
                    <a:extLst>
                      <a:ext uri="{53640926-AAD7-44D8-BBD7-CCE9431645EC}">
                        <a14:shadowObscured xmlns:a14="http://schemas.microsoft.com/office/drawing/2010/main"/>
                      </a:ext>
                    </a:extLst>
                  </pic:spPr>
                </pic:pic>
              </a:graphicData>
            </a:graphic>
          </wp:inline>
        </w:drawing>
      </w:r>
    </w:p>
    <w:p w:rsidR="00F35BB7" w:rsidRDefault="00F35BB7" w:rsidP="00F35BB7">
      <w:pPr>
        <w:tabs>
          <w:tab w:val="left" w:pos="709"/>
        </w:tabs>
        <w:jc w:val="right"/>
        <w:rPr>
          <w:rFonts w:ascii="Arial" w:hAnsi="Arial" w:cs="Arial"/>
          <w:color w:val="000000" w:themeColor="text1"/>
          <w:sz w:val="26"/>
          <w:szCs w:val="26"/>
        </w:rPr>
      </w:pPr>
    </w:p>
    <w:p w:rsidR="00F8652B" w:rsidRDefault="00F8652B" w:rsidP="00AA436E">
      <w:pPr>
        <w:tabs>
          <w:tab w:val="left" w:pos="709"/>
        </w:tabs>
        <w:jc w:val="center"/>
        <w:rPr>
          <w:rFonts w:ascii="Arial" w:hAnsi="Arial" w:cs="Arial"/>
          <w:color w:val="000000" w:themeColor="text1"/>
          <w:sz w:val="26"/>
          <w:szCs w:val="26"/>
        </w:rPr>
      </w:pPr>
    </w:p>
    <w:p w:rsidR="00F8652B" w:rsidRDefault="00F8652B" w:rsidP="00AA436E">
      <w:pPr>
        <w:tabs>
          <w:tab w:val="left" w:pos="709"/>
        </w:tabs>
        <w:jc w:val="center"/>
        <w:rPr>
          <w:rFonts w:ascii="Arial" w:hAnsi="Arial" w:cs="Arial"/>
          <w:color w:val="000000" w:themeColor="text1"/>
          <w:sz w:val="26"/>
          <w:szCs w:val="26"/>
        </w:rPr>
      </w:pPr>
    </w:p>
    <w:p w:rsidR="00F8652B" w:rsidRDefault="00F8652B" w:rsidP="00AA436E">
      <w:pPr>
        <w:tabs>
          <w:tab w:val="left" w:pos="709"/>
        </w:tabs>
        <w:jc w:val="center"/>
        <w:rPr>
          <w:rFonts w:ascii="Arial" w:hAnsi="Arial" w:cs="Arial"/>
          <w:color w:val="000000" w:themeColor="text1"/>
          <w:sz w:val="26"/>
          <w:szCs w:val="26"/>
        </w:rPr>
      </w:pPr>
    </w:p>
    <w:p w:rsidR="00F8652B" w:rsidRDefault="00F8652B" w:rsidP="00AA436E">
      <w:pPr>
        <w:tabs>
          <w:tab w:val="left" w:pos="709"/>
        </w:tabs>
        <w:jc w:val="center"/>
        <w:rPr>
          <w:rFonts w:ascii="Arial" w:hAnsi="Arial" w:cs="Arial"/>
          <w:color w:val="000000" w:themeColor="text1"/>
          <w:sz w:val="26"/>
          <w:szCs w:val="26"/>
        </w:rPr>
      </w:pPr>
    </w:p>
    <w:p w:rsidR="00F35BB7" w:rsidRDefault="00F35BB7" w:rsidP="00AA436E">
      <w:pPr>
        <w:tabs>
          <w:tab w:val="left" w:pos="709"/>
        </w:tabs>
        <w:jc w:val="center"/>
        <w:rPr>
          <w:rFonts w:ascii="Arial" w:hAnsi="Arial" w:cs="Arial"/>
          <w:color w:val="000000" w:themeColor="text1"/>
          <w:sz w:val="26"/>
          <w:szCs w:val="26"/>
        </w:rPr>
      </w:pPr>
      <w:r>
        <w:rPr>
          <w:rFonts w:ascii="Arial" w:hAnsi="Arial" w:cs="Arial"/>
          <w:color w:val="000000" w:themeColor="text1"/>
          <w:sz w:val="26"/>
          <w:szCs w:val="26"/>
        </w:rPr>
        <w:lastRenderedPageBreak/>
        <w:t xml:space="preserve">Рисунок 16. </w:t>
      </w:r>
      <w:r w:rsidR="008749A3">
        <w:rPr>
          <w:rFonts w:ascii="Arial" w:hAnsi="Arial" w:cs="Arial"/>
          <w:color w:val="000000" w:themeColor="text1"/>
          <w:sz w:val="26"/>
          <w:szCs w:val="26"/>
        </w:rPr>
        <w:t>"</w:t>
      </w:r>
      <w:r>
        <w:rPr>
          <w:rFonts w:ascii="Arial" w:hAnsi="Arial" w:cs="Arial"/>
          <w:color w:val="000000" w:themeColor="text1"/>
          <w:sz w:val="26"/>
          <w:szCs w:val="26"/>
        </w:rPr>
        <w:t>Візуалізація території ІП</w:t>
      </w:r>
      <w:r w:rsidRPr="005A6C16">
        <w:rPr>
          <w:rFonts w:ascii="Arial" w:hAnsi="Arial" w:cs="Arial"/>
          <w:color w:val="000000" w:themeColor="text1"/>
          <w:sz w:val="26"/>
          <w:szCs w:val="26"/>
        </w:rPr>
        <w:t xml:space="preserve"> </w:t>
      </w:r>
      <w:r>
        <w:rPr>
          <w:rFonts w:ascii="Arial" w:hAnsi="Arial" w:cs="Arial"/>
          <w:color w:val="000000" w:themeColor="text1"/>
          <w:sz w:val="26"/>
          <w:szCs w:val="26"/>
        </w:rPr>
        <w:t>після винесення мереж</w:t>
      </w:r>
      <w:r w:rsidR="008749A3">
        <w:rPr>
          <w:rFonts w:ascii="Arial" w:hAnsi="Arial" w:cs="Arial"/>
          <w:color w:val="000000" w:themeColor="text1"/>
          <w:sz w:val="26"/>
          <w:szCs w:val="26"/>
        </w:rPr>
        <w:t>"</w:t>
      </w:r>
    </w:p>
    <w:p w:rsidR="00F35BB7" w:rsidRPr="00A5421E" w:rsidRDefault="00F35BB7" w:rsidP="00F35BB7">
      <w:pPr>
        <w:tabs>
          <w:tab w:val="left" w:pos="709"/>
        </w:tabs>
        <w:jc w:val="center"/>
        <w:rPr>
          <w:rFonts w:ascii="Arial" w:hAnsi="Arial" w:cs="Arial"/>
          <w:color w:val="000000" w:themeColor="text1"/>
          <w:sz w:val="26"/>
          <w:szCs w:val="26"/>
        </w:rPr>
      </w:pPr>
    </w:p>
    <w:p w:rsidR="00F35BB7" w:rsidRDefault="00F35BB7" w:rsidP="00F35BB7">
      <w:pPr>
        <w:tabs>
          <w:tab w:val="left" w:pos="709"/>
        </w:tabs>
        <w:ind w:right="20"/>
        <w:jc w:val="both"/>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114300" distB="114300" distL="114300" distR="114300" wp14:anchorId="114C1594" wp14:editId="2EE47A86">
            <wp:extent cx="5942757" cy="3907155"/>
            <wp:effectExtent l="0" t="0" r="127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rotWithShape="1">
                    <a:blip r:embed="rId23"/>
                    <a:srcRect l="5182" t="12922" r="5352" b="3907"/>
                    <a:stretch/>
                  </pic:blipFill>
                  <pic:spPr bwMode="auto">
                    <a:xfrm>
                      <a:off x="0" y="0"/>
                      <a:ext cx="5943600" cy="3907709"/>
                    </a:xfrm>
                    <a:prstGeom prst="rect">
                      <a:avLst/>
                    </a:prstGeom>
                    <a:ln>
                      <a:noFill/>
                    </a:ln>
                    <a:extLst>
                      <a:ext uri="{53640926-AAD7-44D8-BBD7-CCE9431645EC}">
                        <a14:shadowObscured xmlns:a14="http://schemas.microsoft.com/office/drawing/2010/main"/>
                      </a:ext>
                    </a:extLst>
                  </pic:spPr>
                </pic:pic>
              </a:graphicData>
            </a:graphic>
          </wp:inline>
        </w:drawing>
      </w:r>
    </w:p>
    <w:p w:rsidR="00AA436E" w:rsidRPr="00A5421E" w:rsidRDefault="00AA436E" w:rsidP="00F35BB7">
      <w:pPr>
        <w:tabs>
          <w:tab w:val="left" w:pos="709"/>
        </w:tabs>
        <w:ind w:right="20"/>
        <w:jc w:val="both"/>
        <w:rPr>
          <w:rFonts w:ascii="Arial" w:hAnsi="Arial" w:cs="Arial"/>
          <w:color w:val="000000" w:themeColor="text1"/>
          <w:sz w:val="26"/>
          <w:szCs w:val="26"/>
        </w:rPr>
      </w:pPr>
    </w:p>
    <w:p w:rsidR="00F35BB7" w:rsidRPr="00153CBB" w:rsidRDefault="00F35BB7" w:rsidP="00F35BB7">
      <w:pP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Згідно з планом розвитку промислової зони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передбачені заходи щодо будівництва додаткових електричних </w:t>
      </w:r>
      <w:proofErr w:type="spellStart"/>
      <w:r w:rsidRPr="00A5421E">
        <w:rPr>
          <w:rFonts w:ascii="Arial" w:hAnsi="Arial" w:cs="Arial"/>
          <w:color w:val="000000" w:themeColor="text1"/>
          <w:sz w:val="26"/>
          <w:szCs w:val="26"/>
        </w:rPr>
        <w:t>потужностей</w:t>
      </w:r>
      <w:proofErr w:type="spellEnd"/>
      <w:r w:rsidRPr="00A5421E">
        <w:rPr>
          <w:rFonts w:ascii="Arial" w:hAnsi="Arial" w:cs="Arial"/>
          <w:color w:val="000000" w:themeColor="text1"/>
          <w:sz w:val="26"/>
          <w:szCs w:val="26"/>
        </w:rPr>
        <w:t>, реконструкції каналізаційної мережі.</w:t>
      </w:r>
    </w:p>
    <w:p w:rsidR="00F35BB7" w:rsidRPr="00AA436E" w:rsidRDefault="00F35BB7" w:rsidP="00F35BB7">
      <w:pPr>
        <w:tabs>
          <w:tab w:val="left" w:pos="709"/>
        </w:tabs>
        <w:ind w:right="20"/>
        <w:jc w:val="both"/>
        <w:rPr>
          <w:rFonts w:ascii="Arial" w:hAnsi="Arial" w:cs="Arial"/>
          <w:color w:val="000000" w:themeColor="text1"/>
          <w:sz w:val="26"/>
          <w:szCs w:val="26"/>
          <w:u w:val="single"/>
        </w:rPr>
      </w:pPr>
      <w:r>
        <w:rPr>
          <w:rFonts w:ascii="Arial" w:hAnsi="Arial" w:cs="Arial"/>
          <w:b/>
          <w:color w:val="000000" w:themeColor="text1"/>
          <w:sz w:val="26"/>
          <w:szCs w:val="26"/>
        </w:rPr>
        <w:tab/>
      </w:r>
      <w:r w:rsidRPr="00AA436E">
        <w:rPr>
          <w:rFonts w:ascii="Arial" w:hAnsi="Arial" w:cs="Arial"/>
          <w:color w:val="000000" w:themeColor="text1"/>
          <w:sz w:val="26"/>
          <w:szCs w:val="26"/>
          <w:u w:val="single"/>
        </w:rPr>
        <w:t>Транспортна інфраструктура</w:t>
      </w:r>
    </w:p>
    <w:p w:rsidR="00F35BB7" w:rsidRPr="00A5421E" w:rsidRDefault="00F35BB7" w:rsidP="00F35BB7">
      <w:pP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Основною проблемою на даний час є єдина під’їзна дорога</w:t>
      </w:r>
      <w:r w:rsidR="00194944">
        <w:rPr>
          <w:rFonts w:ascii="Arial" w:hAnsi="Arial" w:cs="Arial"/>
          <w:color w:val="000000" w:themeColor="text1"/>
          <w:sz w:val="26"/>
          <w:szCs w:val="26"/>
        </w:rPr>
        <w:t>,</w:t>
      </w:r>
      <w:r w:rsidRPr="00A5421E">
        <w:rPr>
          <w:rFonts w:ascii="Arial" w:hAnsi="Arial" w:cs="Arial"/>
          <w:color w:val="000000" w:themeColor="text1"/>
          <w:sz w:val="26"/>
          <w:szCs w:val="26"/>
        </w:rPr>
        <w:t xml:space="preserve"> що з'єднує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із містом через вул. Городоцьку, вул. </w:t>
      </w:r>
      <w:r w:rsidR="00191819">
        <w:rPr>
          <w:rFonts w:ascii="Arial" w:hAnsi="Arial" w:cs="Arial"/>
          <w:color w:val="000000" w:themeColor="text1"/>
          <w:sz w:val="26"/>
          <w:szCs w:val="26"/>
        </w:rPr>
        <w:t xml:space="preserve">Генерала В. </w:t>
      </w:r>
      <w:proofErr w:type="spellStart"/>
      <w:r w:rsidRPr="00A5421E">
        <w:rPr>
          <w:rFonts w:ascii="Arial" w:hAnsi="Arial" w:cs="Arial"/>
          <w:color w:val="000000" w:themeColor="text1"/>
          <w:sz w:val="26"/>
          <w:szCs w:val="26"/>
        </w:rPr>
        <w:t>Курмановича</w:t>
      </w:r>
      <w:proofErr w:type="spellEnd"/>
      <w:r w:rsidRPr="00A5421E">
        <w:rPr>
          <w:rFonts w:ascii="Arial" w:hAnsi="Arial" w:cs="Arial"/>
          <w:color w:val="000000" w:themeColor="text1"/>
          <w:sz w:val="26"/>
          <w:szCs w:val="26"/>
        </w:rPr>
        <w:t xml:space="preserve">, вул. Данила Апостола, вул. Північну. При повному запуску індустріального парку це призведе до суттєвих ускладнень руху, аварійних ситуацій на дорогах, навантаженню на існуючу дорожню інфраструктуру і унеможливлює нормальне функціонування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та пропускну здатність для вантажного транспорту.</w:t>
      </w:r>
    </w:p>
    <w:p w:rsidR="00F35BB7" w:rsidRPr="00A5421E" w:rsidRDefault="00F35BB7" w:rsidP="00F35BB7">
      <w:pPr>
        <w:pBdr>
          <w:top w:val="nil"/>
          <w:left w:val="nil"/>
          <w:bottom w:val="nil"/>
          <w:right w:val="nil"/>
          <w:between w:val="nil"/>
        </w:pBdr>
        <w:tabs>
          <w:tab w:val="left" w:pos="709"/>
        </w:tabs>
        <w:ind w:right="23"/>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Проектом передбачено, що обслуговування виробничої забудови, підприємств, організацій та учасників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має відбуватись з кільцевої дороги м. Львова. Ці роботи потрібно виконувати в 2-а етапи:</w:t>
      </w:r>
    </w:p>
    <w:p w:rsidR="00F35BB7" w:rsidRPr="00A5421E" w:rsidRDefault="00F35BB7" w:rsidP="00194944">
      <w:pPr>
        <w:widowControl w:val="0"/>
        <w:numPr>
          <w:ilvl w:val="0"/>
          <w:numId w:val="13"/>
        </w:numPr>
        <w:pBdr>
          <w:top w:val="nil"/>
          <w:left w:val="nil"/>
          <w:bottom w:val="nil"/>
          <w:right w:val="nil"/>
          <w:between w:val="nil"/>
        </w:pBdr>
        <w:suppressAutoHyphens w:val="0"/>
        <w:ind w:left="0" w:right="20" w:firstLine="851"/>
        <w:jc w:val="both"/>
        <w:rPr>
          <w:rFonts w:ascii="Arial" w:hAnsi="Arial" w:cs="Arial"/>
          <w:color w:val="000000" w:themeColor="text1"/>
          <w:sz w:val="26"/>
          <w:szCs w:val="26"/>
        </w:rPr>
      </w:pPr>
      <w:r w:rsidRPr="00A5421E">
        <w:rPr>
          <w:rFonts w:ascii="Arial" w:hAnsi="Arial" w:cs="Arial"/>
          <w:color w:val="000000" w:themeColor="text1"/>
          <w:sz w:val="26"/>
          <w:szCs w:val="26"/>
        </w:rPr>
        <w:t>1-й етап: будівництво дороги, що з’єднає вул.</w:t>
      </w:r>
      <w:r w:rsidR="00191819">
        <w:rPr>
          <w:rFonts w:ascii="Arial" w:hAnsi="Arial" w:cs="Arial"/>
          <w:color w:val="000000" w:themeColor="text1"/>
          <w:sz w:val="26"/>
          <w:szCs w:val="26"/>
        </w:rPr>
        <w:t xml:space="preserve"> </w:t>
      </w:r>
      <w:r w:rsidRPr="00A5421E">
        <w:rPr>
          <w:rFonts w:ascii="Arial" w:hAnsi="Arial" w:cs="Arial"/>
          <w:color w:val="000000" w:themeColor="text1"/>
          <w:sz w:val="26"/>
          <w:szCs w:val="26"/>
        </w:rPr>
        <w:t xml:space="preserve">Північну, </w:t>
      </w:r>
      <w:r w:rsidR="00191819">
        <w:rPr>
          <w:rFonts w:ascii="Arial" w:hAnsi="Arial" w:cs="Arial"/>
          <w:color w:val="000000" w:themeColor="text1"/>
          <w:sz w:val="26"/>
          <w:szCs w:val="26"/>
        </w:rPr>
        <w:t>п</w:t>
      </w:r>
      <w:r w:rsidRPr="00A5421E">
        <w:rPr>
          <w:rFonts w:ascii="Arial" w:hAnsi="Arial" w:cs="Arial"/>
          <w:color w:val="000000" w:themeColor="text1"/>
          <w:sz w:val="26"/>
          <w:szCs w:val="26"/>
        </w:rPr>
        <w:t>роектну</w:t>
      </w:r>
      <w:r w:rsidR="00191819">
        <w:rPr>
          <w:rFonts w:ascii="Arial" w:hAnsi="Arial" w:cs="Arial"/>
          <w:color w:val="000000" w:themeColor="text1"/>
          <w:sz w:val="26"/>
          <w:szCs w:val="26"/>
        </w:rPr>
        <w:t xml:space="preserve"> вулицю</w:t>
      </w:r>
      <w:r w:rsidRPr="00A5421E">
        <w:rPr>
          <w:rFonts w:ascii="Arial" w:hAnsi="Arial" w:cs="Arial"/>
          <w:color w:val="000000" w:themeColor="text1"/>
          <w:sz w:val="26"/>
          <w:szCs w:val="26"/>
        </w:rPr>
        <w:t xml:space="preserve"> 1 до вул.</w:t>
      </w:r>
      <w:r w:rsidR="00191819">
        <w:rPr>
          <w:rFonts w:ascii="Arial" w:hAnsi="Arial" w:cs="Arial"/>
          <w:color w:val="000000" w:themeColor="text1"/>
          <w:sz w:val="26"/>
          <w:szCs w:val="26"/>
        </w:rPr>
        <w:t xml:space="preserve"> </w:t>
      </w:r>
      <w:r w:rsidRPr="00A5421E">
        <w:rPr>
          <w:rFonts w:ascii="Arial" w:hAnsi="Arial" w:cs="Arial"/>
          <w:color w:val="000000" w:themeColor="text1"/>
          <w:sz w:val="26"/>
          <w:szCs w:val="26"/>
        </w:rPr>
        <w:t>Городоцької;</w:t>
      </w:r>
    </w:p>
    <w:p w:rsidR="00F35BB7" w:rsidRPr="00153CBB" w:rsidRDefault="00F35BB7" w:rsidP="00194944">
      <w:pPr>
        <w:widowControl w:val="0"/>
        <w:numPr>
          <w:ilvl w:val="0"/>
          <w:numId w:val="13"/>
        </w:numPr>
        <w:pBdr>
          <w:top w:val="nil"/>
          <w:left w:val="nil"/>
          <w:bottom w:val="nil"/>
          <w:right w:val="nil"/>
          <w:between w:val="nil"/>
        </w:pBdr>
        <w:suppressAutoHyphens w:val="0"/>
        <w:ind w:left="0" w:right="20" w:firstLine="851"/>
        <w:jc w:val="both"/>
        <w:rPr>
          <w:rFonts w:ascii="Arial" w:hAnsi="Arial" w:cs="Arial"/>
          <w:color w:val="000000" w:themeColor="text1"/>
          <w:sz w:val="26"/>
          <w:szCs w:val="26"/>
        </w:rPr>
      </w:pPr>
      <w:r w:rsidRPr="00A5421E">
        <w:rPr>
          <w:rFonts w:ascii="Arial" w:hAnsi="Arial" w:cs="Arial"/>
          <w:color w:val="000000" w:themeColor="text1"/>
          <w:sz w:val="26"/>
          <w:szCs w:val="26"/>
        </w:rPr>
        <w:t>2-й етап: будівництво дороги, що з’єднає вул. Північну з кільцевою дорогою м. Львова, що розвантажить частину транспортного потоку</w:t>
      </w:r>
      <w:r w:rsidR="00194944">
        <w:rPr>
          <w:rFonts w:ascii="Arial" w:hAnsi="Arial" w:cs="Arial"/>
          <w:color w:val="000000" w:themeColor="text1"/>
          <w:sz w:val="26"/>
          <w:szCs w:val="26"/>
        </w:rPr>
        <w:t>.</w:t>
      </w:r>
    </w:p>
    <w:p w:rsidR="00F35BB7" w:rsidRPr="00A5421E" w:rsidRDefault="00F35BB7" w:rsidP="00F35BB7">
      <w:pPr>
        <w:pBdr>
          <w:top w:val="nil"/>
          <w:left w:val="nil"/>
          <w:bottom w:val="nil"/>
          <w:right w:val="nil"/>
          <w:between w:val="nil"/>
        </w:pBdr>
        <w:tabs>
          <w:tab w:val="left" w:pos="709"/>
        </w:tabs>
        <w:ind w:right="20"/>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Схематичне зображення транспортних шляхів для обслуговування учасників індустріального парку наведено на рисунку </w:t>
      </w:r>
      <w:r>
        <w:rPr>
          <w:rFonts w:ascii="Arial" w:hAnsi="Arial" w:cs="Arial"/>
          <w:color w:val="000000" w:themeColor="text1"/>
          <w:sz w:val="26"/>
          <w:szCs w:val="26"/>
        </w:rPr>
        <w:t>17</w:t>
      </w:r>
      <w:r w:rsidRPr="00A5421E">
        <w:rPr>
          <w:rFonts w:ascii="Arial" w:hAnsi="Arial" w:cs="Arial"/>
          <w:color w:val="000000" w:themeColor="text1"/>
          <w:sz w:val="26"/>
          <w:szCs w:val="26"/>
        </w:rPr>
        <w:t>.</w:t>
      </w:r>
      <w:r>
        <w:rPr>
          <w:rFonts w:ascii="Arial" w:hAnsi="Arial" w:cs="Arial"/>
          <w:color w:val="000000" w:themeColor="text1"/>
          <w:sz w:val="26"/>
          <w:szCs w:val="26"/>
        </w:rPr>
        <w:t xml:space="preserve"> Просторова схема внутрішніх </w:t>
      </w:r>
      <w:r w:rsidRPr="005A6C16">
        <w:rPr>
          <w:rFonts w:ascii="Arial" w:hAnsi="Arial" w:cs="Arial"/>
          <w:color w:val="000000" w:themeColor="text1"/>
          <w:sz w:val="26"/>
          <w:szCs w:val="26"/>
        </w:rPr>
        <w:t>під’їзних доріг</w:t>
      </w:r>
      <w:r>
        <w:rPr>
          <w:rFonts w:ascii="Arial" w:hAnsi="Arial" w:cs="Arial"/>
          <w:color w:val="000000" w:themeColor="text1"/>
          <w:sz w:val="26"/>
          <w:szCs w:val="26"/>
        </w:rPr>
        <w:t xml:space="preserve"> наведена на рисунку 18.</w:t>
      </w:r>
    </w:p>
    <w:p w:rsidR="00F35BB7" w:rsidRDefault="00F35BB7" w:rsidP="00F35BB7">
      <w:pPr>
        <w:pBdr>
          <w:top w:val="nil"/>
          <w:left w:val="nil"/>
          <w:bottom w:val="nil"/>
          <w:right w:val="nil"/>
          <w:between w:val="nil"/>
        </w:pBdr>
        <w:tabs>
          <w:tab w:val="left" w:pos="709"/>
        </w:tabs>
        <w:ind w:right="20"/>
        <w:jc w:val="both"/>
        <w:rPr>
          <w:rFonts w:ascii="Arial" w:hAnsi="Arial" w:cs="Arial"/>
          <w:color w:val="000000" w:themeColor="text1"/>
          <w:sz w:val="26"/>
          <w:szCs w:val="26"/>
        </w:rPr>
      </w:pPr>
    </w:p>
    <w:p w:rsidR="00573D25" w:rsidRDefault="00573D25" w:rsidP="00F35BB7">
      <w:pPr>
        <w:pBdr>
          <w:top w:val="nil"/>
          <w:left w:val="nil"/>
          <w:bottom w:val="nil"/>
          <w:right w:val="nil"/>
          <w:between w:val="nil"/>
        </w:pBdr>
        <w:tabs>
          <w:tab w:val="left" w:pos="709"/>
        </w:tabs>
        <w:ind w:right="20"/>
        <w:jc w:val="both"/>
        <w:rPr>
          <w:rFonts w:ascii="Arial" w:hAnsi="Arial" w:cs="Arial"/>
          <w:color w:val="000000" w:themeColor="text1"/>
          <w:sz w:val="26"/>
          <w:szCs w:val="26"/>
        </w:rPr>
      </w:pPr>
    </w:p>
    <w:p w:rsidR="00573D25" w:rsidRDefault="00573D25" w:rsidP="00F35BB7">
      <w:pPr>
        <w:pBdr>
          <w:top w:val="nil"/>
          <w:left w:val="nil"/>
          <w:bottom w:val="nil"/>
          <w:right w:val="nil"/>
          <w:between w:val="nil"/>
        </w:pBdr>
        <w:tabs>
          <w:tab w:val="left" w:pos="709"/>
        </w:tabs>
        <w:ind w:right="20"/>
        <w:jc w:val="both"/>
        <w:rPr>
          <w:rFonts w:ascii="Arial" w:hAnsi="Arial" w:cs="Arial"/>
          <w:color w:val="000000" w:themeColor="text1"/>
          <w:sz w:val="26"/>
          <w:szCs w:val="26"/>
        </w:rPr>
      </w:pPr>
    </w:p>
    <w:p w:rsidR="00573D25" w:rsidRDefault="00573D25" w:rsidP="00F35BB7">
      <w:pPr>
        <w:pBdr>
          <w:top w:val="nil"/>
          <w:left w:val="nil"/>
          <w:bottom w:val="nil"/>
          <w:right w:val="nil"/>
          <w:between w:val="nil"/>
        </w:pBdr>
        <w:tabs>
          <w:tab w:val="left" w:pos="709"/>
        </w:tabs>
        <w:ind w:right="20"/>
        <w:jc w:val="both"/>
        <w:rPr>
          <w:rFonts w:ascii="Arial" w:hAnsi="Arial" w:cs="Arial"/>
          <w:color w:val="000000" w:themeColor="text1"/>
          <w:sz w:val="26"/>
          <w:szCs w:val="26"/>
        </w:rPr>
      </w:pPr>
    </w:p>
    <w:p w:rsidR="00573D25" w:rsidRDefault="00573D25" w:rsidP="00F35BB7">
      <w:pPr>
        <w:pBdr>
          <w:top w:val="nil"/>
          <w:left w:val="nil"/>
          <w:bottom w:val="nil"/>
          <w:right w:val="nil"/>
          <w:between w:val="nil"/>
        </w:pBdr>
        <w:tabs>
          <w:tab w:val="left" w:pos="709"/>
        </w:tabs>
        <w:ind w:right="20"/>
        <w:jc w:val="both"/>
        <w:rPr>
          <w:rFonts w:ascii="Arial" w:hAnsi="Arial" w:cs="Arial"/>
          <w:color w:val="000000" w:themeColor="text1"/>
          <w:sz w:val="26"/>
          <w:szCs w:val="26"/>
        </w:rPr>
      </w:pPr>
    </w:p>
    <w:p w:rsidR="00C4688C" w:rsidRDefault="00C4688C" w:rsidP="00573D25">
      <w:pPr>
        <w:pBdr>
          <w:top w:val="nil"/>
          <w:left w:val="nil"/>
          <w:bottom w:val="nil"/>
          <w:right w:val="nil"/>
          <w:between w:val="nil"/>
        </w:pBdr>
        <w:tabs>
          <w:tab w:val="left" w:pos="709"/>
        </w:tabs>
        <w:ind w:right="20"/>
        <w:jc w:val="center"/>
        <w:rPr>
          <w:rFonts w:ascii="Arial" w:hAnsi="Arial" w:cs="Arial"/>
          <w:color w:val="000000" w:themeColor="text1"/>
          <w:sz w:val="26"/>
          <w:szCs w:val="26"/>
        </w:rPr>
      </w:pPr>
    </w:p>
    <w:p w:rsidR="00C4688C" w:rsidRDefault="00C4688C" w:rsidP="00573D25">
      <w:pPr>
        <w:pBdr>
          <w:top w:val="nil"/>
          <w:left w:val="nil"/>
          <w:bottom w:val="nil"/>
          <w:right w:val="nil"/>
          <w:between w:val="nil"/>
        </w:pBdr>
        <w:tabs>
          <w:tab w:val="left" w:pos="709"/>
        </w:tabs>
        <w:ind w:right="20"/>
        <w:jc w:val="center"/>
        <w:rPr>
          <w:rFonts w:ascii="Arial" w:hAnsi="Arial" w:cs="Arial"/>
          <w:color w:val="000000" w:themeColor="text1"/>
          <w:sz w:val="26"/>
          <w:szCs w:val="26"/>
        </w:rPr>
      </w:pPr>
    </w:p>
    <w:p w:rsidR="00F35BB7" w:rsidRDefault="00F35BB7" w:rsidP="00573D25">
      <w:pPr>
        <w:pBdr>
          <w:top w:val="nil"/>
          <w:left w:val="nil"/>
          <w:bottom w:val="nil"/>
          <w:right w:val="nil"/>
          <w:between w:val="nil"/>
        </w:pBdr>
        <w:tabs>
          <w:tab w:val="left" w:pos="709"/>
        </w:tabs>
        <w:ind w:right="20"/>
        <w:jc w:val="center"/>
        <w:rPr>
          <w:rFonts w:ascii="Arial" w:hAnsi="Arial" w:cs="Arial"/>
          <w:color w:val="000000" w:themeColor="text1"/>
          <w:sz w:val="26"/>
          <w:szCs w:val="26"/>
        </w:rPr>
      </w:pPr>
      <w:r>
        <w:rPr>
          <w:rFonts w:ascii="Arial" w:hAnsi="Arial" w:cs="Arial"/>
          <w:color w:val="000000" w:themeColor="text1"/>
          <w:sz w:val="26"/>
          <w:szCs w:val="26"/>
        </w:rPr>
        <w:t xml:space="preserve">Рисунок 17. </w:t>
      </w:r>
      <w:r w:rsidR="008749A3">
        <w:rPr>
          <w:rFonts w:ascii="Arial" w:hAnsi="Arial" w:cs="Arial"/>
          <w:color w:val="000000" w:themeColor="text1"/>
          <w:sz w:val="26"/>
          <w:szCs w:val="26"/>
        </w:rPr>
        <w:t>"</w:t>
      </w:r>
      <w:r>
        <w:rPr>
          <w:rFonts w:ascii="Arial" w:hAnsi="Arial" w:cs="Arial"/>
          <w:color w:val="000000" w:themeColor="text1"/>
          <w:sz w:val="26"/>
          <w:szCs w:val="26"/>
        </w:rPr>
        <w:t>Схема організації руху транспорту</w:t>
      </w:r>
      <w:r w:rsidR="008749A3">
        <w:rPr>
          <w:rFonts w:ascii="Arial" w:hAnsi="Arial" w:cs="Arial"/>
          <w:color w:val="000000" w:themeColor="text1"/>
          <w:sz w:val="26"/>
          <w:szCs w:val="26"/>
        </w:rPr>
        <w:t>"</w:t>
      </w:r>
    </w:p>
    <w:p w:rsidR="00F35BB7" w:rsidRPr="00A5421E" w:rsidRDefault="00F35BB7" w:rsidP="00F35BB7">
      <w:pPr>
        <w:pBdr>
          <w:top w:val="nil"/>
          <w:left w:val="nil"/>
          <w:bottom w:val="nil"/>
          <w:right w:val="nil"/>
          <w:between w:val="nil"/>
        </w:pBdr>
        <w:tabs>
          <w:tab w:val="left" w:pos="709"/>
        </w:tabs>
        <w:ind w:right="20"/>
        <w:jc w:val="both"/>
        <w:rPr>
          <w:rFonts w:ascii="Arial" w:hAnsi="Arial" w:cs="Arial"/>
          <w:color w:val="000000" w:themeColor="text1"/>
          <w:sz w:val="26"/>
          <w:szCs w:val="26"/>
        </w:rPr>
      </w:pPr>
    </w:p>
    <w:p w:rsidR="00F35BB7" w:rsidRPr="00A5421E" w:rsidRDefault="00F35BB7" w:rsidP="00F35BB7">
      <w:pPr>
        <w:pBdr>
          <w:top w:val="nil"/>
          <w:left w:val="nil"/>
          <w:bottom w:val="nil"/>
          <w:right w:val="nil"/>
          <w:between w:val="nil"/>
        </w:pBdr>
        <w:tabs>
          <w:tab w:val="left" w:pos="709"/>
        </w:tabs>
        <w:ind w:right="20"/>
        <w:jc w:val="both"/>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0E3D4385" wp14:editId="5F53FAD0">
            <wp:extent cx="5939485" cy="3816350"/>
            <wp:effectExtent l="0" t="0" r="4445" b="0"/>
            <wp:docPr id="7" name="image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rotWithShape="1">
                    <a:blip r:embed="rId24" cstate="print">
                      <a:extLst>
                        <a:ext uri="{28A0092B-C50C-407E-A947-70E740481C1C}">
                          <a14:useLocalDpi xmlns:a14="http://schemas.microsoft.com/office/drawing/2010/main" val="0"/>
                        </a:ext>
                      </a:extLst>
                    </a:blip>
                    <a:srcRect t="8454"/>
                    <a:stretch/>
                  </pic:blipFill>
                  <pic:spPr bwMode="auto">
                    <a:xfrm>
                      <a:off x="0" y="0"/>
                      <a:ext cx="5940002" cy="3816682"/>
                    </a:xfrm>
                    <a:prstGeom prst="rect">
                      <a:avLst/>
                    </a:prstGeom>
                    <a:ln>
                      <a:noFill/>
                    </a:ln>
                    <a:extLst>
                      <a:ext uri="{53640926-AAD7-44D8-BBD7-CCE9431645EC}">
                        <a14:shadowObscured xmlns:a14="http://schemas.microsoft.com/office/drawing/2010/main"/>
                      </a:ext>
                    </a:extLst>
                  </pic:spPr>
                </pic:pic>
              </a:graphicData>
            </a:graphic>
          </wp:inline>
        </w:drawing>
      </w:r>
    </w:p>
    <w:p w:rsidR="00F35BB7" w:rsidRDefault="00F35BB7" w:rsidP="00F35BB7">
      <w:pPr>
        <w:pBdr>
          <w:top w:val="nil"/>
          <w:left w:val="nil"/>
          <w:bottom w:val="nil"/>
          <w:right w:val="nil"/>
          <w:between w:val="nil"/>
        </w:pBdr>
        <w:tabs>
          <w:tab w:val="left" w:pos="709"/>
        </w:tabs>
        <w:ind w:right="20"/>
        <w:jc w:val="both"/>
        <w:rPr>
          <w:rFonts w:ascii="Arial" w:hAnsi="Arial" w:cs="Arial"/>
          <w:b/>
          <w:bCs/>
          <w:color w:val="000000" w:themeColor="text1"/>
          <w:sz w:val="26"/>
          <w:szCs w:val="26"/>
        </w:rPr>
      </w:pPr>
    </w:p>
    <w:p w:rsidR="00F35BB7" w:rsidRDefault="00F35BB7" w:rsidP="00F35BB7">
      <w:pPr>
        <w:pBdr>
          <w:top w:val="nil"/>
          <w:left w:val="nil"/>
          <w:bottom w:val="nil"/>
          <w:right w:val="nil"/>
          <w:between w:val="nil"/>
        </w:pBdr>
        <w:tabs>
          <w:tab w:val="left" w:pos="709"/>
        </w:tabs>
        <w:ind w:right="20"/>
        <w:jc w:val="right"/>
        <w:rPr>
          <w:rFonts w:ascii="Arial" w:hAnsi="Arial" w:cs="Arial"/>
          <w:color w:val="000000" w:themeColor="text1"/>
          <w:sz w:val="26"/>
          <w:szCs w:val="26"/>
        </w:rPr>
      </w:pPr>
    </w:p>
    <w:p w:rsidR="00F35BB7" w:rsidRDefault="00F35BB7" w:rsidP="00573D25">
      <w:pPr>
        <w:pBdr>
          <w:top w:val="nil"/>
          <w:left w:val="nil"/>
          <w:bottom w:val="nil"/>
          <w:right w:val="nil"/>
          <w:between w:val="nil"/>
        </w:pBdr>
        <w:tabs>
          <w:tab w:val="left" w:pos="709"/>
        </w:tabs>
        <w:ind w:right="20"/>
        <w:jc w:val="center"/>
        <w:rPr>
          <w:rFonts w:ascii="Arial" w:hAnsi="Arial" w:cs="Arial"/>
          <w:color w:val="000000" w:themeColor="text1"/>
          <w:sz w:val="26"/>
          <w:szCs w:val="26"/>
        </w:rPr>
      </w:pPr>
      <w:r>
        <w:rPr>
          <w:rFonts w:ascii="Arial" w:hAnsi="Arial" w:cs="Arial"/>
          <w:color w:val="000000" w:themeColor="text1"/>
          <w:sz w:val="26"/>
          <w:szCs w:val="26"/>
        </w:rPr>
        <w:t xml:space="preserve">Рисунок 18. </w:t>
      </w:r>
      <w:r w:rsidR="008749A3">
        <w:rPr>
          <w:rFonts w:ascii="Arial" w:hAnsi="Arial" w:cs="Arial"/>
          <w:color w:val="000000" w:themeColor="text1"/>
          <w:sz w:val="26"/>
          <w:szCs w:val="26"/>
        </w:rPr>
        <w:t>"</w:t>
      </w:r>
      <w:r w:rsidRPr="005A6C16">
        <w:rPr>
          <w:rFonts w:ascii="Arial" w:hAnsi="Arial" w:cs="Arial"/>
          <w:color w:val="000000" w:themeColor="text1"/>
          <w:sz w:val="26"/>
          <w:szCs w:val="26"/>
        </w:rPr>
        <w:t>Просторова схема внутрішніх під’їзних доріг</w:t>
      </w:r>
      <w:r w:rsidR="008749A3">
        <w:rPr>
          <w:rFonts w:ascii="Arial" w:hAnsi="Arial" w:cs="Arial"/>
          <w:color w:val="000000" w:themeColor="text1"/>
          <w:sz w:val="26"/>
          <w:szCs w:val="26"/>
        </w:rPr>
        <w:t>"</w:t>
      </w:r>
    </w:p>
    <w:p w:rsidR="00F35BB7" w:rsidRDefault="00F35BB7" w:rsidP="00F35BB7">
      <w:pPr>
        <w:pBdr>
          <w:top w:val="nil"/>
          <w:left w:val="nil"/>
          <w:bottom w:val="nil"/>
          <w:right w:val="nil"/>
          <w:between w:val="nil"/>
        </w:pBdr>
        <w:tabs>
          <w:tab w:val="left" w:pos="709"/>
        </w:tabs>
        <w:ind w:right="20"/>
        <w:jc w:val="right"/>
        <w:rPr>
          <w:rFonts w:ascii="Arial" w:hAnsi="Arial" w:cs="Arial"/>
          <w:color w:val="000000" w:themeColor="text1"/>
          <w:sz w:val="26"/>
          <w:szCs w:val="26"/>
        </w:rPr>
      </w:pPr>
    </w:p>
    <w:p w:rsidR="00F35BB7" w:rsidRPr="00A5421E" w:rsidRDefault="00F35BB7" w:rsidP="00F35BB7">
      <w:pPr>
        <w:pBdr>
          <w:top w:val="nil"/>
          <w:left w:val="nil"/>
          <w:bottom w:val="nil"/>
          <w:right w:val="nil"/>
          <w:between w:val="nil"/>
        </w:pBdr>
        <w:tabs>
          <w:tab w:val="left" w:pos="709"/>
        </w:tabs>
        <w:ind w:right="20"/>
        <w:jc w:val="both"/>
        <w:rPr>
          <w:rFonts w:ascii="Arial" w:hAnsi="Arial" w:cs="Arial"/>
          <w:b/>
          <w:bCs/>
          <w:color w:val="000000" w:themeColor="text1"/>
          <w:sz w:val="26"/>
          <w:szCs w:val="26"/>
        </w:rPr>
      </w:pPr>
    </w:p>
    <w:p w:rsidR="00F35BB7" w:rsidRPr="00A5421E" w:rsidRDefault="00F35BB7" w:rsidP="00F35BB7">
      <w:pPr>
        <w:tabs>
          <w:tab w:val="left" w:pos="709"/>
          <w:tab w:val="right" w:pos="14284"/>
        </w:tabs>
        <w:ind w:right="20"/>
        <w:rPr>
          <w:rFonts w:ascii="Arial" w:hAnsi="Arial" w:cs="Arial"/>
          <w:b/>
          <w:bCs/>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33C9F1ED" wp14:editId="6552EE4E">
            <wp:extent cx="5853111" cy="1787695"/>
            <wp:effectExtent l="0" t="0" r="0" b="0"/>
            <wp:docPr id="8"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25">
                      <a:extLst>
                        <a:ext uri="{28A0092B-C50C-407E-A947-70E740481C1C}">
                          <a14:useLocalDpi xmlns:a14="http://schemas.microsoft.com/office/drawing/2010/main" val="0"/>
                        </a:ext>
                      </a:extLst>
                    </a:blip>
                    <a:stretch>
                      <a:fillRect/>
                    </a:stretch>
                  </pic:blipFill>
                  <pic:spPr>
                    <a:xfrm>
                      <a:off x="0" y="0"/>
                      <a:ext cx="5853111" cy="1787695"/>
                    </a:xfrm>
                    <a:prstGeom prst="rect">
                      <a:avLst/>
                    </a:prstGeom>
                  </pic:spPr>
                </pic:pic>
              </a:graphicData>
            </a:graphic>
          </wp:inline>
        </w:drawing>
      </w:r>
    </w:p>
    <w:p w:rsidR="00F35BB7" w:rsidRDefault="00F35BB7" w:rsidP="00F35BB7">
      <w:pPr>
        <w:tabs>
          <w:tab w:val="left" w:pos="709"/>
          <w:tab w:val="right" w:pos="14284"/>
        </w:tabs>
        <w:ind w:right="20"/>
        <w:jc w:val="both"/>
        <w:rPr>
          <w:rFonts w:ascii="Arial" w:hAnsi="Arial" w:cs="Arial"/>
          <w:b/>
          <w:color w:val="000000" w:themeColor="text1"/>
          <w:sz w:val="26"/>
          <w:szCs w:val="26"/>
        </w:rPr>
      </w:pPr>
      <w:r>
        <w:rPr>
          <w:rFonts w:ascii="Arial" w:hAnsi="Arial" w:cs="Arial"/>
          <w:b/>
          <w:color w:val="000000" w:themeColor="text1"/>
          <w:sz w:val="26"/>
          <w:szCs w:val="26"/>
        </w:rPr>
        <w:tab/>
      </w:r>
    </w:p>
    <w:p w:rsidR="00F35BB7" w:rsidRPr="00A5421E" w:rsidRDefault="00F35BB7" w:rsidP="00F35BB7">
      <w:pPr>
        <w:tabs>
          <w:tab w:val="left" w:pos="709"/>
          <w:tab w:val="right" w:pos="14284"/>
        </w:tabs>
        <w:ind w:right="20"/>
        <w:jc w:val="both"/>
        <w:rPr>
          <w:rFonts w:ascii="Arial" w:hAnsi="Arial" w:cs="Arial"/>
          <w:color w:val="000000" w:themeColor="text1"/>
          <w:sz w:val="26"/>
          <w:szCs w:val="26"/>
        </w:rPr>
      </w:pPr>
      <w:r>
        <w:rPr>
          <w:rFonts w:ascii="Arial" w:hAnsi="Arial" w:cs="Arial"/>
          <w:b/>
          <w:color w:val="000000" w:themeColor="text1"/>
          <w:sz w:val="26"/>
          <w:szCs w:val="26"/>
        </w:rPr>
        <w:tab/>
      </w:r>
      <w:r w:rsidRPr="00A5421E">
        <w:rPr>
          <w:rFonts w:ascii="Arial" w:hAnsi="Arial" w:cs="Arial"/>
          <w:color w:val="000000" w:themeColor="text1"/>
          <w:sz w:val="26"/>
          <w:szCs w:val="26"/>
        </w:rPr>
        <w:t xml:space="preserve">Рух пасажирського транспорту (автобуси та мікроавтобуси) передбачено діючим генпланом м. Львова по вул. Городоцькій та кільцевій дорозі. Модернізація існуючого пасажирського транспорту передбачена на період до 2030 року, після будівництва нової </w:t>
      </w:r>
      <w:proofErr w:type="spellStart"/>
      <w:r w:rsidRPr="00A5421E">
        <w:rPr>
          <w:rFonts w:ascii="Arial" w:hAnsi="Arial" w:cs="Arial"/>
          <w:color w:val="000000" w:themeColor="text1"/>
          <w:sz w:val="26"/>
          <w:szCs w:val="26"/>
        </w:rPr>
        <w:t>вулично</w:t>
      </w:r>
      <w:proofErr w:type="spellEnd"/>
      <w:r w:rsidRPr="00A5421E">
        <w:rPr>
          <w:rFonts w:ascii="Arial" w:hAnsi="Arial" w:cs="Arial"/>
          <w:color w:val="000000" w:themeColor="text1"/>
          <w:sz w:val="26"/>
          <w:szCs w:val="26"/>
        </w:rPr>
        <w:t xml:space="preserve">-дорожньої мережі. В проекті враховані основні рішення генплану м. Львова, розробленого </w:t>
      </w:r>
      <w:r w:rsidR="00C4688C">
        <w:rPr>
          <w:rFonts w:ascii="Arial" w:hAnsi="Arial" w:cs="Arial"/>
          <w:color w:val="000000" w:themeColor="text1"/>
          <w:sz w:val="26"/>
          <w:szCs w:val="26"/>
        </w:rPr>
        <w:t xml:space="preserve">ДП </w:t>
      </w:r>
      <w:r w:rsidRPr="00A5421E">
        <w:rPr>
          <w:rFonts w:ascii="Arial" w:hAnsi="Arial" w:cs="Arial"/>
          <w:color w:val="000000" w:themeColor="text1"/>
          <w:sz w:val="26"/>
          <w:szCs w:val="26"/>
        </w:rPr>
        <w:t xml:space="preserve">ДІПМ </w:t>
      </w:r>
      <w:r w:rsidR="00C4688C">
        <w:rPr>
          <w:rFonts w:ascii="Arial" w:hAnsi="Arial" w:cs="Arial"/>
          <w:color w:val="000000" w:themeColor="text1"/>
          <w:sz w:val="26"/>
          <w:szCs w:val="26"/>
        </w:rPr>
        <w:t>"</w:t>
      </w:r>
      <w:proofErr w:type="spellStart"/>
      <w:r w:rsidRPr="00A5421E">
        <w:rPr>
          <w:rFonts w:ascii="Arial" w:hAnsi="Arial" w:cs="Arial"/>
          <w:color w:val="000000" w:themeColor="text1"/>
          <w:sz w:val="26"/>
          <w:szCs w:val="26"/>
        </w:rPr>
        <w:t>Містопроект</w:t>
      </w:r>
      <w:proofErr w:type="spellEnd"/>
      <w:r w:rsidR="00C4688C">
        <w:rPr>
          <w:rFonts w:ascii="Arial" w:hAnsi="Arial" w:cs="Arial"/>
          <w:color w:val="000000" w:themeColor="text1"/>
          <w:sz w:val="26"/>
          <w:szCs w:val="26"/>
        </w:rPr>
        <w:t>"</w:t>
      </w:r>
      <w:r w:rsidRPr="00A5421E">
        <w:rPr>
          <w:rFonts w:ascii="Arial" w:hAnsi="Arial" w:cs="Arial"/>
          <w:color w:val="000000" w:themeColor="text1"/>
          <w:sz w:val="26"/>
          <w:szCs w:val="26"/>
        </w:rPr>
        <w:t xml:space="preserve"> (м. Львів) у 2010 році та затвердженого рішенням Львівської міської ради.</w:t>
      </w:r>
    </w:p>
    <w:p w:rsidR="00F35BB7" w:rsidRPr="00A5421E" w:rsidRDefault="00F35BB7" w:rsidP="00F35BB7">
      <w:pPr>
        <w:tabs>
          <w:tab w:val="left" w:pos="709"/>
          <w:tab w:val="right" w:pos="14284"/>
        </w:tabs>
        <w:ind w:right="20"/>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12 травня 2023 р</w:t>
      </w:r>
      <w:r w:rsidR="00573D25">
        <w:rPr>
          <w:rFonts w:ascii="Arial" w:hAnsi="Arial" w:cs="Arial"/>
          <w:color w:val="000000" w:themeColor="text1"/>
          <w:sz w:val="26"/>
          <w:szCs w:val="26"/>
        </w:rPr>
        <w:t>оку</w:t>
      </w:r>
      <w:r w:rsidRPr="00A5421E">
        <w:rPr>
          <w:rFonts w:ascii="Arial" w:hAnsi="Arial" w:cs="Arial"/>
          <w:color w:val="000000" w:themeColor="text1"/>
          <w:sz w:val="26"/>
          <w:szCs w:val="26"/>
        </w:rPr>
        <w:t xml:space="preserve"> виконавчий комітет прийняв рішення про продовження міського автобусного маршруту громадського транспорту </w:t>
      </w:r>
      <w:r w:rsidR="00573D25">
        <w:rPr>
          <w:rFonts w:ascii="Arial" w:hAnsi="Arial" w:cs="Arial"/>
          <w:color w:val="000000" w:themeColor="text1"/>
          <w:sz w:val="26"/>
          <w:szCs w:val="26"/>
        </w:rPr>
        <w:t xml:space="preserve">                   </w:t>
      </w:r>
      <w:r w:rsidRPr="00A5421E">
        <w:rPr>
          <w:rFonts w:ascii="Arial" w:hAnsi="Arial" w:cs="Arial"/>
          <w:color w:val="000000" w:themeColor="text1"/>
          <w:sz w:val="26"/>
          <w:szCs w:val="26"/>
        </w:rPr>
        <w:t>(№</w:t>
      </w:r>
      <w:r w:rsidR="00573D25">
        <w:rPr>
          <w:rFonts w:ascii="Arial" w:hAnsi="Arial" w:cs="Arial"/>
          <w:color w:val="000000" w:themeColor="text1"/>
          <w:sz w:val="26"/>
          <w:szCs w:val="26"/>
        </w:rPr>
        <w:t xml:space="preserve"> </w:t>
      </w:r>
      <w:r w:rsidRPr="00A5421E">
        <w:rPr>
          <w:rFonts w:ascii="Arial" w:hAnsi="Arial" w:cs="Arial"/>
          <w:color w:val="000000" w:themeColor="text1"/>
          <w:sz w:val="26"/>
          <w:szCs w:val="26"/>
        </w:rPr>
        <w:t>17) по вул</w:t>
      </w:r>
      <w:r w:rsidR="00573D25">
        <w:rPr>
          <w:rFonts w:ascii="Arial" w:hAnsi="Arial" w:cs="Arial"/>
          <w:color w:val="000000" w:themeColor="text1"/>
          <w:sz w:val="26"/>
          <w:szCs w:val="26"/>
        </w:rPr>
        <w:t xml:space="preserve">. Генерала В. </w:t>
      </w:r>
      <w:proofErr w:type="spellStart"/>
      <w:r w:rsidRPr="00A5421E">
        <w:rPr>
          <w:rFonts w:ascii="Arial" w:hAnsi="Arial" w:cs="Arial"/>
          <w:color w:val="000000" w:themeColor="text1"/>
          <w:sz w:val="26"/>
          <w:szCs w:val="26"/>
        </w:rPr>
        <w:t>Курмановича</w:t>
      </w:r>
      <w:proofErr w:type="spellEnd"/>
      <w:r w:rsidRPr="00A5421E">
        <w:rPr>
          <w:rFonts w:ascii="Arial" w:hAnsi="Arial" w:cs="Arial"/>
          <w:color w:val="000000" w:themeColor="text1"/>
          <w:sz w:val="26"/>
          <w:szCs w:val="26"/>
        </w:rPr>
        <w:t xml:space="preserve"> та </w:t>
      </w:r>
      <w:r w:rsidR="00573D25">
        <w:rPr>
          <w:rFonts w:ascii="Arial" w:hAnsi="Arial" w:cs="Arial"/>
          <w:color w:val="000000" w:themeColor="text1"/>
          <w:sz w:val="26"/>
          <w:szCs w:val="26"/>
        </w:rPr>
        <w:t xml:space="preserve">вул. </w:t>
      </w:r>
      <w:r w:rsidRPr="00A5421E">
        <w:rPr>
          <w:rFonts w:ascii="Arial" w:hAnsi="Arial" w:cs="Arial"/>
          <w:color w:val="000000" w:themeColor="text1"/>
          <w:sz w:val="26"/>
          <w:szCs w:val="26"/>
        </w:rPr>
        <w:t xml:space="preserve">Данила Апостола до Сервісного центру МВС, який розміщений поруч із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19 червня </w:t>
      </w:r>
      <w:r w:rsidRPr="00A5421E">
        <w:rPr>
          <w:rFonts w:ascii="Arial" w:hAnsi="Arial" w:cs="Arial"/>
          <w:color w:val="000000" w:themeColor="text1"/>
          <w:sz w:val="26"/>
          <w:szCs w:val="26"/>
        </w:rPr>
        <w:lastRenderedPageBreak/>
        <w:t xml:space="preserve">2023 року він розпочав курсувати за зміненим маршрутом. Повноцінне забезпечення індустріального парку та безпосередньо вул. Північної міським </w:t>
      </w:r>
      <w:r w:rsidR="00573D25">
        <w:rPr>
          <w:rFonts w:ascii="Arial" w:hAnsi="Arial" w:cs="Arial"/>
          <w:color w:val="000000" w:themeColor="text1"/>
          <w:sz w:val="26"/>
          <w:szCs w:val="26"/>
        </w:rPr>
        <w:t>автобусним маршрутом</w:t>
      </w:r>
      <w:r w:rsidRPr="00A5421E">
        <w:rPr>
          <w:rFonts w:ascii="Arial" w:hAnsi="Arial" w:cs="Arial"/>
          <w:color w:val="000000" w:themeColor="text1"/>
          <w:sz w:val="26"/>
          <w:szCs w:val="26"/>
        </w:rPr>
        <w:t xml:space="preserve"> або продовження цього маршруту громадського транспорту (№</w:t>
      </w:r>
      <w:r w:rsidR="00573D25">
        <w:rPr>
          <w:rFonts w:ascii="Arial" w:hAnsi="Arial" w:cs="Arial"/>
          <w:color w:val="000000" w:themeColor="text1"/>
          <w:sz w:val="26"/>
          <w:szCs w:val="26"/>
        </w:rPr>
        <w:t xml:space="preserve"> </w:t>
      </w:r>
      <w:r w:rsidRPr="00A5421E">
        <w:rPr>
          <w:rFonts w:ascii="Arial" w:hAnsi="Arial" w:cs="Arial"/>
          <w:color w:val="000000" w:themeColor="text1"/>
          <w:sz w:val="26"/>
          <w:szCs w:val="26"/>
        </w:rPr>
        <w:t>17) до вул. Північної заплановане після активного початку роботи промислових підприємств на території промислової зони.</w:t>
      </w:r>
    </w:p>
    <w:p w:rsidR="00F35BB7" w:rsidRPr="00A5421E" w:rsidRDefault="00F35BB7" w:rsidP="00F35BB7">
      <w:pPr>
        <w:tabs>
          <w:tab w:val="left" w:pos="709"/>
        </w:tabs>
        <w:ind w:right="20"/>
        <w:jc w:val="both"/>
        <w:rPr>
          <w:rFonts w:ascii="Arial" w:hAnsi="Arial" w:cs="Arial"/>
          <w:color w:val="000000" w:themeColor="text1"/>
          <w:sz w:val="26"/>
          <w:szCs w:val="26"/>
        </w:rPr>
      </w:pPr>
    </w:p>
    <w:p w:rsidR="00F35BB7" w:rsidRPr="008C5624" w:rsidRDefault="00C4688C" w:rsidP="008C5624">
      <w:pPr>
        <w:jc w:val="center"/>
        <w:rPr>
          <w:rFonts w:ascii="Arial" w:hAnsi="Arial" w:cs="Arial"/>
          <w:b/>
          <w:sz w:val="26"/>
          <w:szCs w:val="26"/>
        </w:rPr>
      </w:pPr>
      <w:bookmarkStart w:id="7" w:name="_Toc806847147"/>
      <w:r>
        <w:rPr>
          <w:rFonts w:ascii="Arial" w:hAnsi="Arial" w:cs="Arial"/>
          <w:b/>
          <w:sz w:val="26"/>
          <w:szCs w:val="26"/>
        </w:rPr>
        <w:t>10</w:t>
      </w:r>
      <w:r w:rsidR="008C5624">
        <w:rPr>
          <w:rFonts w:ascii="Arial" w:hAnsi="Arial" w:cs="Arial"/>
          <w:b/>
          <w:sz w:val="26"/>
          <w:szCs w:val="26"/>
        </w:rPr>
        <w:t xml:space="preserve">. </w:t>
      </w:r>
      <w:r w:rsidR="00F35BB7" w:rsidRPr="008C5624">
        <w:rPr>
          <w:rFonts w:ascii="Arial" w:hAnsi="Arial" w:cs="Arial"/>
          <w:b/>
          <w:sz w:val="26"/>
          <w:szCs w:val="26"/>
        </w:rPr>
        <w:t xml:space="preserve">План розвитку </w:t>
      </w:r>
      <w:bookmarkEnd w:id="7"/>
      <w:r w:rsidR="00F35BB7" w:rsidRPr="008C5624">
        <w:rPr>
          <w:rFonts w:ascii="Arial" w:hAnsi="Arial" w:cs="Arial"/>
          <w:b/>
          <w:sz w:val="26"/>
          <w:szCs w:val="26"/>
        </w:rPr>
        <w:t xml:space="preserve">ІП </w:t>
      </w:r>
      <w:r w:rsidR="008749A3" w:rsidRPr="008C5624">
        <w:rPr>
          <w:rFonts w:ascii="Arial" w:hAnsi="Arial" w:cs="Arial"/>
          <w:b/>
          <w:sz w:val="26"/>
          <w:szCs w:val="26"/>
        </w:rPr>
        <w:t>"</w:t>
      </w:r>
      <w:proofErr w:type="spellStart"/>
      <w:r w:rsidR="00F35BB7" w:rsidRPr="008C5624">
        <w:rPr>
          <w:rFonts w:ascii="Arial" w:hAnsi="Arial" w:cs="Arial"/>
          <w:b/>
          <w:sz w:val="26"/>
          <w:szCs w:val="26"/>
        </w:rPr>
        <w:t>Сигнівка</w:t>
      </w:r>
      <w:proofErr w:type="spellEnd"/>
      <w:r w:rsidR="008749A3" w:rsidRPr="008C5624">
        <w:rPr>
          <w:rFonts w:ascii="Arial" w:hAnsi="Arial" w:cs="Arial"/>
          <w:b/>
          <w:sz w:val="26"/>
          <w:szCs w:val="26"/>
        </w:rPr>
        <w:t>"</w:t>
      </w:r>
    </w:p>
    <w:p w:rsidR="00F35BB7" w:rsidRPr="008C5624" w:rsidRDefault="00F35BB7" w:rsidP="008C5624">
      <w:pPr>
        <w:jc w:val="both"/>
        <w:rPr>
          <w:rFonts w:ascii="Arial" w:hAnsi="Arial" w:cs="Arial"/>
          <w:sz w:val="26"/>
          <w:szCs w:val="26"/>
        </w:rPr>
      </w:pPr>
    </w:p>
    <w:p w:rsidR="00F35BB7" w:rsidRPr="008C5624" w:rsidRDefault="00F35BB7" w:rsidP="008C5624">
      <w:pPr>
        <w:jc w:val="both"/>
        <w:rPr>
          <w:rFonts w:ascii="Arial" w:hAnsi="Arial" w:cs="Arial"/>
          <w:sz w:val="26"/>
          <w:szCs w:val="26"/>
        </w:rPr>
      </w:pPr>
      <w:r w:rsidRPr="008C5624">
        <w:rPr>
          <w:rFonts w:ascii="Arial" w:hAnsi="Arial" w:cs="Arial"/>
          <w:sz w:val="26"/>
          <w:szCs w:val="26"/>
        </w:rPr>
        <w:tab/>
      </w:r>
      <w:proofErr w:type="spellStart"/>
      <w:r w:rsidRPr="008C5624">
        <w:rPr>
          <w:rFonts w:ascii="Arial" w:hAnsi="Arial" w:cs="Arial"/>
          <w:sz w:val="26"/>
          <w:szCs w:val="26"/>
        </w:rPr>
        <w:t>Про</w:t>
      </w:r>
      <w:r w:rsidR="008C5624">
        <w:rPr>
          <w:rFonts w:ascii="Arial" w:hAnsi="Arial" w:cs="Arial"/>
          <w:sz w:val="26"/>
          <w:szCs w:val="26"/>
        </w:rPr>
        <w:t>є</w:t>
      </w:r>
      <w:r w:rsidRPr="008C5624">
        <w:rPr>
          <w:rFonts w:ascii="Arial" w:hAnsi="Arial" w:cs="Arial"/>
          <w:sz w:val="26"/>
          <w:szCs w:val="26"/>
        </w:rPr>
        <w:t>кт</w:t>
      </w:r>
      <w:proofErr w:type="spellEnd"/>
      <w:r w:rsidRPr="008C5624">
        <w:rPr>
          <w:rFonts w:ascii="Arial" w:hAnsi="Arial" w:cs="Arial"/>
          <w:sz w:val="26"/>
          <w:szCs w:val="26"/>
        </w:rPr>
        <w:t xml:space="preserve"> ІП </w:t>
      </w:r>
      <w:r w:rsidR="008749A3" w:rsidRPr="008C5624">
        <w:rPr>
          <w:rFonts w:ascii="Arial" w:hAnsi="Arial" w:cs="Arial"/>
          <w:sz w:val="26"/>
          <w:szCs w:val="26"/>
        </w:rPr>
        <w:t>"</w:t>
      </w:r>
      <w:proofErr w:type="spellStart"/>
      <w:r w:rsidRPr="008C5624">
        <w:rPr>
          <w:rFonts w:ascii="Arial" w:hAnsi="Arial" w:cs="Arial"/>
          <w:sz w:val="26"/>
          <w:szCs w:val="26"/>
        </w:rPr>
        <w:t>Сигнівка</w:t>
      </w:r>
      <w:proofErr w:type="spellEnd"/>
      <w:r w:rsidR="008749A3" w:rsidRPr="008C5624">
        <w:rPr>
          <w:rFonts w:ascii="Arial" w:hAnsi="Arial" w:cs="Arial"/>
          <w:sz w:val="26"/>
          <w:szCs w:val="26"/>
        </w:rPr>
        <w:t>"</w:t>
      </w:r>
      <w:r w:rsidRPr="008C5624">
        <w:rPr>
          <w:rFonts w:ascii="Arial" w:hAnsi="Arial" w:cs="Arial"/>
          <w:sz w:val="26"/>
          <w:szCs w:val="26"/>
        </w:rPr>
        <w:t xml:space="preserve"> для більш ефективного застосування ресурсів</w:t>
      </w:r>
      <w:r w:rsidR="008C5624">
        <w:rPr>
          <w:rFonts w:ascii="Arial" w:hAnsi="Arial" w:cs="Arial"/>
          <w:sz w:val="26"/>
          <w:szCs w:val="26"/>
        </w:rPr>
        <w:t xml:space="preserve"> </w:t>
      </w:r>
      <w:r w:rsidRPr="008C5624">
        <w:rPr>
          <w:rFonts w:ascii="Arial" w:hAnsi="Arial" w:cs="Arial"/>
          <w:sz w:val="26"/>
          <w:szCs w:val="26"/>
        </w:rPr>
        <w:t>розділений на 4 етапи.</w:t>
      </w:r>
    </w:p>
    <w:p w:rsidR="00F35BB7" w:rsidRPr="008C5624" w:rsidRDefault="00F35BB7" w:rsidP="008C5624">
      <w:pPr>
        <w:jc w:val="both"/>
        <w:rPr>
          <w:rFonts w:ascii="Arial" w:hAnsi="Arial" w:cs="Arial"/>
          <w:sz w:val="26"/>
          <w:szCs w:val="26"/>
        </w:rPr>
      </w:pPr>
      <w:r w:rsidRPr="008C5624">
        <w:rPr>
          <w:rFonts w:ascii="Arial" w:hAnsi="Arial" w:cs="Arial"/>
          <w:sz w:val="26"/>
          <w:szCs w:val="26"/>
        </w:rPr>
        <w:tab/>
        <w:t xml:space="preserve">Етапність </w:t>
      </w:r>
      <w:proofErr w:type="spellStart"/>
      <w:r w:rsidRPr="008C5624">
        <w:rPr>
          <w:rFonts w:ascii="Arial" w:hAnsi="Arial" w:cs="Arial"/>
          <w:sz w:val="26"/>
          <w:szCs w:val="26"/>
        </w:rPr>
        <w:t>про</w:t>
      </w:r>
      <w:r w:rsidR="008C5624">
        <w:rPr>
          <w:rFonts w:ascii="Arial" w:hAnsi="Arial" w:cs="Arial"/>
          <w:sz w:val="26"/>
          <w:szCs w:val="26"/>
        </w:rPr>
        <w:t>є</w:t>
      </w:r>
      <w:r w:rsidRPr="008C5624">
        <w:rPr>
          <w:rFonts w:ascii="Arial" w:hAnsi="Arial" w:cs="Arial"/>
          <w:sz w:val="26"/>
          <w:szCs w:val="26"/>
        </w:rPr>
        <w:t>кту</w:t>
      </w:r>
      <w:proofErr w:type="spellEnd"/>
      <w:r w:rsidRPr="008C5624">
        <w:rPr>
          <w:rFonts w:ascii="Arial" w:hAnsi="Arial" w:cs="Arial"/>
          <w:sz w:val="26"/>
          <w:szCs w:val="26"/>
        </w:rPr>
        <w:t xml:space="preserve"> наведена на рисунку 19. </w:t>
      </w:r>
    </w:p>
    <w:p w:rsidR="00F35BB7" w:rsidRDefault="00F35BB7" w:rsidP="00F35BB7">
      <w:pPr>
        <w:pStyle w:val="1"/>
        <w:tabs>
          <w:tab w:val="left" w:pos="665"/>
          <w:tab w:val="left" w:pos="666"/>
          <w:tab w:val="left" w:pos="709"/>
        </w:tabs>
        <w:spacing w:before="0"/>
        <w:rPr>
          <w:rFonts w:ascii="Arial" w:hAnsi="Arial" w:cs="Arial"/>
          <w:b/>
          <w:color w:val="000000" w:themeColor="text1"/>
          <w:sz w:val="26"/>
          <w:szCs w:val="26"/>
        </w:rPr>
      </w:pPr>
    </w:p>
    <w:p w:rsidR="00F35BB7" w:rsidRDefault="00F35BB7" w:rsidP="008C5624">
      <w:pPr>
        <w:pStyle w:val="1"/>
        <w:tabs>
          <w:tab w:val="left" w:pos="665"/>
          <w:tab w:val="left" w:pos="666"/>
          <w:tab w:val="left" w:pos="709"/>
        </w:tabs>
        <w:spacing w:before="0"/>
        <w:jc w:val="center"/>
        <w:rPr>
          <w:rFonts w:ascii="Arial" w:hAnsi="Arial" w:cs="Arial"/>
          <w:b/>
          <w:color w:val="000000" w:themeColor="text1"/>
          <w:sz w:val="26"/>
          <w:szCs w:val="26"/>
        </w:rPr>
      </w:pPr>
      <w:r w:rsidRPr="00A5421E">
        <w:rPr>
          <w:noProof/>
        </w:rPr>
        <w:drawing>
          <wp:anchor distT="114300" distB="114300" distL="114300" distR="114300" simplePos="0" relativeHeight="251659264" behindDoc="0" locked="0" layoutInCell="1" hidden="0" allowOverlap="1" wp14:anchorId="398D250A" wp14:editId="76D2D063">
            <wp:simplePos x="0" y="0"/>
            <wp:positionH relativeFrom="margin">
              <wp:posOffset>174625</wp:posOffset>
            </wp:positionH>
            <wp:positionV relativeFrom="paragraph">
              <wp:posOffset>461010</wp:posOffset>
            </wp:positionV>
            <wp:extent cx="5655945" cy="3295650"/>
            <wp:effectExtent l="0" t="0" r="1905" b="0"/>
            <wp:wrapTopAndBottom distT="114300" distB="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655945" cy="3295650"/>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6"/>
          <w:szCs w:val="26"/>
        </w:rPr>
        <w:t xml:space="preserve">Рисунок 19. </w:t>
      </w:r>
      <w:r w:rsidR="008749A3">
        <w:rPr>
          <w:rFonts w:ascii="Arial" w:hAnsi="Arial" w:cs="Arial"/>
          <w:color w:val="000000" w:themeColor="text1"/>
          <w:sz w:val="26"/>
          <w:szCs w:val="26"/>
        </w:rPr>
        <w:t>"</w:t>
      </w:r>
      <w:r>
        <w:rPr>
          <w:rFonts w:ascii="Arial" w:hAnsi="Arial" w:cs="Arial"/>
          <w:color w:val="000000" w:themeColor="text1"/>
          <w:sz w:val="26"/>
          <w:szCs w:val="26"/>
        </w:rPr>
        <w:t>Етапність реалізації проекту</w:t>
      </w:r>
      <w:r w:rsidR="008749A3">
        <w:rPr>
          <w:rFonts w:ascii="Arial" w:hAnsi="Arial" w:cs="Arial"/>
          <w:color w:val="000000" w:themeColor="text1"/>
          <w:sz w:val="26"/>
          <w:szCs w:val="26"/>
        </w:rPr>
        <w:t>"</w:t>
      </w:r>
    </w:p>
    <w:p w:rsidR="00F35BB7" w:rsidRPr="008C5624" w:rsidRDefault="00F35BB7" w:rsidP="00F35BB7">
      <w:pPr>
        <w:tabs>
          <w:tab w:val="left" w:pos="709"/>
        </w:tabs>
        <w:ind w:right="2"/>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На </w:t>
      </w:r>
      <w:r w:rsidRPr="008C5624">
        <w:rPr>
          <w:rFonts w:ascii="Arial" w:hAnsi="Arial" w:cs="Arial"/>
          <w:color w:val="000000" w:themeColor="text1"/>
          <w:sz w:val="26"/>
          <w:szCs w:val="26"/>
        </w:rPr>
        <w:t xml:space="preserve">першому етапі розвитку ІП </w:t>
      </w:r>
      <w:r w:rsidR="008749A3" w:rsidRPr="008C5624">
        <w:rPr>
          <w:rFonts w:ascii="Arial" w:hAnsi="Arial" w:cs="Arial"/>
          <w:color w:val="000000" w:themeColor="text1"/>
          <w:sz w:val="26"/>
          <w:szCs w:val="26"/>
        </w:rPr>
        <w:t>"</w:t>
      </w:r>
      <w:proofErr w:type="spellStart"/>
      <w:r w:rsidRPr="008C5624">
        <w:rPr>
          <w:rFonts w:ascii="Arial" w:hAnsi="Arial" w:cs="Arial"/>
          <w:color w:val="000000" w:themeColor="text1"/>
          <w:sz w:val="26"/>
          <w:szCs w:val="26"/>
        </w:rPr>
        <w:t>Сигнівка</w:t>
      </w:r>
      <w:proofErr w:type="spellEnd"/>
      <w:r w:rsidR="008749A3" w:rsidRPr="008C5624">
        <w:rPr>
          <w:rFonts w:ascii="Arial" w:hAnsi="Arial" w:cs="Arial"/>
          <w:color w:val="000000" w:themeColor="text1"/>
          <w:sz w:val="26"/>
          <w:szCs w:val="26"/>
        </w:rPr>
        <w:t>"</w:t>
      </w:r>
      <w:r w:rsidRPr="008C5624">
        <w:rPr>
          <w:rFonts w:ascii="Arial" w:hAnsi="Arial" w:cs="Arial"/>
          <w:color w:val="000000" w:themeColor="text1"/>
          <w:sz w:val="26"/>
          <w:szCs w:val="26"/>
        </w:rPr>
        <w:t xml:space="preserve"> формується позиціонування </w:t>
      </w:r>
      <w:proofErr w:type="spellStart"/>
      <w:r w:rsidRPr="008C5624">
        <w:rPr>
          <w:rFonts w:ascii="Arial" w:hAnsi="Arial" w:cs="Arial"/>
          <w:color w:val="000000" w:themeColor="text1"/>
          <w:sz w:val="26"/>
          <w:szCs w:val="26"/>
        </w:rPr>
        <w:t>проєкту</w:t>
      </w:r>
      <w:proofErr w:type="spellEnd"/>
      <w:r w:rsidRPr="008C5624">
        <w:rPr>
          <w:rFonts w:ascii="Arial" w:hAnsi="Arial" w:cs="Arial"/>
          <w:color w:val="000000" w:themeColor="text1"/>
          <w:sz w:val="26"/>
          <w:szCs w:val="26"/>
        </w:rPr>
        <w:t xml:space="preserve"> (маркетингова стратегія) та залучення перших учасників парку. Керуюча компанія на цьому етапі взаємодіє з міжнародними інституціями та залучає інвестиції </w:t>
      </w:r>
      <w:r w:rsidR="00194944">
        <w:rPr>
          <w:rFonts w:ascii="Arial" w:hAnsi="Arial" w:cs="Arial"/>
          <w:color w:val="000000" w:themeColor="text1"/>
          <w:sz w:val="26"/>
          <w:szCs w:val="26"/>
        </w:rPr>
        <w:t>у</w:t>
      </w:r>
      <w:r w:rsidRPr="008C5624">
        <w:rPr>
          <w:rFonts w:ascii="Arial" w:hAnsi="Arial" w:cs="Arial"/>
          <w:color w:val="000000" w:themeColor="text1"/>
          <w:sz w:val="26"/>
          <w:szCs w:val="26"/>
        </w:rPr>
        <w:t xml:space="preserve"> </w:t>
      </w:r>
      <w:proofErr w:type="spellStart"/>
      <w:r w:rsidRPr="008C5624">
        <w:rPr>
          <w:rFonts w:ascii="Arial" w:hAnsi="Arial" w:cs="Arial"/>
          <w:color w:val="000000" w:themeColor="text1"/>
          <w:sz w:val="26"/>
          <w:szCs w:val="26"/>
        </w:rPr>
        <w:t>проєкт</w:t>
      </w:r>
      <w:proofErr w:type="spellEnd"/>
      <w:r w:rsidRPr="008C5624">
        <w:rPr>
          <w:rFonts w:ascii="Arial" w:hAnsi="Arial" w:cs="Arial"/>
          <w:color w:val="000000" w:themeColor="text1"/>
          <w:sz w:val="26"/>
          <w:szCs w:val="26"/>
        </w:rPr>
        <w:t xml:space="preserve">. Формується архітектурна та інженерно-технічна концепція </w:t>
      </w:r>
      <w:proofErr w:type="spellStart"/>
      <w:r w:rsidRPr="008C5624">
        <w:rPr>
          <w:rFonts w:ascii="Arial" w:hAnsi="Arial" w:cs="Arial"/>
          <w:color w:val="000000" w:themeColor="text1"/>
          <w:sz w:val="26"/>
          <w:szCs w:val="26"/>
        </w:rPr>
        <w:t>проєкту</w:t>
      </w:r>
      <w:proofErr w:type="spellEnd"/>
      <w:r w:rsidR="00194944">
        <w:rPr>
          <w:rFonts w:ascii="Arial" w:hAnsi="Arial" w:cs="Arial"/>
          <w:color w:val="000000" w:themeColor="text1"/>
          <w:sz w:val="26"/>
          <w:szCs w:val="26"/>
        </w:rPr>
        <w:t>,</w:t>
      </w:r>
      <w:r w:rsidRPr="008C5624">
        <w:rPr>
          <w:rFonts w:ascii="Arial" w:hAnsi="Arial" w:cs="Arial"/>
          <w:color w:val="000000" w:themeColor="text1"/>
          <w:sz w:val="26"/>
          <w:szCs w:val="26"/>
        </w:rPr>
        <w:t xml:space="preserve"> розпочинається будівництво першої черги </w:t>
      </w:r>
      <w:proofErr w:type="spellStart"/>
      <w:r w:rsidRPr="008C5624">
        <w:rPr>
          <w:rFonts w:ascii="Arial" w:hAnsi="Arial" w:cs="Arial"/>
          <w:color w:val="000000" w:themeColor="text1"/>
          <w:sz w:val="26"/>
          <w:szCs w:val="26"/>
        </w:rPr>
        <w:t>проєкту</w:t>
      </w:r>
      <w:proofErr w:type="spellEnd"/>
      <w:r w:rsidRPr="008C5624">
        <w:rPr>
          <w:rFonts w:ascii="Arial" w:hAnsi="Arial" w:cs="Arial"/>
          <w:color w:val="000000" w:themeColor="text1"/>
          <w:sz w:val="26"/>
          <w:szCs w:val="26"/>
        </w:rPr>
        <w:t xml:space="preserve"> та облаштування зовнішніх мереж.</w:t>
      </w:r>
    </w:p>
    <w:p w:rsidR="00F35BB7" w:rsidRPr="008C5624" w:rsidRDefault="00F35BB7" w:rsidP="00F35BB7">
      <w:pPr>
        <w:tabs>
          <w:tab w:val="left" w:pos="709"/>
        </w:tabs>
        <w:ind w:right="2"/>
        <w:jc w:val="both"/>
        <w:rPr>
          <w:rFonts w:ascii="Arial" w:hAnsi="Arial" w:cs="Arial"/>
          <w:color w:val="000000" w:themeColor="text1"/>
          <w:sz w:val="26"/>
          <w:szCs w:val="26"/>
        </w:rPr>
      </w:pPr>
      <w:r w:rsidRPr="008C5624">
        <w:rPr>
          <w:rFonts w:ascii="Arial" w:hAnsi="Arial" w:cs="Arial"/>
          <w:color w:val="000000" w:themeColor="text1"/>
          <w:sz w:val="26"/>
          <w:szCs w:val="26"/>
        </w:rPr>
        <w:tab/>
        <w:t xml:space="preserve">Протягом </w:t>
      </w:r>
      <w:r w:rsidRPr="008C5624">
        <w:rPr>
          <w:rFonts w:ascii="Arial" w:hAnsi="Arial" w:cs="Arial"/>
          <w:bCs/>
          <w:color w:val="000000" w:themeColor="text1"/>
          <w:sz w:val="26"/>
          <w:szCs w:val="26"/>
        </w:rPr>
        <w:t>другого етапу</w:t>
      </w:r>
      <w:r w:rsidRPr="008C5624">
        <w:rPr>
          <w:rFonts w:ascii="Arial" w:hAnsi="Arial" w:cs="Arial"/>
          <w:color w:val="000000" w:themeColor="text1"/>
          <w:sz w:val="26"/>
          <w:szCs w:val="26"/>
        </w:rPr>
        <w:t xml:space="preserve"> (1-2 роки) будуть запущені перші виробництва та розпочнеться будівництво інфраструктурних об’єктів та промислових приміщень для малих підприємств. На цьому етапі продовжується залучення учасників, </w:t>
      </w:r>
      <w:proofErr w:type="spellStart"/>
      <w:r w:rsidRPr="008C5624">
        <w:rPr>
          <w:rFonts w:ascii="Arial" w:hAnsi="Arial" w:cs="Arial"/>
          <w:color w:val="000000" w:themeColor="text1"/>
          <w:sz w:val="26"/>
          <w:szCs w:val="26"/>
        </w:rPr>
        <w:t>проєкт</w:t>
      </w:r>
      <w:proofErr w:type="spellEnd"/>
      <w:r w:rsidRPr="008C5624">
        <w:rPr>
          <w:rFonts w:ascii="Arial" w:hAnsi="Arial" w:cs="Arial"/>
          <w:color w:val="000000" w:themeColor="text1"/>
          <w:sz w:val="26"/>
          <w:szCs w:val="26"/>
        </w:rPr>
        <w:t xml:space="preserve"> </w:t>
      </w:r>
      <w:proofErr w:type="spellStart"/>
      <w:r w:rsidRPr="008C5624">
        <w:rPr>
          <w:rFonts w:ascii="Arial" w:hAnsi="Arial" w:cs="Arial"/>
          <w:color w:val="000000" w:themeColor="text1"/>
          <w:sz w:val="26"/>
          <w:szCs w:val="26"/>
        </w:rPr>
        <w:t>під’єднується</w:t>
      </w:r>
      <w:proofErr w:type="spellEnd"/>
      <w:r w:rsidRPr="008C5624">
        <w:rPr>
          <w:rFonts w:ascii="Arial" w:hAnsi="Arial" w:cs="Arial"/>
          <w:color w:val="000000" w:themeColor="text1"/>
          <w:sz w:val="26"/>
          <w:szCs w:val="26"/>
        </w:rPr>
        <w:t xml:space="preserve"> до зовнішніх мереж та здійснюється будівництво дороги до вул.</w:t>
      </w:r>
      <w:r w:rsidR="00194944">
        <w:rPr>
          <w:rFonts w:ascii="Arial" w:hAnsi="Arial" w:cs="Arial"/>
          <w:color w:val="000000" w:themeColor="text1"/>
          <w:sz w:val="26"/>
          <w:szCs w:val="26"/>
        </w:rPr>
        <w:t xml:space="preserve"> </w:t>
      </w:r>
      <w:r w:rsidRPr="008C5624">
        <w:rPr>
          <w:rFonts w:ascii="Arial" w:hAnsi="Arial" w:cs="Arial"/>
          <w:color w:val="000000" w:themeColor="text1"/>
          <w:sz w:val="26"/>
          <w:szCs w:val="26"/>
        </w:rPr>
        <w:t>Конюшинної.</w:t>
      </w:r>
    </w:p>
    <w:p w:rsidR="00F35BB7" w:rsidRPr="008C5624" w:rsidRDefault="00F35BB7" w:rsidP="00F35BB7">
      <w:pPr>
        <w:tabs>
          <w:tab w:val="left" w:pos="709"/>
        </w:tabs>
        <w:ind w:right="2"/>
        <w:jc w:val="both"/>
        <w:rPr>
          <w:rFonts w:ascii="Arial" w:hAnsi="Arial" w:cs="Arial"/>
          <w:color w:val="000000" w:themeColor="text1"/>
          <w:sz w:val="26"/>
          <w:szCs w:val="26"/>
        </w:rPr>
      </w:pPr>
      <w:r w:rsidRPr="008C5624">
        <w:rPr>
          <w:rFonts w:ascii="Arial" w:hAnsi="Arial" w:cs="Arial"/>
          <w:bCs/>
          <w:color w:val="000000" w:themeColor="text1"/>
          <w:sz w:val="26"/>
          <w:szCs w:val="26"/>
        </w:rPr>
        <w:tab/>
        <w:t>Третій етап</w:t>
      </w:r>
      <w:r w:rsidRPr="008C5624">
        <w:rPr>
          <w:rFonts w:ascii="Arial" w:hAnsi="Arial" w:cs="Arial"/>
          <w:color w:val="000000" w:themeColor="text1"/>
          <w:sz w:val="26"/>
          <w:szCs w:val="26"/>
        </w:rPr>
        <w:t xml:space="preserve"> (3-5 років) </w:t>
      </w:r>
      <w:r w:rsidR="00194944">
        <w:rPr>
          <w:rFonts w:ascii="Arial" w:hAnsi="Arial" w:cs="Arial"/>
          <w:color w:val="000000" w:themeColor="text1"/>
          <w:sz w:val="26"/>
          <w:szCs w:val="26"/>
        </w:rPr>
        <w:t>–</w:t>
      </w:r>
      <w:r w:rsidRPr="008C5624">
        <w:rPr>
          <w:rFonts w:ascii="Arial" w:hAnsi="Arial" w:cs="Arial"/>
          <w:color w:val="000000" w:themeColor="text1"/>
          <w:sz w:val="26"/>
          <w:szCs w:val="26"/>
        </w:rPr>
        <w:t xml:space="preserve"> завантаженість ІП </w:t>
      </w:r>
      <w:r w:rsidR="008749A3" w:rsidRPr="008C5624">
        <w:rPr>
          <w:rFonts w:ascii="Arial" w:hAnsi="Arial" w:cs="Arial"/>
          <w:color w:val="000000" w:themeColor="text1"/>
          <w:sz w:val="26"/>
          <w:szCs w:val="26"/>
        </w:rPr>
        <w:t>"</w:t>
      </w:r>
      <w:proofErr w:type="spellStart"/>
      <w:r w:rsidRPr="008C5624">
        <w:rPr>
          <w:rFonts w:ascii="Arial" w:hAnsi="Arial" w:cs="Arial"/>
          <w:color w:val="000000" w:themeColor="text1"/>
          <w:sz w:val="26"/>
          <w:szCs w:val="26"/>
        </w:rPr>
        <w:t>Сигнівка</w:t>
      </w:r>
      <w:proofErr w:type="spellEnd"/>
      <w:r w:rsidR="008749A3" w:rsidRPr="008C5624">
        <w:rPr>
          <w:rFonts w:ascii="Arial" w:hAnsi="Arial" w:cs="Arial"/>
          <w:color w:val="000000" w:themeColor="text1"/>
          <w:sz w:val="26"/>
          <w:szCs w:val="26"/>
        </w:rPr>
        <w:t>"</w:t>
      </w:r>
      <w:r w:rsidRPr="008C5624">
        <w:rPr>
          <w:rFonts w:ascii="Arial" w:hAnsi="Arial" w:cs="Arial"/>
          <w:color w:val="000000" w:themeColor="text1"/>
          <w:sz w:val="26"/>
          <w:szCs w:val="26"/>
        </w:rPr>
        <w:t xml:space="preserve"> складає 60-70</w:t>
      </w:r>
      <w:r w:rsidR="00194944">
        <w:rPr>
          <w:rFonts w:ascii="Arial" w:hAnsi="Arial" w:cs="Arial"/>
          <w:color w:val="000000" w:themeColor="text1"/>
          <w:sz w:val="26"/>
          <w:szCs w:val="26"/>
        </w:rPr>
        <w:t xml:space="preserve"> </w:t>
      </w:r>
      <w:r w:rsidRPr="008C5624">
        <w:rPr>
          <w:rFonts w:ascii="Arial" w:hAnsi="Arial" w:cs="Arial"/>
          <w:color w:val="000000" w:themeColor="text1"/>
          <w:sz w:val="26"/>
          <w:szCs w:val="26"/>
        </w:rPr>
        <w:t>%, запускаються інфраструктурні об’єкти, в тому числі запускається система навчання і взаємодії парку з системою освіти, завершується будівництво інфраструктурних об’єктів та будуються нові промислові об’єкти. На цьому етапі має запрацювати прямий виїзд на Кільцеву дорогу.</w:t>
      </w:r>
    </w:p>
    <w:p w:rsidR="00F35BB7" w:rsidRPr="00A5421E" w:rsidRDefault="00F35BB7" w:rsidP="00F35BB7">
      <w:pPr>
        <w:tabs>
          <w:tab w:val="left" w:pos="709"/>
        </w:tabs>
        <w:ind w:right="2"/>
        <w:jc w:val="both"/>
        <w:rPr>
          <w:rFonts w:ascii="Arial" w:hAnsi="Arial" w:cs="Arial"/>
          <w:color w:val="000000" w:themeColor="text1"/>
          <w:sz w:val="26"/>
          <w:szCs w:val="26"/>
        </w:rPr>
      </w:pPr>
      <w:r w:rsidRPr="008C5624">
        <w:rPr>
          <w:rFonts w:ascii="Arial" w:hAnsi="Arial" w:cs="Arial"/>
          <w:color w:val="000000" w:themeColor="text1"/>
          <w:sz w:val="26"/>
          <w:szCs w:val="26"/>
        </w:rPr>
        <w:tab/>
        <w:t xml:space="preserve">Четвертий етап </w:t>
      </w:r>
      <w:r w:rsidR="00194944">
        <w:rPr>
          <w:rFonts w:ascii="Arial" w:hAnsi="Arial" w:cs="Arial"/>
          <w:color w:val="000000" w:themeColor="text1"/>
          <w:sz w:val="26"/>
          <w:szCs w:val="26"/>
        </w:rPr>
        <w:t>–</w:t>
      </w:r>
      <w:r w:rsidRPr="008C5624">
        <w:rPr>
          <w:rFonts w:ascii="Arial" w:hAnsi="Arial" w:cs="Arial"/>
          <w:color w:val="000000" w:themeColor="text1"/>
          <w:sz w:val="26"/>
          <w:szCs w:val="26"/>
        </w:rPr>
        <w:t xml:space="preserve"> закінчується будівництво всіх об’єктів ІП </w:t>
      </w:r>
      <w:r w:rsidR="008749A3" w:rsidRPr="008C5624">
        <w:rPr>
          <w:rFonts w:ascii="Arial" w:hAnsi="Arial" w:cs="Arial"/>
          <w:color w:val="000000" w:themeColor="text1"/>
          <w:sz w:val="26"/>
          <w:szCs w:val="26"/>
        </w:rPr>
        <w:t>"</w:t>
      </w:r>
      <w:proofErr w:type="spellStart"/>
      <w:r w:rsidRPr="008C5624">
        <w:rPr>
          <w:rFonts w:ascii="Arial" w:hAnsi="Arial" w:cs="Arial"/>
          <w:color w:val="000000" w:themeColor="text1"/>
          <w:sz w:val="26"/>
          <w:szCs w:val="26"/>
        </w:rPr>
        <w:t>Сигнівка</w:t>
      </w:r>
      <w:proofErr w:type="spellEnd"/>
      <w:r w:rsidR="008749A3" w:rsidRPr="008C5624">
        <w:rPr>
          <w:rFonts w:ascii="Arial" w:hAnsi="Arial" w:cs="Arial"/>
          <w:color w:val="000000" w:themeColor="text1"/>
          <w:sz w:val="26"/>
          <w:szCs w:val="26"/>
        </w:rPr>
        <w:t>"</w:t>
      </w:r>
      <w:r w:rsidRPr="008C5624">
        <w:rPr>
          <w:rFonts w:ascii="Arial" w:hAnsi="Arial" w:cs="Arial"/>
          <w:color w:val="000000" w:themeColor="text1"/>
          <w:sz w:val="26"/>
          <w:szCs w:val="26"/>
        </w:rPr>
        <w:t>, вихід на 100</w:t>
      </w:r>
      <w:r w:rsidR="00194944">
        <w:rPr>
          <w:rFonts w:ascii="Arial" w:hAnsi="Arial" w:cs="Arial"/>
          <w:color w:val="000000" w:themeColor="text1"/>
          <w:sz w:val="26"/>
          <w:szCs w:val="26"/>
        </w:rPr>
        <w:t xml:space="preserve"> </w:t>
      </w:r>
      <w:r w:rsidRPr="008C5624">
        <w:rPr>
          <w:rFonts w:ascii="Arial" w:hAnsi="Arial" w:cs="Arial"/>
          <w:color w:val="000000" w:themeColor="text1"/>
          <w:sz w:val="26"/>
          <w:szCs w:val="26"/>
        </w:rPr>
        <w:t xml:space="preserve">% наповнення парку та на заплановані соціально-економічні </w:t>
      </w:r>
      <w:r w:rsidRPr="008C5624">
        <w:rPr>
          <w:rFonts w:ascii="Arial" w:hAnsi="Arial" w:cs="Arial"/>
          <w:color w:val="000000" w:themeColor="text1"/>
          <w:sz w:val="26"/>
          <w:szCs w:val="26"/>
        </w:rPr>
        <w:lastRenderedPageBreak/>
        <w:t>показники.</w:t>
      </w:r>
      <w:r w:rsidRPr="00A5421E">
        <w:rPr>
          <w:rFonts w:ascii="Arial" w:hAnsi="Arial" w:cs="Arial"/>
          <w:color w:val="000000" w:themeColor="text1"/>
          <w:sz w:val="26"/>
          <w:szCs w:val="26"/>
        </w:rPr>
        <w:t xml:space="preserve"> Керуюча компанія надає повний сервіс з технічного обслуговування учасників та парку в цілому, працюють всі сервісні стимули та послуги.</w:t>
      </w:r>
    </w:p>
    <w:p w:rsidR="00F35BB7" w:rsidRPr="00A5421E" w:rsidRDefault="00F35BB7" w:rsidP="00F35BB7">
      <w:pPr>
        <w:tabs>
          <w:tab w:val="left" w:pos="709"/>
        </w:tabs>
        <w:ind w:right="2"/>
        <w:jc w:val="both"/>
        <w:rPr>
          <w:rFonts w:ascii="Arial" w:hAnsi="Arial" w:cs="Arial"/>
          <w:color w:val="000000" w:themeColor="text1"/>
          <w:sz w:val="26"/>
          <w:szCs w:val="26"/>
        </w:rPr>
      </w:pPr>
      <w:r>
        <w:rPr>
          <w:rFonts w:ascii="Arial" w:hAnsi="Arial" w:cs="Arial"/>
          <w:color w:val="000000" w:themeColor="text1"/>
          <w:sz w:val="26"/>
          <w:szCs w:val="26"/>
        </w:rPr>
        <w:tab/>
      </w:r>
      <w:r w:rsidR="008C5624">
        <w:rPr>
          <w:rFonts w:ascii="Arial" w:hAnsi="Arial" w:cs="Arial"/>
          <w:color w:val="000000" w:themeColor="text1"/>
          <w:sz w:val="26"/>
          <w:szCs w:val="26"/>
        </w:rPr>
        <w:t>Під час</w:t>
      </w:r>
      <w:r w:rsidRPr="00A5421E">
        <w:rPr>
          <w:rFonts w:ascii="Arial" w:hAnsi="Arial" w:cs="Arial"/>
          <w:color w:val="000000" w:themeColor="text1"/>
          <w:sz w:val="26"/>
          <w:szCs w:val="26"/>
        </w:rPr>
        <w:t xml:space="preserve"> розробки Концепції ІП </w:t>
      </w:r>
      <w:r w:rsidR="008749A3">
        <w:rPr>
          <w:rFonts w:ascii="Arial" w:hAnsi="Arial" w:cs="Arial"/>
          <w:color w:val="000000" w:themeColor="text1"/>
          <w:sz w:val="26"/>
          <w:szCs w:val="26"/>
        </w:rPr>
        <w:t>"</w:t>
      </w:r>
      <w:proofErr w:type="spellStart"/>
      <w:r w:rsidRPr="00A5421E">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було проведено опитування потенційних резидентів щодо потреб та бажаних стимулів. За результатами даного опитування визначено, що переважна більшість учасників надали позитивні відгуки.</w:t>
      </w:r>
    </w:p>
    <w:p w:rsidR="00F35BB7" w:rsidRPr="00A5421E" w:rsidRDefault="00F35BB7" w:rsidP="00F35BB7">
      <w:pPr>
        <w:tabs>
          <w:tab w:val="left" w:pos="709"/>
        </w:tabs>
        <w:ind w:right="2"/>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Потенційні учасники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що розглядають лише оренду, відзначають важливість створення сервісних стимулів, таких як консультаційна, маркетингова, HR платформа тощо.</w:t>
      </w:r>
    </w:p>
    <w:p w:rsidR="00F35BB7" w:rsidRDefault="00F35BB7" w:rsidP="00F35BB7">
      <w:pPr>
        <w:tabs>
          <w:tab w:val="left" w:pos="709"/>
        </w:tabs>
        <w:ind w:right="2"/>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Для збільшення ефективності індустріального парку, до зони відповідальності керуючої компанії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буде рекомендовано запуск перерахованих нижче сервісних стимулів:</w:t>
      </w:r>
    </w:p>
    <w:p w:rsidR="00F35BB7" w:rsidRPr="004A1781" w:rsidRDefault="004A1781" w:rsidP="004A1781">
      <w:pPr>
        <w:ind w:right="2" w:firstLine="708"/>
        <w:jc w:val="both"/>
        <w:rPr>
          <w:rFonts w:ascii="Arial" w:hAnsi="Arial" w:cs="Arial"/>
          <w:sz w:val="26"/>
          <w:szCs w:val="26"/>
        </w:rPr>
      </w:pPr>
      <w:r>
        <w:rPr>
          <w:rFonts w:ascii="Arial" w:hAnsi="Arial" w:cs="Arial"/>
          <w:sz w:val="26"/>
          <w:szCs w:val="26"/>
        </w:rPr>
        <w:t xml:space="preserve">1. </w:t>
      </w:r>
      <w:r w:rsidR="008749A3" w:rsidRPr="004A1781">
        <w:rPr>
          <w:rFonts w:ascii="Arial" w:hAnsi="Arial" w:cs="Arial"/>
          <w:sz w:val="26"/>
          <w:szCs w:val="26"/>
        </w:rPr>
        <w:t>"</w:t>
      </w:r>
      <w:r w:rsidR="00F35BB7" w:rsidRPr="004A1781">
        <w:rPr>
          <w:rFonts w:ascii="Arial" w:hAnsi="Arial" w:cs="Arial"/>
          <w:sz w:val="26"/>
          <w:szCs w:val="26"/>
        </w:rPr>
        <w:t>Єдине вікно</w:t>
      </w:r>
      <w:r w:rsidR="008749A3" w:rsidRPr="004A1781">
        <w:rPr>
          <w:rFonts w:ascii="Arial" w:hAnsi="Arial" w:cs="Arial"/>
          <w:sz w:val="26"/>
          <w:szCs w:val="26"/>
        </w:rPr>
        <w:t>"</w:t>
      </w:r>
      <w:r w:rsidR="00F35BB7" w:rsidRPr="004A1781">
        <w:rPr>
          <w:rFonts w:ascii="Arial" w:hAnsi="Arial" w:cs="Arial"/>
          <w:sz w:val="26"/>
          <w:szCs w:val="26"/>
        </w:rPr>
        <w:t xml:space="preserve"> </w:t>
      </w:r>
      <w:r w:rsidR="00194944">
        <w:rPr>
          <w:rFonts w:ascii="Arial" w:hAnsi="Arial" w:cs="Arial"/>
          <w:sz w:val="26"/>
          <w:szCs w:val="26"/>
        </w:rPr>
        <w:t>–</w:t>
      </w:r>
      <w:r w:rsidR="00F35BB7" w:rsidRPr="004A1781">
        <w:rPr>
          <w:rFonts w:ascii="Arial" w:hAnsi="Arial" w:cs="Arial"/>
          <w:sz w:val="26"/>
          <w:szCs w:val="26"/>
        </w:rPr>
        <w:t xml:space="preserve"> розвинута практика для індустріальних парків, що включає надання адміністративних послуг для бізнесу. Резидентам ІП </w:t>
      </w:r>
      <w:r w:rsidR="008749A3" w:rsidRPr="004A1781">
        <w:rPr>
          <w:rFonts w:ascii="Arial" w:hAnsi="Arial" w:cs="Arial"/>
          <w:sz w:val="26"/>
          <w:szCs w:val="26"/>
        </w:rPr>
        <w:t>"</w:t>
      </w:r>
      <w:proofErr w:type="spellStart"/>
      <w:r w:rsidR="00F35BB7" w:rsidRPr="004A1781">
        <w:rPr>
          <w:rFonts w:ascii="Arial" w:hAnsi="Arial" w:cs="Arial"/>
          <w:sz w:val="26"/>
          <w:szCs w:val="26"/>
        </w:rPr>
        <w:t>Сигнівка</w:t>
      </w:r>
      <w:proofErr w:type="spellEnd"/>
      <w:r w:rsidR="008749A3" w:rsidRPr="004A1781">
        <w:rPr>
          <w:rFonts w:ascii="Arial" w:hAnsi="Arial" w:cs="Arial"/>
          <w:sz w:val="26"/>
          <w:szCs w:val="26"/>
        </w:rPr>
        <w:t>"</w:t>
      </w:r>
      <w:r w:rsidR="00F35BB7" w:rsidRPr="004A1781">
        <w:rPr>
          <w:rFonts w:ascii="Arial" w:hAnsi="Arial" w:cs="Arial"/>
          <w:sz w:val="26"/>
          <w:szCs w:val="26"/>
        </w:rPr>
        <w:t xml:space="preserve"> не доведеться звертатися до різних установ і витрачати час на оформлення документів, адже все буде виконано в рамках єдиного сервісу;</w:t>
      </w:r>
    </w:p>
    <w:p w:rsidR="00F35BB7" w:rsidRPr="004A1781" w:rsidRDefault="00F35BB7" w:rsidP="004A1781">
      <w:pPr>
        <w:jc w:val="both"/>
        <w:rPr>
          <w:rFonts w:ascii="Arial" w:hAnsi="Arial" w:cs="Arial"/>
          <w:sz w:val="26"/>
          <w:szCs w:val="26"/>
        </w:rPr>
      </w:pPr>
      <w:r w:rsidRPr="004A1781">
        <w:rPr>
          <w:rFonts w:ascii="Arial" w:hAnsi="Arial" w:cs="Arial"/>
          <w:sz w:val="26"/>
          <w:szCs w:val="26"/>
        </w:rPr>
        <w:t xml:space="preserve">Маркетинг платформа – стимулювання створення екосистеми всередині ІП </w:t>
      </w:r>
      <w:r w:rsidR="008749A3" w:rsidRPr="004A1781">
        <w:rPr>
          <w:rFonts w:ascii="Arial" w:hAnsi="Arial" w:cs="Arial"/>
          <w:sz w:val="26"/>
          <w:szCs w:val="26"/>
        </w:rPr>
        <w:t>"</w:t>
      </w:r>
      <w:proofErr w:type="spellStart"/>
      <w:r w:rsidRPr="004A1781">
        <w:rPr>
          <w:rFonts w:ascii="Arial" w:hAnsi="Arial" w:cs="Arial"/>
          <w:sz w:val="26"/>
          <w:szCs w:val="26"/>
        </w:rPr>
        <w:t>Сигнівка</w:t>
      </w:r>
      <w:proofErr w:type="spellEnd"/>
      <w:r w:rsidR="008749A3" w:rsidRPr="004A1781">
        <w:rPr>
          <w:rFonts w:ascii="Arial" w:hAnsi="Arial" w:cs="Arial"/>
          <w:sz w:val="26"/>
          <w:szCs w:val="26"/>
        </w:rPr>
        <w:t>"</w:t>
      </w:r>
      <w:r w:rsidRPr="004A1781">
        <w:rPr>
          <w:rFonts w:ascii="Arial" w:hAnsi="Arial" w:cs="Arial"/>
          <w:sz w:val="26"/>
          <w:szCs w:val="26"/>
        </w:rPr>
        <w:t>: організація обміну досвідом між учасниками</w:t>
      </w:r>
      <w:r w:rsidR="004A1781">
        <w:rPr>
          <w:rFonts w:ascii="Arial" w:hAnsi="Arial" w:cs="Arial"/>
          <w:sz w:val="26"/>
          <w:szCs w:val="26"/>
        </w:rPr>
        <w:t>.</w:t>
      </w:r>
    </w:p>
    <w:p w:rsidR="00F35BB7" w:rsidRPr="004A1781" w:rsidRDefault="004A1781" w:rsidP="004A1781">
      <w:pPr>
        <w:ind w:firstLine="708"/>
        <w:jc w:val="both"/>
        <w:rPr>
          <w:rFonts w:ascii="Arial" w:hAnsi="Arial" w:cs="Arial"/>
          <w:sz w:val="26"/>
          <w:szCs w:val="26"/>
        </w:rPr>
      </w:pPr>
      <w:r>
        <w:rPr>
          <w:rFonts w:ascii="Arial" w:hAnsi="Arial" w:cs="Arial"/>
          <w:sz w:val="26"/>
          <w:szCs w:val="26"/>
        </w:rPr>
        <w:t xml:space="preserve">2. </w:t>
      </w:r>
      <w:r w:rsidR="00F35BB7" w:rsidRPr="004A1781">
        <w:rPr>
          <w:rFonts w:ascii="Arial" w:hAnsi="Arial" w:cs="Arial"/>
          <w:sz w:val="26"/>
          <w:szCs w:val="26"/>
        </w:rPr>
        <w:t xml:space="preserve">Консультаційна платформа – розвинута практика для індустріальних парків, що включає послуги консалтингу, особливо важливі для </w:t>
      </w:r>
      <w:proofErr w:type="spellStart"/>
      <w:r w:rsidR="00F35BB7" w:rsidRPr="004A1781">
        <w:rPr>
          <w:rFonts w:ascii="Arial" w:hAnsi="Arial" w:cs="Arial"/>
          <w:sz w:val="26"/>
          <w:szCs w:val="26"/>
        </w:rPr>
        <w:t>startup</w:t>
      </w:r>
      <w:proofErr w:type="spellEnd"/>
      <w:r w:rsidR="00F35BB7" w:rsidRPr="004A1781">
        <w:rPr>
          <w:rFonts w:ascii="Arial" w:hAnsi="Arial" w:cs="Arial"/>
          <w:sz w:val="26"/>
          <w:szCs w:val="26"/>
        </w:rPr>
        <w:t xml:space="preserve"> та невеликих бізнесів, стимулювання розвитку технологічних інновацій та співпраці між резидентами ІП </w:t>
      </w:r>
      <w:r w:rsidR="008749A3" w:rsidRPr="004A1781">
        <w:rPr>
          <w:rFonts w:ascii="Arial" w:hAnsi="Arial" w:cs="Arial"/>
          <w:sz w:val="26"/>
          <w:szCs w:val="26"/>
        </w:rPr>
        <w:t>"</w:t>
      </w:r>
      <w:proofErr w:type="spellStart"/>
      <w:r w:rsidR="00F35BB7" w:rsidRPr="004A1781">
        <w:rPr>
          <w:rFonts w:ascii="Arial" w:hAnsi="Arial" w:cs="Arial"/>
          <w:sz w:val="26"/>
          <w:szCs w:val="26"/>
        </w:rPr>
        <w:t>Сигнівка</w:t>
      </w:r>
      <w:proofErr w:type="spellEnd"/>
      <w:r w:rsidR="008749A3" w:rsidRPr="004A1781">
        <w:rPr>
          <w:rFonts w:ascii="Arial" w:hAnsi="Arial" w:cs="Arial"/>
          <w:sz w:val="26"/>
          <w:szCs w:val="26"/>
        </w:rPr>
        <w:t>"</w:t>
      </w:r>
      <w:r w:rsidR="00F35BB7" w:rsidRPr="004A1781">
        <w:rPr>
          <w:rFonts w:ascii="Arial" w:hAnsi="Arial" w:cs="Arial"/>
          <w:sz w:val="26"/>
          <w:szCs w:val="26"/>
        </w:rPr>
        <w:t>, підтримка у впровадженні енергоефективних технологій та процесів, зменшення витрат на енергопостачання</w:t>
      </w:r>
      <w:r>
        <w:rPr>
          <w:rFonts w:ascii="Arial" w:hAnsi="Arial" w:cs="Arial"/>
          <w:sz w:val="26"/>
          <w:szCs w:val="26"/>
        </w:rPr>
        <w:t>.</w:t>
      </w:r>
    </w:p>
    <w:p w:rsidR="00F35BB7" w:rsidRPr="004A1781" w:rsidRDefault="004A1781" w:rsidP="004A1781">
      <w:pPr>
        <w:ind w:firstLine="708"/>
        <w:jc w:val="both"/>
        <w:rPr>
          <w:rFonts w:ascii="Arial" w:hAnsi="Arial" w:cs="Arial"/>
          <w:sz w:val="26"/>
          <w:szCs w:val="26"/>
        </w:rPr>
      </w:pPr>
      <w:r>
        <w:rPr>
          <w:rFonts w:ascii="Arial" w:hAnsi="Arial" w:cs="Arial"/>
          <w:sz w:val="26"/>
          <w:szCs w:val="26"/>
        </w:rPr>
        <w:t xml:space="preserve">3. </w:t>
      </w:r>
      <w:r w:rsidR="00F35BB7" w:rsidRPr="004A1781">
        <w:rPr>
          <w:rFonts w:ascii="Arial" w:hAnsi="Arial" w:cs="Arial"/>
          <w:sz w:val="26"/>
          <w:szCs w:val="26"/>
        </w:rPr>
        <w:t xml:space="preserve">Сервісна підтримка </w:t>
      </w:r>
      <w:r w:rsidR="00194944">
        <w:rPr>
          <w:rFonts w:ascii="Arial" w:hAnsi="Arial" w:cs="Arial"/>
          <w:sz w:val="26"/>
          <w:szCs w:val="26"/>
        </w:rPr>
        <w:t>–</w:t>
      </w:r>
      <w:r w:rsidR="00F35BB7" w:rsidRPr="004A1781">
        <w:rPr>
          <w:rFonts w:ascii="Arial" w:hAnsi="Arial" w:cs="Arial"/>
          <w:sz w:val="26"/>
          <w:szCs w:val="26"/>
        </w:rPr>
        <w:t xml:space="preserve"> надання технічної підтримки та сервісних послуг для оптимізації роботи резидентів ІП </w:t>
      </w:r>
      <w:r w:rsidR="008749A3" w:rsidRPr="004A1781">
        <w:rPr>
          <w:rFonts w:ascii="Arial" w:hAnsi="Arial" w:cs="Arial"/>
          <w:sz w:val="26"/>
          <w:szCs w:val="26"/>
        </w:rPr>
        <w:t>"</w:t>
      </w:r>
      <w:proofErr w:type="spellStart"/>
      <w:r w:rsidR="00F35BB7" w:rsidRPr="004A1781">
        <w:rPr>
          <w:rFonts w:ascii="Arial" w:hAnsi="Arial" w:cs="Arial"/>
          <w:sz w:val="26"/>
          <w:szCs w:val="26"/>
        </w:rPr>
        <w:t>Сигнівка</w:t>
      </w:r>
      <w:proofErr w:type="spellEnd"/>
      <w:r w:rsidR="008749A3" w:rsidRPr="004A1781">
        <w:rPr>
          <w:rFonts w:ascii="Arial" w:hAnsi="Arial" w:cs="Arial"/>
          <w:sz w:val="26"/>
          <w:szCs w:val="26"/>
        </w:rPr>
        <w:t>"</w:t>
      </w:r>
      <w:r w:rsidR="00F35BB7" w:rsidRPr="004A1781">
        <w:rPr>
          <w:rFonts w:ascii="Arial" w:hAnsi="Arial" w:cs="Arial"/>
          <w:sz w:val="26"/>
          <w:szCs w:val="26"/>
        </w:rPr>
        <w:t>.</w:t>
      </w:r>
    </w:p>
    <w:p w:rsidR="00F35BB7" w:rsidRPr="00A5421E" w:rsidRDefault="00F35BB7" w:rsidP="00F35BB7">
      <w:pPr>
        <w:tabs>
          <w:tab w:val="left" w:pos="709"/>
        </w:tabs>
        <w:ind w:right="2"/>
        <w:rPr>
          <w:rFonts w:ascii="Arial" w:hAnsi="Arial" w:cs="Arial"/>
          <w:color w:val="000000" w:themeColor="text1"/>
          <w:sz w:val="26"/>
          <w:szCs w:val="26"/>
        </w:rPr>
      </w:pPr>
      <w:bookmarkStart w:id="8" w:name="_heading=h.la6b7zg4cm66" w:colFirst="0" w:colLast="0"/>
      <w:bookmarkEnd w:id="8"/>
    </w:p>
    <w:p w:rsidR="00F35BB7" w:rsidRPr="00194944" w:rsidRDefault="004A1781" w:rsidP="004A1781">
      <w:pPr>
        <w:pStyle w:val="aa"/>
        <w:ind w:left="1080"/>
        <w:jc w:val="center"/>
        <w:rPr>
          <w:rFonts w:ascii="Arial" w:hAnsi="Arial" w:cs="Arial"/>
          <w:b/>
          <w:sz w:val="26"/>
          <w:szCs w:val="26"/>
        </w:rPr>
      </w:pPr>
      <w:bookmarkStart w:id="9" w:name="_Toc310900993"/>
      <w:r w:rsidRPr="00194944">
        <w:rPr>
          <w:rFonts w:ascii="Arial" w:hAnsi="Arial" w:cs="Arial"/>
          <w:b/>
          <w:sz w:val="26"/>
          <w:szCs w:val="26"/>
          <w:lang w:val="uk-UA"/>
        </w:rPr>
        <w:t>1</w:t>
      </w:r>
      <w:r w:rsidR="00C4688C">
        <w:rPr>
          <w:rFonts w:ascii="Arial" w:hAnsi="Arial" w:cs="Arial"/>
          <w:b/>
          <w:sz w:val="26"/>
          <w:szCs w:val="26"/>
          <w:lang w:val="uk-UA"/>
        </w:rPr>
        <w:t>1</w:t>
      </w:r>
      <w:r w:rsidRPr="00194944">
        <w:rPr>
          <w:rFonts w:ascii="Arial" w:hAnsi="Arial" w:cs="Arial"/>
          <w:b/>
          <w:sz w:val="26"/>
          <w:szCs w:val="26"/>
          <w:lang w:val="uk-UA"/>
        </w:rPr>
        <w:t xml:space="preserve">. </w:t>
      </w:r>
      <w:proofErr w:type="spellStart"/>
      <w:r w:rsidR="00F35BB7" w:rsidRPr="00194944">
        <w:rPr>
          <w:rFonts w:ascii="Arial" w:hAnsi="Arial" w:cs="Arial"/>
          <w:b/>
          <w:sz w:val="26"/>
          <w:szCs w:val="26"/>
        </w:rPr>
        <w:t>Організаційна</w:t>
      </w:r>
      <w:proofErr w:type="spellEnd"/>
      <w:r w:rsidR="00F35BB7" w:rsidRPr="00194944">
        <w:rPr>
          <w:rFonts w:ascii="Arial" w:hAnsi="Arial" w:cs="Arial"/>
          <w:b/>
          <w:sz w:val="26"/>
          <w:szCs w:val="26"/>
        </w:rPr>
        <w:t xml:space="preserve"> модель </w:t>
      </w:r>
      <w:proofErr w:type="spellStart"/>
      <w:r w:rsidR="00F35BB7" w:rsidRPr="00194944">
        <w:rPr>
          <w:rFonts w:ascii="Arial" w:hAnsi="Arial" w:cs="Arial"/>
          <w:b/>
          <w:sz w:val="26"/>
          <w:szCs w:val="26"/>
        </w:rPr>
        <w:t>функціонування</w:t>
      </w:r>
      <w:proofErr w:type="spellEnd"/>
      <w:r w:rsidR="00F35BB7" w:rsidRPr="00194944">
        <w:rPr>
          <w:rFonts w:ascii="Arial" w:hAnsi="Arial" w:cs="Arial"/>
          <w:b/>
          <w:sz w:val="26"/>
          <w:szCs w:val="26"/>
        </w:rPr>
        <w:t xml:space="preserve"> </w:t>
      </w:r>
      <w:bookmarkEnd w:id="9"/>
      <w:r w:rsidR="00F35BB7" w:rsidRPr="00194944">
        <w:rPr>
          <w:rFonts w:ascii="Arial" w:hAnsi="Arial" w:cs="Arial"/>
          <w:b/>
          <w:sz w:val="26"/>
          <w:szCs w:val="26"/>
        </w:rPr>
        <w:t xml:space="preserve">ІП </w:t>
      </w:r>
      <w:r w:rsidR="008749A3" w:rsidRPr="00194944">
        <w:rPr>
          <w:rFonts w:ascii="Arial" w:hAnsi="Arial" w:cs="Arial"/>
          <w:b/>
          <w:sz w:val="26"/>
          <w:szCs w:val="26"/>
        </w:rPr>
        <w:t>"</w:t>
      </w:r>
      <w:proofErr w:type="spellStart"/>
      <w:r w:rsidR="00F35BB7" w:rsidRPr="00194944">
        <w:rPr>
          <w:rFonts w:ascii="Arial" w:hAnsi="Arial" w:cs="Arial"/>
          <w:b/>
          <w:sz w:val="26"/>
          <w:szCs w:val="26"/>
        </w:rPr>
        <w:t>Сигнівка</w:t>
      </w:r>
      <w:proofErr w:type="spellEnd"/>
      <w:r w:rsidR="008749A3" w:rsidRPr="00194944">
        <w:rPr>
          <w:rFonts w:ascii="Arial" w:hAnsi="Arial" w:cs="Arial"/>
          <w:b/>
          <w:sz w:val="26"/>
          <w:szCs w:val="26"/>
        </w:rPr>
        <w:t>"</w:t>
      </w:r>
    </w:p>
    <w:p w:rsidR="004A1781" w:rsidRPr="00194944" w:rsidRDefault="004A1781" w:rsidP="004A1781">
      <w:pPr>
        <w:ind w:left="360"/>
        <w:jc w:val="center"/>
        <w:rPr>
          <w:rFonts w:ascii="Arial" w:hAnsi="Arial" w:cs="Arial"/>
          <w:b/>
          <w:sz w:val="26"/>
          <w:szCs w:val="26"/>
        </w:rPr>
      </w:pPr>
    </w:p>
    <w:p w:rsidR="00F35BB7" w:rsidRPr="00194944" w:rsidRDefault="00F35BB7" w:rsidP="004A1781">
      <w:pPr>
        <w:jc w:val="both"/>
        <w:rPr>
          <w:rFonts w:ascii="Arial" w:hAnsi="Arial" w:cs="Arial"/>
          <w:sz w:val="26"/>
          <w:szCs w:val="26"/>
        </w:rPr>
      </w:pPr>
      <w:r w:rsidRPr="00194944">
        <w:rPr>
          <w:rFonts w:ascii="Arial" w:hAnsi="Arial" w:cs="Arial"/>
          <w:sz w:val="26"/>
          <w:szCs w:val="26"/>
        </w:rPr>
        <w:tab/>
        <w:t xml:space="preserve">ІП </w:t>
      </w:r>
      <w:r w:rsidR="008749A3" w:rsidRPr="00194944">
        <w:rPr>
          <w:rFonts w:ascii="Arial" w:hAnsi="Arial" w:cs="Arial"/>
          <w:sz w:val="26"/>
          <w:szCs w:val="26"/>
        </w:rPr>
        <w:t>"</w:t>
      </w:r>
      <w:proofErr w:type="spellStart"/>
      <w:r w:rsidRPr="00194944">
        <w:rPr>
          <w:rFonts w:ascii="Arial" w:hAnsi="Arial" w:cs="Arial"/>
          <w:sz w:val="26"/>
          <w:szCs w:val="26"/>
        </w:rPr>
        <w:t>Сигнівка</w:t>
      </w:r>
      <w:proofErr w:type="spellEnd"/>
      <w:r w:rsidR="008749A3" w:rsidRPr="00194944">
        <w:rPr>
          <w:rFonts w:ascii="Arial" w:hAnsi="Arial" w:cs="Arial"/>
          <w:sz w:val="26"/>
          <w:szCs w:val="26"/>
        </w:rPr>
        <w:t>"</w:t>
      </w:r>
      <w:r w:rsidRPr="00194944">
        <w:rPr>
          <w:rFonts w:ascii="Arial" w:hAnsi="Arial" w:cs="Arial"/>
          <w:sz w:val="26"/>
          <w:szCs w:val="26"/>
        </w:rPr>
        <w:t xml:space="preserve"> створюється відповідно до норм та положень Закону України "Про індустріальні парки" та інших нормативно-правових актів, які регулюють порядок створення та функціонування індустріальних парків в Україні. Ініціатором створення ІП </w:t>
      </w:r>
      <w:r w:rsidR="008749A3" w:rsidRPr="00194944">
        <w:rPr>
          <w:rFonts w:ascii="Arial" w:hAnsi="Arial" w:cs="Arial"/>
          <w:sz w:val="26"/>
          <w:szCs w:val="26"/>
        </w:rPr>
        <w:t>"</w:t>
      </w:r>
      <w:proofErr w:type="spellStart"/>
      <w:r w:rsidRPr="00194944">
        <w:rPr>
          <w:rFonts w:ascii="Arial" w:hAnsi="Arial" w:cs="Arial"/>
          <w:sz w:val="26"/>
          <w:szCs w:val="26"/>
        </w:rPr>
        <w:t>Сигнівка</w:t>
      </w:r>
      <w:proofErr w:type="spellEnd"/>
      <w:r w:rsidR="008749A3" w:rsidRPr="00194944">
        <w:rPr>
          <w:rFonts w:ascii="Arial" w:hAnsi="Arial" w:cs="Arial"/>
          <w:sz w:val="26"/>
          <w:szCs w:val="26"/>
        </w:rPr>
        <w:t>"</w:t>
      </w:r>
      <w:r w:rsidRPr="00194944">
        <w:rPr>
          <w:rFonts w:ascii="Arial" w:hAnsi="Arial" w:cs="Arial"/>
          <w:sz w:val="26"/>
          <w:szCs w:val="26"/>
        </w:rPr>
        <w:t xml:space="preserve"> є Львівська міська рада.</w:t>
      </w:r>
    </w:p>
    <w:p w:rsidR="00F35BB7" w:rsidRPr="00194944" w:rsidRDefault="00F35BB7" w:rsidP="004A1781">
      <w:pPr>
        <w:jc w:val="both"/>
        <w:rPr>
          <w:rFonts w:ascii="Arial" w:hAnsi="Arial" w:cs="Arial"/>
          <w:sz w:val="26"/>
          <w:szCs w:val="26"/>
        </w:rPr>
      </w:pPr>
      <w:r w:rsidRPr="00194944">
        <w:rPr>
          <w:rFonts w:ascii="Arial" w:hAnsi="Arial" w:cs="Arial"/>
          <w:sz w:val="26"/>
          <w:szCs w:val="26"/>
        </w:rPr>
        <w:tab/>
        <w:t>Ініціатор створення, керуюча компанія, учасники індустріального парку будуть здійснювати свою господарську діяльність відповідно до Цивільного кодексу України, Господарського кодексу України, Податкового кодексу України, Земельного кодексу України, Закону України "Про індустріальні парки", інших законодавчих актів, а також цієї концепції індустріального парку, договору про створення та функціонування індустріального парку, укладеного між ініціатором створення та керуючою компанією, договорів про здійснення господарської діяльності у межах індустріального парку, укладених між керуючою компанією та учасниками. Відповідно до Закону України "Про індустріальні парки" керуюча компанія індустріального парку визначається на відкритому конкурсі ініціатором створення індустріального парку – Львівською міською радою.</w:t>
      </w:r>
    </w:p>
    <w:p w:rsidR="00F35BB7" w:rsidRPr="00194944" w:rsidRDefault="00F35BB7" w:rsidP="00F35BB7">
      <w:pPr>
        <w:pBdr>
          <w:top w:val="nil"/>
          <w:left w:val="nil"/>
          <w:bottom w:val="nil"/>
          <w:right w:val="nil"/>
          <w:between w:val="nil"/>
        </w:pBdr>
        <w:tabs>
          <w:tab w:val="left" w:pos="709"/>
        </w:tabs>
        <w:ind w:right="2"/>
        <w:jc w:val="both"/>
        <w:rPr>
          <w:rFonts w:ascii="Arial" w:hAnsi="Arial" w:cs="Arial"/>
          <w:color w:val="000000" w:themeColor="text1"/>
          <w:sz w:val="26"/>
          <w:szCs w:val="26"/>
        </w:rPr>
      </w:pPr>
      <w:r w:rsidRPr="00194944">
        <w:rPr>
          <w:rFonts w:ascii="Arial" w:hAnsi="Arial" w:cs="Arial"/>
          <w:color w:val="000000" w:themeColor="text1"/>
          <w:sz w:val="26"/>
          <w:szCs w:val="26"/>
        </w:rPr>
        <w:tab/>
        <w:t xml:space="preserve">Між ініціатором створення та обраною ним керуючою компанією буде укладений договір про створення та функціонування індустріального парку. Юридична особа набуває статусу керуючої компанії після підписання </w:t>
      </w:r>
      <w:r w:rsidRPr="00194944">
        <w:rPr>
          <w:rFonts w:ascii="Arial" w:hAnsi="Arial" w:cs="Arial"/>
          <w:color w:val="000000" w:themeColor="text1"/>
          <w:sz w:val="26"/>
          <w:szCs w:val="26"/>
        </w:rPr>
        <w:lastRenderedPageBreak/>
        <w:t>договору про створення та функціонування індустріального парку. Строк договору про створення та функціонування індустріального парку планується встановити на термін створення індустріального парку. Договір про здійснення господарської діяльності у межах індустріального парку укладається між керуючою компанією та суб’єктом господарювання, який має намір набути статус учасника індустріального парку.</w:t>
      </w:r>
    </w:p>
    <w:p w:rsidR="00F35BB7" w:rsidRPr="00194944" w:rsidRDefault="00F35BB7" w:rsidP="00F35BB7">
      <w:pPr>
        <w:pBdr>
          <w:top w:val="nil"/>
          <w:left w:val="nil"/>
          <w:bottom w:val="nil"/>
          <w:right w:val="nil"/>
          <w:between w:val="nil"/>
        </w:pBdr>
        <w:tabs>
          <w:tab w:val="left" w:pos="709"/>
        </w:tabs>
        <w:ind w:right="2"/>
        <w:jc w:val="both"/>
        <w:rPr>
          <w:rFonts w:ascii="Arial" w:hAnsi="Arial" w:cs="Arial"/>
          <w:color w:val="000000" w:themeColor="text1"/>
          <w:sz w:val="26"/>
          <w:szCs w:val="26"/>
        </w:rPr>
      </w:pPr>
      <w:r w:rsidRPr="00194944">
        <w:rPr>
          <w:rFonts w:ascii="Arial" w:hAnsi="Arial" w:cs="Arial"/>
          <w:color w:val="000000" w:themeColor="text1"/>
          <w:sz w:val="26"/>
          <w:szCs w:val="26"/>
        </w:rPr>
        <w:tab/>
        <w:t xml:space="preserve">Організаційна модель ІП </w:t>
      </w:r>
      <w:r w:rsidR="008749A3" w:rsidRPr="00194944">
        <w:rPr>
          <w:rFonts w:ascii="Arial" w:hAnsi="Arial" w:cs="Arial"/>
          <w:color w:val="000000" w:themeColor="text1"/>
          <w:sz w:val="26"/>
          <w:szCs w:val="26"/>
        </w:rPr>
        <w:t>"</w:t>
      </w:r>
      <w:proofErr w:type="spellStart"/>
      <w:r w:rsidRPr="00194944">
        <w:rPr>
          <w:rFonts w:ascii="Arial" w:hAnsi="Arial" w:cs="Arial"/>
          <w:color w:val="000000" w:themeColor="text1"/>
          <w:sz w:val="26"/>
          <w:szCs w:val="26"/>
        </w:rPr>
        <w:t>Сигнівка</w:t>
      </w:r>
      <w:proofErr w:type="spellEnd"/>
      <w:r w:rsidRPr="00194944">
        <w:rPr>
          <w:rFonts w:ascii="Arial" w:hAnsi="Arial" w:cs="Arial"/>
          <w:color w:val="000000" w:themeColor="text1"/>
          <w:sz w:val="26"/>
          <w:szCs w:val="26"/>
        </w:rPr>
        <w:t xml:space="preserve"> наведена на рисунку 20 </w:t>
      </w:r>
      <w:r w:rsidR="008749A3" w:rsidRPr="00194944">
        <w:rPr>
          <w:rFonts w:ascii="Arial" w:hAnsi="Arial" w:cs="Arial"/>
          <w:color w:val="000000" w:themeColor="text1"/>
          <w:sz w:val="26"/>
          <w:szCs w:val="26"/>
        </w:rPr>
        <w:t>"</w:t>
      </w:r>
      <w:r w:rsidRPr="00194944">
        <w:rPr>
          <w:rFonts w:ascii="Arial" w:hAnsi="Arial" w:cs="Arial"/>
          <w:color w:val="000000" w:themeColor="text1"/>
          <w:sz w:val="26"/>
          <w:szCs w:val="26"/>
        </w:rPr>
        <w:t>Організаційна модель</w:t>
      </w:r>
      <w:r w:rsidR="008749A3" w:rsidRPr="00194944">
        <w:rPr>
          <w:rFonts w:ascii="Arial" w:hAnsi="Arial" w:cs="Arial"/>
          <w:color w:val="000000" w:themeColor="text1"/>
          <w:sz w:val="26"/>
          <w:szCs w:val="26"/>
        </w:rPr>
        <w:t>"</w:t>
      </w:r>
      <w:r w:rsidRPr="00194944">
        <w:rPr>
          <w:rFonts w:ascii="Arial" w:hAnsi="Arial" w:cs="Arial"/>
          <w:color w:val="000000" w:themeColor="text1"/>
          <w:sz w:val="26"/>
          <w:szCs w:val="26"/>
        </w:rPr>
        <w:t>.</w:t>
      </w:r>
    </w:p>
    <w:p w:rsidR="00F35BB7" w:rsidRPr="00194944" w:rsidRDefault="00F35BB7" w:rsidP="00F35BB7">
      <w:pPr>
        <w:pBdr>
          <w:top w:val="nil"/>
          <w:left w:val="nil"/>
          <w:bottom w:val="nil"/>
          <w:right w:val="nil"/>
          <w:between w:val="nil"/>
        </w:pBdr>
        <w:tabs>
          <w:tab w:val="left" w:pos="709"/>
        </w:tabs>
        <w:ind w:right="2" w:firstLine="425"/>
        <w:jc w:val="both"/>
        <w:rPr>
          <w:rFonts w:ascii="Arial" w:hAnsi="Arial" w:cs="Arial"/>
          <w:color w:val="000000" w:themeColor="text1"/>
          <w:sz w:val="26"/>
          <w:szCs w:val="26"/>
        </w:rPr>
      </w:pPr>
    </w:p>
    <w:p w:rsidR="00F35BB7" w:rsidRDefault="00F35BB7" w:rsidP="004A1781">
      <w:pPr>
        <w:pBdr>
          <w:top w:val="nil"/>
          <w:left w:val="nil"/>
          <w:bottom w:val="nil"/>
          <w:right w:val="nil"/>
          <w:between w:val="nil"/>
        </w:pBdr>
        <w:tabs>
          <w:tab w:val="left" w:pos="709"/>
        </w:tabs>
        <w:ind w:right="2" w:firstLine="425"/>
        <w:jc w:val="center"/>
        <w:rPr>
          <w:rFonts w:ascii="Arial" w:hAnsi="Arial" w:cs="Arial"/>
          <w:color w:val="000000" w:themeColor="text1"/>
          <w:sz w:val="26"/>
          <w:szCs w:val="26"/>
        </w:rPr>
      </w:pPr>
      <w:r>
        <w:rPr>
          <w:rFonts w:ascii="Arial" w:hAnsi="Arial" w:cs="Arial"/>
          <w:color w:val="000000" w:themeColor="text1"/>
          <w:sz w:val="26"/>
          <w:szCs w:val="26"/>
        </w:rPr>
        <w:t xml:space="preserve">Рисунок 20. </w:t>
      </w:r>
      <w:r w:rsidR="008749A3">
        <w:rPr>
          <w:rFonts w:ascii="Arial" w:hAnsi="Arial" w:cs="Arial"/>
          <w:color w:val="000000" w:themeColor="text1"/>
          <w:sz w:val="26"/>
          <w:szCs w:val="26"/>
        </w:rPr>
        <w:t>"</w:t>
      </w:r>
      <w:r>
        <w:rPr>
          <w:rFonts w:ascii="Arial" w:hAnsi="Arial" w:cs="Arial"/>
          <w:color w:val="000000" w:themeColor="text1"/>
          <w:sz w:val="26"/>
          <w:szCs w:val="26"/>
        </w:rPr>
        <w:t>Організаційна модель</w:t>
      </w:r>
      <w:r w:rsidR="008749A3">
        <w:rPr>
          <w:rFonts w:ascii="Arial" w:hAnsi="Arial" w:cs="Arial"/>
          <w:color w:val="000000" w:themeColor="text1"/>
          <w:sz w:val="26"/>
          <w:szCs w:val="26"/>
        </w:rPr>
        <w:t>"</w:t>
      </w:r>
    </w:p>
    <w:p w:rsidR="00F35BB7" w:rsidRPr="00A5421E" w:rsidRDefault="00F35BB7" w:rsidP="00F35BB7">
      <w:pPr>
        <w:pBdr>
          <w:top w:val="nil"/>
          <w:left w:val="nil"/>
          <w:bottom w:val="nil"/>
          <w:right w:val="nil"/>
          <w:between w:val="nil"/>
        </w:pBdr>
        <w:tabs>
          <w:tab w:val="left" w:pos="709"/>
        </w:tabs>
        <w:ind w:right="2" w:firstLine="425"/>
        <w:jc w:val="both"/>
        <w:rPr>
          <w:rFonts w:ascii="Arial" w:hAnsi="Arial" w:cs="Arial"/>
          <w:color w:val="000000" w:themeColor="text1"/>
          <w:sz w:val="26"/>
          <w:szCs w:val="26"/>
        </w:rPr>
      </w:pPr>
      <w:r>
        <w:rPr>
          <w:rFonts w:ascii="Arial" w:hAnsi="Arial" w:cs="Arial"/>
          <w:color w:val="000000" w:themeColor="text1"/>
          <w:sz w:val="26"/>
          <w:szCs w:val="26"/>
        </w:rPr>
        <w:t xml:space="preserve"> </w:t>
      </w:r>
    </w:p>
    <w:p w:rsidR="00F35BB7" w:rsidRDefault="00F35BB7" w:rsidP="00F35BB7">
      <w:pPr>
        <w:pBdr>
          <w:top w:val="nil"/>
          <w:left w:val="nil"/>
          <w:bottom w:val="nil"/>
          <w:right w:val="nil"/>
          <w:between w:val="nil"/>
        </w:pBdr>
        <w:tabs>
          <w:tab w:val="left" w:pos="709"/>
        </w:tabs>
        <w:ind w:right="2" w:firstLine="425"/>
        <w:jc w:val="both"/>
        <w:rPr>
          <w:rFonts w:ascii="Arial" w:hAnsi="Arial" w:cs="Arial"/>
          <w:color w:val="000000" w:themeColor="text1"/>
          <w:sz w:val="26"/>
          <w:szCs w:val="26"/>
        </w:rPr>
      </w:pPr>
      <w:r w:rsidRPr="00A5421E">
        <w:rPr>
          <w:rFonts w:ascii="Arial" w:hAnsi="Arial" w:cs="Arial"/>
          <w:noProof/>
          <w:color w:val="000000" w:themeColor="text1"/>
          <w:sz w:val="26"/>
          <w:szCs w:val="26"/>
          <w:lang w:eastAsia="uk-UA"/>
        </w:rPr>
        <w:drawing>
          <wp:inline distT="0" distB="0" distL="0" distR="0" wp14:anchorId="10916B6A" wp14:editId="35D28851">
            <wp:extent cx="5410200" cy="421603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7" cstate="print">
                      <a:extLst>
                        <a:ext uri="{28A0092B-C50C-407E-A947-70E740481C1C}">
                          <a14:useLocalDpi xmlns:a14="http://schemas.microsoft.com/office/drawing/2010/main" val="0"/>
                        </a:ext>
                      </a:extLst>
                    </a:blip>
                    <a:srcRect l="16289" t="13435" r="16313" b="12575"/>
                    <a:stretch/>
                  </pic:blipFill>
                  <pic:spPr bwMode="auto">
                    <a:xfrm>
                      <a:off x="0" y="0"/>
                      <a:ext cx="5410200" cy="4216030"/>
                    </a:xfrm>
                    <a:prstGeom prst="rect">
                      <a:avLst/>
                    </a:prstGeom>
                    <a:ln>
                      <a:noFill/>
                    </a:ln>
                    <a:extLst>
                      <a:ext uri="{53640926-AAD7-44D8-BBD7-CCE9431645EC}">
                        <a14:shadowObscured xmlns:a14="http://schemas.microsoft.com/office/drawing/2010/main"/>
                      </a:ext>
                    </a:extLst>
                  </pic:spPr>
                </pic:pic>
              </a:graphicData>
            </a:graphic>
          </wp:inline>
        </w:drawing>
      </w:r>
    </w:p>
    <w:p w:rsidR="00F35BB7" w:rsidRDefault="00F35BB7" w:rsidP="00F35BB7">
      <w:pPr>
        <w:pBdr>
          <w:top w:val="nil"/>
          <w:left w:val="nil"/>
          <w:bottom w:val="nil"/>
          <w:right w:val="nil"/>
          <w:between w:val="nil"/>
        </w:pBdr>
        <w:tabs>
          <w:tab w:val="left" w:pos="709"/>
        </w:tabs>
        <w:ind w:right="2" w:firstLine="425"/>
        <w:jc w:val="both"/>
        <w:rPr>
          <w:rFonts w:ascii="Arial" w:hAnsi="Arial" w:cs="Arial"/>
          <w:color w:val="000000" w:themeColor="text1"/>
          <w:sz w:val="26"/>
          <w:szCs w:val="26"/>
        </w:rPr>
      </w:pPr>
    </w:p>
    <w:p w:rsidR="00F35BB7" w:rsidRPr="00A5421E" w:rsidRDefault="00F35BB7" w:rsidP="00F35BB7">
      <w:pPr>
        <w:pBdr>
          <w:top w:val="nil"/>
          <w:left w:val="nil"/>
          <w:bottom w:val="nil"/>
          <w:right w:val="nil"/>
          <w:between w:val="nil"/>
        </w:pBdr>
        <w:tabs>
          <w:tab w:val="left" w:pos="709"/>
        </w:tabs>
        <w:ind w:right="2"/>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Земельні ділянки надаються учасникам для будівництва та обслуговування об’єктів нерухомості, необхідних для здійснення господарської діяльності.</w:t>
      </w:r>
    </w:p>
    <w:p w:rsidR="00F35BB7" w:rsidRPr="004A1781" w:rsidRDefault="00F35BB7" w:rsidP="00F35BB7">
      <w:pPr>
        <w:tabs>
          <w:tab w:val="left" w:pos="709"/>
        </w:tabs>
        <w:ind w:right="2"/>
        <w:jc w:val="both"/>
        <w:rPr>
          <w:rFonts w:ascii="Arial" w:hAnsi="Arial" w:cs="Arial"/>
          <w:color w:val="000000" w:themeColor="text1"/>
          <w:sz w:val="26"/>
          <w:szCs w:val="26"/>
        </w:rPr>
      </w:pPr>
      <w:r>
        <w:rPr>
          <w:rFonts w:ascii="Arial" w:hAnsi="Arial" w:cs="Arial"/>
          <w:b/>
          <w:color w:val="000000" w:themeColor="text1"/>
          <w:sz w:val="26"/>
          <w:szCs w:val="26"/>
        </w:rPr>
        <w:tab/>
      </w:r>
      <w:r w:rsidRPr="004A1781">
        <w:rPr>
          <w:rFonts w:ascii="Arial" w:hAnsi="Arial" w:cs="Arial"/>
          <w:color w:val="000000" w:themeColor="text1"/>
          <w:sz w:val="26"/>
          <w:szCs w:val="26"/>
        </w:rPr>
        <w:t>Ініціатор індустріального парку:</w:t>
      </w:r>
    </w:p>
    <w:p w:rsidR="00F35BB7" w:rsidRPr="00A5421E" w:rsidRDefault="00F35BB7" w:rsidP="00F35BB7">
      <w:pPr>
        <w:widowControl w:val="0"/>
        <w:numPr>
          <w:ilvl w:val="0"/>
          <w:numId w:val="11"/>
        </w:numPr>
        <w:pBdr>
          <w:top w:val="nil"/>
          <w:left w:val="nil"/>
          <w:bottom w:val="nil"/>
          <w:right w:val="nil"/>
          <w:between w:val="nil"/>
        </w:pBdr>
        <w:tabs>
          <w:tab w:val="left" w:pos="284"/>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розробляє та затверджує Концепцію;</w:t>
      </w:r>
    </w:p>
    <w:p w:rsidR="00F35BB7" w:rsidRPr="00A5421E" w:rsidRDefault="00F35BB7" w:rsidP="00F35BB7">
      <w:pPr>
        <w:widowControl w:val="0"/>
        <w:numPr>
          <w:ilvl w:val="0"/>
          <w:numId w:val="11"/>
        </w:numPr>
        <w:pBdr>
          <w:top w:val="nil"/>
          <w:left w:val="nil"/>
          <w:bottom w:val="nil"/>
          <w:right w:val="nil"/>
          <w:between w:val="nil"/>
        </w:pBdr>
        <w:tabs>
          <w:tab w:val="left" w:pos="284"/>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обирає керуючу компанію;</w:t>
      </w:r>
    </w:p>
    <w:p w:rsidR="00F35BB7" w:rsidRPr="00A5421E" w:rsidRDefault="00F35BB7" w:rsidP="00F35BB7">
      <w:pPr>
        <w:widowControl w:val="0"/>
        <w:numPr>
          <w:ilvl w:val="0"/>
          <w:numId w:val="11"/>
        </w:numPr>
        <w:pBdr>
          <w:top w:val="nil"/>
          <w:left w:val="nil"/>
          <w:bottom w:val="nil"/>
          <w:right w:val="nil"/>
          <w:between w:val="nil"/>
        </w:pBdr>
        <w:tabs>
          <w:tab w:val="left" w:pos="284"/>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здійснює необхідні заходи, щодо забезпечення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інженерно-транспортною інфраструктурою за рахунок власних чи залучених коштів;</w:t>
      </w:r>
    </w:p>
    <w:p w:rsidR="00F35BB7" w:rsidRPr="00A5421E" w:rsidRDefault="00F35BB7" w:rsidP="00F35BB7">
      <w:pPr>
        <w:widowControl w:val="0"/>
        <w:numPr>
          <w:ilvl w:val="0"/>
          <w:numId w:val="11"/>
        </w:numPr>
        <w:pBdr>
          <w:top w:val="nil"/>
          <w:left w:val="nil"/>
          <w:bottom w:val="nil"/>
          <w:right w:val="nil"/>
          <w:between w:val="nil"/>
        </w:pBdr>
        <w:tabs>
          <w:tab w:val="left" w:pos="284"/>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здійснює підведення інженерних мереж необхідної потужності;</w:t>
      </w:r>
    </w:p>
    <w:p w:rsidR="00F35BB7" w:rsidRPr="00A5421E" w:rsidRDefault="00F35BB7" w:rsidP="00F35BB7">
      <w:pPr>
        <w:widowControl w:val="0"/>
        <w:numPr>
          <w:ilvl w:val="0"/>
          <w:numId w:val="11"/>
        </w:numPr>
        <w:pBdr>
          <w:top w:val="nil"/>
          <w:left w:val="nil"/>
          <w:bottom w:val="nil"/>
          <w:right w:val="nil"/>
          <w:between w:val="nil"/>
        </w:pBdr>
        <w:tabs>
          <w:tab w:val="left" w:pos="284"/>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передає керуючій компанії в оренду земельні ділянки</w:t>
      </w:r>
      <w:r w:rsidR="00194944">
        <w:rPr>
          <w:rFonts w:ascii="Arial" w:hAnsi="Arial" w:cs="Arial"/>
          <w:color w:val="000000" w:themeColor="text1"/>
          <w:sz w:val="26"/>
          <w:szCs w:val="26"/>
        </w:rPr>
        <w:t>,</w:t>
      </w:r>
      <w:r w:rsidRPr="00A5421E">
        <w:rPr>
          <w:rFonts w:ascii="Arial" w:hAnsi="Arial" w:cs="Arial"/>
          <w:color w:val="000000" w:themeColor="text1"/>
          <w:sz w:val="26"/>
          <w:szCs w:val="26"/>
        </w:rPr>
        <w:t xml:space="preserve"> передбачені під створення індустріального парку;</w:t>
      </w:r>
    </w:p>
    <w:p w:rsidR="00F35BB7" w:rsidRPr="00A5421E" w:rsidRDefault="00F35BB7" w:rsidP="00F35BB7">
      <w:pPr>
        <w:widowControl w:val="0"/>
        <w:numPr>
          <w:ilvl w:val="0"/>
          <w:numId w:val="11"/>
        </w:numPr>
        <w:pBdr>
          <w:top w:val="nil"/>
          <w:left w:val="nil"/>
          <w:bottom w:val="nil"/>
          <w:right w:val="nil"/>
          <w:between w:val="nil"/>
        </w:pBdr>
        <w:tabs>
          <w:tab w:val="left" w:pos="284"/>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самостійно визначає порядок взаємодії з керуючою компанією;</w:t>
      </w:r>
    </w:p>
    <w:p w:rsidR="00F35BB7" w:rsidRPr="00A5421E" w:rsidRDefault="00F35BB7" w:rsidP="00F35BB7">
      <w:pPr>
        <w:widowControl w:val="0"/>
        <w:numPr>
          <w:ilvl w:val="0"/>
          <w:numId w:val="11"/>
        </w:numPr>
        <w:pBdr>
          <w:top w:val="nil"/>
          <w:left w:val="nil"/>
          <w:bottom w:val="nil"/>
          <w:right w:val="nil"/>
          <w:between w:val="nil"/>
        </w:pBdr>
        <w:tabs>
          <w:tab w:val="left" w:pos="284"/>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контролює утримання переданого майна в належному стані, не допускає його погіршення, або вимагає відшкодування нанесених збитків;</w:t>
      </w:r>
    </w:p>
    <w:p w:rsidR="00F35BB7" w:rsidRPr="00A5421E" w:rsidRDefault="00F35BB7" w:rsidP="00F35BB7">
      <w:pPr>
        <w:widowControl w:val="0"/>
        <w:numPr>
          <w:ilvl w:val="0"/>
          <w:numId w:val="11"/>
        </w:numPr>
        <w:pBdr>
          <w:top w:val="nil"/>
          <w:left w:val="nil"/>
          <w:bottom w:val="nil"/>
          <w:right w:val="nil"/>
          <w:between w:val="nil"/>
        </w:pBdr>
        <w:tabs>
          <w:tab w:val="left" w:pos="284"/>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по мірі можливості надає організаційну та консалтингову допомогу керуючій компанії та резидентам індустріального парку;</w:t>
      </w:r>
    </w:p>
    <w:p w:rsidR="00F35BB7" w:rsidRPr="00A5421E" w:rsidRDefault="00F35BB7" w:rsidP="00F35BB7">
      <w:pPr>
        <w:widowControl w:val="0"/>
        <w:numPr>
          <w:ilvl w:val="0"/>
          <w:numId w:val="11"/>
        </w:numPr>
        <w:pBdr>
          <w:top w:val="nil"/>
          <w:left w:val="nil"/>
          <w:bottom w:val="nil"/>
          <w:right w:val="nil"/>
          <w:between w:val="nil"/>
        </w:pBdr>
        <w:tabs>
          <w:tab w:val="left" w:pos="284"/>
          <w:tab w:val="left" w:pos="875"/>
          <w:tab w:val="left" w:pos="876"/>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lastRenderedPageBreak/>
        <w:t xml:space="preserve">здійснює промоцію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пошук та залучення потенційних резидентів індустріального парку;</w:t>
      </w:r>
    </w:p>
    <w:p w:rsidR="00F35BB7" w:rsidRPr="00A5421E" w:rsidRDefault="00F35BB7" w:rsidP="00F35BB7">
      <w:pPr>
        <w:widowControl w:val="0"/>
        <w:numPr>
          <w:ilvl w:val="0"/>
          <w:numId w:val="11"/>
        </w:numPr>
        <w:pBdr>
          <w:top w:val="nil"/>
          <w:left w:val="nil"/>
          <w:bottom w:val="nil"/>
          <w:right w:val="nil"/>
          <w:between w:val="nil"/>
        </w:pBdr>
        <w:tabs>
          <w:tab w:val="left" w:pos="284"/>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контролює дотримання керуючою компанією цієї концепції та договору.</w:t>
      </w:r>
    </w:p>
    <w:p w:rsidR="00F35BB7" w:rsidRPr="00A5421E" w:rsidRDefault="00194944" w:rsidP="00F35BB7">
      <w:pPr>
        <w:pStyle w:val="aa"/>
        <w:widowControl w:val="0"/>
        <w:numPr>
          <w:ilvl w:val="0"/>
          <w:numId w:val="11"/>
        </w:numPr>
        <w:pBdr>
          <w:top w:val="nil"/>
          <w:left w:val="nil"/>
          <w:bottom w:val="nil"/>
          <w:right w:val="nil"/>
          <w:between w:val="nil"/>
        </w:pBdr>
        <w:tabs>
          <w:tab w:val="left" w:pos="284"/>
        </w:tabs>
        <w:spacing w:after="0" w:line="240" w:lineRule="auto"/>
        <w:ind w:left="284" w:right="2" w:hanging="284"/>
        <w:contextualSpacing w:val="0"/>
        <w:jc w:val="both"/>
        <w:rPr>
          <w:rFonts w:ascii="Arial" w:hAnsi="Arial" w:cs="Arial"/>
          <w:color w:val="000000" w:themeColor="text1"/>
          <w:sz w:val="26"/>
          <w:szCs w:val="26"/>
        </w:rPr>
      </w:pPr>
      <w:r>
        <w:rPr>
          <w:rFonts w:ascii="Arial" w:hAnsi="Arial" w:cs="Arial"/>
          <w:color w:val="000000" w:themeColor="text1"/>
          <w:sz w:val="26"/>
          <w:szCs w:val="26"/>
          <w:lang w:val="uk-UA"/>
        </w:rPr>
        <w:t>в</w:t>
      </w:r>
      <w:r w:rsidR="00F35BB7" w:rsidRPr="00A5421E">
        <w:rPr>
          <w:rFonts w:ascii="Arial" w:hAnsi="Arial" w:cs="Arial"/>
          <w:color w:val="000000" w:themeColor="text1"/>
          <w:sz w:val="26"/>
          <w:szCs w:val="26"/>
        </w:rPr>
        <w:t xml:space="preserve">носить </w:t>
      </w:r>
      <w:proofErr w:type="spellStart"/>
      <w:r w:rsidR="00F35BB7" w:rsidRPr="00A5421E">
        <w:rPr>
          <w:rFonts w:ascii="Arial" w:hAnsi="Arial" w:cs="Arial"/>
          <w:color w:val="000000" w:themeColor="text1"/>
          <w:sz w:val="26"/>
          <w:szCs w:val="26"/>
        </w:rPr>
        <w:t>зміни</w:t>
      </w:r>
      <w:proofErr w:type="spellEnd"/>
      <w:r w:rsidR="00F35BB7" w:rsidRPr="00A5421E">
        <w:rPr>
          <w:rFonts w:ascii="Arial" w:hAnsi="Arial" w:cs="Arial"/>
          <w:color w:val="000000" w:themeColor="text1"/>
          <w:sz w:val="26"/>
          <w:szCs w:val="26"/>
        </w:rPr>
        <w:t xml:space="preserve"> </w:t>
      </w:r>
      <w:r w:rsidR="004A1781">
        <w:rPr>
          <w:rFonts w:ascii="Arial" w:hAnsi="Arial" w:cs="Arial"/>
          <w:color w:val="000000" w:themeColor="text1"/>
          <w:sz w:val="26"/>
          <w:szCs w:val="26"/>
          <w:lang w:val="uk-UA"/>
        </w:rPr>
        <w:t>до</w:t>
      </w:r>
      <w:r w:rsidR="00F35BB7" w:rsidRPr="00A5421E">
        <w:rPr>
          <w:rFonts w:ascii="Arial" w:hAnsi="Arial" w:cs="Arial"/>
          <w:color w:val="000000" w:themeColor="text1"/>
          <w:sz w:val="26"/>
          <w:szCs w:val="26"/>
        </w:rPr>
        <w:t xml:space="preserve"> </w:t>
      </w:r>
      <w:proofErr w:type="spellStart"/>
      <w:r w:rsidR="00F35BB7" w:rsidRPr="00A5421E">
        <w:rPr>
          <w:rFonts w:ascii="Arial" w:hAnsi="Arial" w:cs="Arial"/>
          <w:color w:val="000000" w:themeColor="text1"/>
          <w:sz w:val="26"/>
          <w:szCs w:val="26"/>
        </w:rPr>
        <w:t>концепці</w:t>
      </w:r>
      <w:proofErr w:type="spellEnd"/>
      <w:r w:rsidR="004A1781">
        <w:rPr>
          <w:rFonts w:ascii="Arial" w:hAnsi="Arial" w:cs="Arial"/>
          <w:color w:val="000000" w:themeColor="text1"/>
          <w:sz w:val="26"/>
          <w:szCs w:val="26"/>
          <w:lang w:val="uk-UA"/>
        </w:rPr>
        <w:t>ї</w:t>
      </w:r>
      <w:r w:rsidR="00F35BB7" w:rsidRPr="00A5421E">
        <w:rPr>
          <w:rFonts w:ascii="Arial" w:hAnsi="Arial" w:cs="Arial"/>
          <w:color w:val="000000" w:themeColor="text1"/>
          <w:sz w:val="26"/>
          <w:szCs w:val="26"/>
        </w:rPr>
        <w:t xml:space="preserve"> </w:t>
      </w:r>
      <w:proofErr w:type="spellStart"/>
      <w:r w:rsidR="00F35BB7" w:rsidRPr="00A5421E">
        <w:rPr>
          <w:rFonts w:ascii="Arial" w:hAnsi="Arial" w:cs="Arial"/>
          <w:color w:val="000000" w:themeColor="text1"/>
          <w:sz w:val="26"/>
          <w:szCs w:val="26"/>
        </w:rPr>
        <w:t>лише</w:t>
      </w:r>
      <w:proofErr w:type="spellEnd"/>
      <w:r w:rsidR="00F35BB7" w:rsidRPr="00A5421E">
        <w:rPr>
          <w:rFonts w:ascii="Arial" w:hAnsi="Arial" w:cs="Arial"/>
          <w:color w:val="000000" w:themeColor="text1"/>
          <w:sz w:val="26"/>
          <w:szCs w:val="26"/>
        </w:rPr>
        <w:t xml:space="preserve"> за </w:t>
      </w:r>
      <w:proofErr w:type="spellStart"/>
      <w:r w:rsidR="00F35BB7" w:rsidRPr="00A5421E">
        <w:rPr>
          <w:rFonts w:ascii="Arial" w:hAnsi="Arial" w:cs="Arial"/>
          <w:color w:val="000000" w:themeColor="text1"/>
          <w:sz w:val="26"/>
          <w:szCs w:val="26"/>
        </w:rPr>
        <w:t>спільною</w:t>
      </w:r>
      <w:proofErr w:type="spellEnd"/>
      <w:r w:rsidR="00F35BB7" w:rsidRPr="00A5421E">
        <w:rPr>
          <w:rFonts w:ascii="Arial" w:hAnsi="Arial" w:cs="Arial"/>
          <w:color w:val="000000" w:themeColor="text1"/>
          <w:sz w:val="26"/>
          <w:szCs w:val="26"/>
        </w:rPr>
        <w:t xml:space="preserve"> </w:t>
      </w:r>
      <w:proofErr w:type="spellStart"/>
      <w:r w:rsidR="00F35BB7" w:rsidRPr="00A5421E">
        <w:rPr>
          <w:rFonts w:ascii="Arial" w:hAnsi="Arial" w:cs="Arial"/>
          <w:color w:val="000000" w:themeColor="text1"/>
          <w:sz w:val="26"/>
          <w:szCs w:val="26"/>
        </w:rPr>
        <w:t>згодою</w:t>
      </w:r>
      <w:proofErr w:type="spellEnd"/>
      <w:r w:rsidR="00F35BB7" w:rsidRPr="00A5421E">
        <w:rPr>
          <w:rFonts w:ascii="Arial" w:hAnsi="Arial" w:cs="Arial"/>
          <w:color w:val="000000" w:themeColor="text1"/>
          <w:sz w:val="26"/>
          <w:szCs w:val="26"/>
        </w:rPr>
        <w:t xml:space="preserve"> з </w:t>
      </w:r>
      <w:proofErr w:type="spellStart"/>
      <w:r w:rsidR="00F35BB7" w:rsidRPr="00A5421E">
        <w:rPr>
          <w:rFonts w:ascii="Arial" w:hAnsi="Arial" w:cs="Arial"/>
          <w:color w:val="000000" w:themeColor="text1"/>
          <w:sz w:val="26"/>
          <w:szCs w:val="26"/>
        </w:rPr>
        <w:t>керуючою</w:t>
      </w:r>
      <w:proofErr w:type="spellEnd"/>
      <w:r w:rsidR="00F35BB7" w:rsidRPr="00A5421E">
        <w:rPr>
          <w:rFonts w:ascii="Arial" w:hAnsi="Arial" w:cs="Arial"/>
          <w:color w:val="000000" w:themeColor="text1"/>
          <w:sz w:val="26"/>
          <w:szCs w:val="26"/>
        </w:rPr>
        <w:t xml:space="preserve"> </w:t>
      </w:r>
      <w:proofErr w:type="spellStart"/>
      <w:r w:rsidR="00F35BB7" w:rsidRPr="00A5421E">
        <w:rPr>
          <w:rFonts w:ascii="Arial" w:hAnsi="Arial" w:cs="Arial"/>
          <w:color w:val="000000" w:themeColor="text1"/>
          <w:sz w:val="26"/>
          <w:szCs w:val="26"/>
        </w:rPr>
        <w:t>компанією</w:t>
      </w:r>
      <w:proofErr w:type="spellEnd"/>
      <w:r w:rsidR="00F35BB7" w:rsidRPr="00A5421E">
        <w:rPr>
          <w:rFonts w:ascii="Arial" w:hAnsi="Arial" w:cs="Arial"/>
          <w:color w:val="000000" w:themeColor="text1"/>
          <w:sz w:val="26"/>
          <w:szCs w:val="26"/>
        </w:rPr>
        <w:t>.</w:t>
      </w:r>
    </w:p>
    <w:p w:rsidR="00F35BB7" w:rsidRPr="00A5421E" w:rsidRDefault="00E844C8" w:rsidP="00F35BB7">
      <w:pPr>
        <w:pBdr>
          <w:top w:val="nil"/>
          <w:left w:val="nil"/>
          <w:bottom w:val="nil"/>
          <w:right w:val="nil"/>
          <w:between w:val="nil"/>
        </w:pBdr>
        <w:tabs>
          <w:tab w:val="left" w:pos="284"/>
        </w:tabs>
        <w:ind w:left="284" w:right="2" w:hanging="284"/>
        <w:jc w:val="both"/>
        <w:rPr>
          <w:rFonts w:ascii="Arial" w:hAnsi="Arial" w:cs="Arial"/>
          <w:color w:val="000000" w:themeColor="text1"/>
          <w:sz w:val="26"/>
          <w:szCs w:val="26"/>
        </w:rPr>
      </w:pPr>
      <w:r>
        <w:rPr>
          <w:rFonts w:ascii="Arial" w:hAnsi="Arial" w:cs="Arial"/>
          <w:color w:val="000000" w:themeColor="text1"/>
          <w:sz w:val="26"/>
          <w:szCs w:val="26"/>
        </w:rPr>
        <w:tab/>
      </w:r>
      <w:r>
        <w:rPr>
          <w:rFonts w:ascii="Arial" w:hAnsi="Arial" w:cs="Arial"/>
          <w:color w:val="000000" w:themeColor="text1"/>
          <w:sz w:val="26"/>
          <w:szCs w:val="26"/>
        </w:rPr>
        <w:tab/>
      </w:r>
      <w:r w:rsidR="00F35BB7" w:rsidRPr="00A5421E">
        <w:rPr>
          <w:rFonts w:ascii="Arial" w:hAnsi="Arial" w:cs="Arial"/>
          <w:color w:val="000000" w:themeColor="text1"/>
          <w:sz w:val="26"/>
          <w:szCs w:val="26"/>
        </w:rPr>
        <w:t>Ініціатор щоквартально отримує звіти від керуючої компанії про проведену роботу щодо індустріального парку.</w:t>
      </w:r>
    </w:p>
    <w:p w:rsidR="00F35BB7" w:rsidRPr="004A1781" w:rsidRDefault="00F35BB7" w:rsidP="00F35BB7">
      <w:pPr>
        <w:pBdr>
          <w:top w:val="nil"/>
          <w:left w:val="nil"/>
          <w:bottom w:val="nil"/>
          <w:right w:val="nil"/>
          <w:between w:val="nil"/>
        </w:pBdr>
        <w:tabs>
          <w:tab w:val="left" w:pos="709"/>
        </w:tabs>
        <w:ind w:right="2"/>
        <w:jc w:val="both"/>
        <w:rPr>
          <w:rFonts w:ascii="Arial" w:hAnsi="Arial" w:cs="Arial"/>
          <w:color w:val="000000" w:themeColor="text1"/>
          <w:sz w:val="26"/>
          <w:szCs w:val="26"/>
        </w:rPr>
      </w:pPr>
      <w:r>
        <w:rPr>
          <w:rFonts w:ascii="Arial" w:hAnsi="Arial" w:cs="Arial"/>
          <w:b/>
          <w:color w:val="000000" w:themeColor="text1"/>
          <w:sz w:val="26"/>
          <w:szCs w:val="26"/>
        </w:rPr>
        <w:tab/>
      </w:r>
      <w:r w:rsidRPr="004A1781">
        <w:rPr>
          <w:rFonts w:ascii="Arial" w:hAnsi="Arial" w:cs="Arial"/>
          <w:color w:val="000000" w:themeColor="text1"/>
          <w:sz w:val="26"/>
          <w:szCs w:val="26"/>
        </w:rPr>
        <w:t>Керуюча компанія індустріального парку:</w:t>
      </w:r>
    </w:p>
    <w:p w:rsidR="00F35BB7" w:rsidRPr="00A5421E" w:rsidRDefault="00F35BB7" w:rsidP="00F35BB7">
      <w:pPr>
        <w:widowControl w:val="0"/>
        <w:numPr>
          <w:ilvl w:val="0"/>
          <w:numId w:val="6"/>
        </w:numPr>
        <w:pBdr>
          <w:top w:val="nil"/>
          <w:left w:val="nil"/>
          <w:bottom w:val="nil"/>
          <w:right w:val="nil"/>
          <w:between w:val="nil"/>
        </w:pBdr>
        <w:tabs>
          <w:tab w:val="left" w:pos="426"/>
          <w:tab w:val="left" w:pos="550"/>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забезпечує розробку та виконання бізнес-плану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w:t>
      </w:r>
    </w:p>
    <w:p w:rsidR="00F35BB7" w:rsidRPr="00A5421E" w:rsidRDefault="00F35BB7" w:rsidP="00F35BB7">
      <w:pPr>
        <w:widowControl w:val="0"/>
        <w:numPr>
          <w:ilvl w:val="0"/>
          <w:numId w:val="6"/>
        </w:numPr>
        <w:pBdr>
          <w:top w:val="nil"/>
          <w:left w:val="nil"/>
          <w:bottom w:val="nil"/>
          <w:right w:val="nil"/>
          <w:between w:val="nil"/>
        </w:pBdr>
        <w:tabs>
          <w:tab w:val="left" w:pos="426"/>
          <w:tab w:val="left" w:pos="550"/>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здійснює проектування, будівництво інженерно-транспортної інфраструктури в межах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перенесення необхідних інженерних мереж для реалізації проекту;</w:t>
      </w:r>
    </w:p>
    <w:p w:rsidR="00F35BB7" w:rsidRPr="00A5421E" w:rsidRDefault="00F35BB7" w:rsidP="00F35BB7">
      <w:pPr>
        <w:widowControl w:val="0"/>
        <w:numPr>
          <w:ilvl w:val="0"/>
          <w:numId w:val="6"/>
        </w:numPr>
        <w:pBdr>
          <w:top w:val="nil"/>
          <w:left w:val="nil"/>
          <w:bottom w:val="nil"/>
          <w:right w:val="nil"/>
          <w:between w:val="nil"/>
        </w:pBdr>
        <w:tabs>
          <w:tab w:val="left" w:pos="426"/>
          <w:tab w:val="left" w:pos="550"/>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здійснює проектування, будівництво промислових приміщень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w:t>
      </w:r>
    </w:p>
    <w:p w:rsidR="00F35BB7" w:rsidRPr="00A5421E" w:rsidRDefault="00F35BB7" w:rsidP="00F35BB7">
      <w:pPr>
        <w:widowControl w:val="0"/>
        <w:numPr>
          <w:ilvl w:val="0"/>
          <w:numId w:val="6"/>
        </w:numPr>
        <w:pBdr>
          <w:top w:val="nil"/>
          <w:left w:val="nil"/>
          <w:bottom w:val="nil"/>
          <w:right w:val="nil"/>
          <w:between w:val="nil"/>
        </w:pBdr>
        <w:tabs>
          <w:tab w:val="left" w:pos="426"/>
          <w:tab w:val="left" w:pos="550"/>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одержує дозволи та погодження необхідні для здійснення господарської діяльності в межах індустріального парку;</w:t>
      </w:r>
    </w:p>
    <w:p w:rsidR="00F35BB7" w:rsidRPr="00A5421E" w:rsidRDefault="00F35BB7" w:rsidP="00F35BB7">
      <w:pPr>
        <w:widowControl w:val="0"/>
        <w:numPr>
          <w:ilvl w:val="0"/>
          <w:numId w:val="6"/>
        </w:numPr>
        <w:pBdr>
          <w:top w:val="nil"/>
          <w:left w:val="nil"/>
          <w:bottom w:val="nil"/>
          <w:right w:val="nil"/>
          <w:between w:val="nil"/>
        </w:pBdr>
        <w:tabs>
          <w:tab w:val="left" w:pos="426"/>
          <w:tab w:val="left" w:pos="550"/>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зобов’язується виділити приміщення виробничого типу площею не менше 2500 </w:t>
      </w:r>
      <w:proofErr w:type="spellStart"/>
      <w:r w:rsidRPr="00A5421E">
        <w:rPr>
          <w:rFonts w:ascii="Arial" w:hAnsi="Arial" w:cs="Arial"/>
          <w:color w:val="000000" w:themeColor="text1"/>
          <w:sz w:val="26"/>
          <w:szCs w:val="26"/>
        </w:rPr>
        <w:t>кв</w:t>
      </w:r>
      <w:proofErr w:type="spellEnd"/>
      <w:r w:rsidR="00C4688C">
        <w:rPr>
          <w:rFonts w:ascii="Arial" w:hAnsi="Arial" w:cs="Arial"/>
          <w:color w:val="000000" w:themeColor="text1"/>
          <w:sz w:val="26"/>
          <w:szCs w:val="26"/>
        </w:rPr>
        <w:t>.</w:t>
      </w:r>
      <w:r w:rsidR="00C4688C" w:rsidRPr="00C4688C">
        <w:rPr>
          <w:rFonts w:ascii="Arial" w:hAnsi="Arial" w:cs="Arial"/>
          <w:color w:val="000000" w:themeColor="text1"/>
          <w:sz w:val="26"/>
          <w:szCs w:val="26"/>
        </w:rPr>
        <w:t xml:space="preserve"> </w:t>
      </w:r>
      <w:r w:rsidR="00C4688C" w:rsidRPr="00A5421E">
        <w:rPr>
          <w:rFonts w:ascii="Arial" w:hAnsi="Arial" w:cs="Arial"/>
          <w:color w:val="000000" w:themeColor="text1"/>
          <w:sz w:val="26"/>
          <w:szCs w:val="26"/>
        </w:rPr>
        <w:t>м</w:t>
      </w:r>
      <w:r w:rsidRPr="00A5421E">
        <w:rPr>
          <w:rFonts w:ascii="Arial" w:hAnsi="Arial" w:cs="Arial"/>
          <w:color w:val="000000" w:themeColor="text1"/>
          <w:sz w:val="26"/>
          <w:szCs w:val="26"/>
        </w:rPr>
        <w:t xml:space="preserve"> в межах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для створення бізнес інкубатора для </w:t>
      </w:r>
      <w:proofErr w:type="spellStart"/>
      <w:r w:rsidRPr="00A5421E">
        <w:rPr>
          <w:rFonts w:ascii="Arial" w:hAnsi="Arial" w:cs="Arial"/>
          <w:color w:val="000000" w:themeColor="text1"/>
          <w:sz w:val="26"/>
          <w:szCs w:val="26"/>
        </w:rPr>
        <w:t>стартапів</w:t>
      </w:r>
      <w:proofErr w:type="spellEnd"/>
      <w:r w:rsidRPr="00A5421E" w:rsidDel="00355F7D">
        <w:rPr>
          <w:rFonts w:ascii="Arial" w:hAnsi="Arial" w:cs="Arial"/>
          <w:color w:val="000000" w:themeColor="text1"/>
          <w:sz w:val="26"/>
          <w:szCs w:val="26"/>
        </w:rPr>
        <w:t xml:space="preserve"> </w:t>
      </w:r>
      <w:r w:rsidRPr="00A5421E">
        <w:rPr>
          <w:rFonts w:ascii="Arial" w:hAnsi="Arial" w:cs="Arial"/>
          <w:color w:val="000000" w:themeColor="text1"/>
          <w:sz w:val="26"/>
          <w:szCs w:val="26"/>
        </w:rPr>
        <w:t xml:space="preserve">з метою розвитку інновацій та технологій не пізніше введення в експлуатацію 2 черги проекту. А також, надати це приміщення у безкоштовну оренду </w:t>
      </w:r>
      <w:proofErr w:type="spellStart"/>
      <w:r w:rsidRPr="00A5421E">
        <w:rPr>
          <w:rFonts w:ascii="Arial" w:hAnsi="Arial" w:cs="Arial"/>
          <w:color w:val="000000" w:themeColor="text1"/>
          <w:sz w:val="26"/>
          <w:szCs w:val="26"/>
        </w:rPr>
        <w:t>стартап</w:t>
      </w:r>
      <w:proofErr w:type="spellEnd"/>
      <w:r w:rsidRPr="00A5421E">
        <w:rPr>
          <w:rFonts w:ascii="Arial" w:hAnsi="Arial" w:cs="Arial"/>
          <w:color w:val="000000" w:themeColor="text1"/>
          <w:sz w:val="26"/>
          <w:szCs w:val="26"/>
        </w:rPr>
        <w:t xml:space="preserve"> проектам та виробництвам за погодженням із ініціатором. Обрання </w:t>
      </w:r>
      <w:proofErr w:type="spellStart"/>
      <w:r w:rsidRPr="00A5421E">
        <w:rPr>
          <w:rFonts w:ascii="Arial" w:hAnsi="Arial" w:cs="Arial"/>
          <w:color w:val="000000" w:themeColor="text1"/>
          <w:sz w:val="26"/>
          <w:szCs w:val="26"/>
        </w:rPr>
        <w:t>стартап</w:t>
      </w:r>
      <w:proofErr w:type="spellEnd"/>
      <w:r w:rsidRPr="00A5421E">
        <w:rPr>
          <w:rFonts w:ascii="Arial" w:hAnsi="Arial" w:cs="Arial"/>
          <w:color w:val="000000" w:themeColor="text1"/>
          <w:sz w:val="26"/>
          <w:szCs w:val="26"/>
        </w:rPr>
        <w:t xml:space="preserve"> проектів для розміщення на території парку буде здійснюватися на конкурсній основі за вимог, узгоджених між ініціатором та керуючою компанією;</w:t>
      </w:r>
    </w:p>
    <w:p w:rsidR="00F35BB7" w:rsidRPr="00A5421E" w:rsidRDefault="00F35BB7" w:rsidP="00F35BB7">
      <w:pPr>
        <w:widowControl w:val="0"/>
        <w:numPr>
          <w:ilvl w:val="0"/>
          <w:numId w:val="6"/>
        </w:numPr>
        <w:pBdr>
          <w:top w:val="nil"/>
          <w:left w:val="nil"/>
          <w:bottom w:val="nil"/>
          <w:right w:val="nil"/>
          <w:between w:val="nil"/>
        </w:pBdr>
        <w:tabs>
          <w:tab w:val="left" w:pos="426"/>
          <w:tab w:val="left" w:pos="550"/>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зобов’язується збудувати виробниче підземне приміщення у випадку наявності відповідного запиту учасника (резидента);</w:t>
      </w:r>
    </w:p>
    <w:p w:rsidR="00F35BB7" w:rsidRPr="00A5421E" w:rsidRDefault="00F35BB7" w:rsidP="00F35BB7">
      <w:pPr>
        <w:widowControl w:val="0"/>
        <w:numPr>
          <w:ilvl w:val="0"/>
          <w:numId w:val="6"/>
        </w:numPr>
        <w:pBdr>
          <w:top w:val="nil"/>
          <w:left w:val="nil"/>
          <w:bottom w:val="nil"/>
          <w:right w:val="nil"/>
          <w:between w:val="nil"/>
        </w:pBdr>
        <w:tabs>
          <w:tab w:val="left" w:pos="426"/>
          <w:tab w:val="left" w:pos="550"/>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зобов’язується створити рекреаційну зону із озелененням та водоймою для відпочинку працівників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Водойма також повинна відігравати технічну функцію пожежної водойми, а за необхідності </w:t>
      </w:r>
      <w:r w:rsidR="00E844C8">
        <w:rPr>
          <w:rFonts w:ascii="Arial" w:hAnsi="Arial" w:cs="Arial"/>
          <w:color w:val="000000" w:themeColor="text1"/>
          <w:sz w:val="26"/>
          <w:szCs w:val="26"/>
        </w:rPr>
        <w:t>–</w:t>
      </w:r>
      <w:r w:rsidRPr="00A5421E">
        <w:rPr>
          <w:rFonts w:ascii="Arial" w:hAnsi="Arial" w:cs="Arial"/>
          <w:color w:val="000000" w:themeColor="text1"/>
          <w:sz w:val="26"/>
          <w:szCs w:val="26"/>
        </w:rPr>
        <w:t xml:space="preserve"> водовідведення та резервуару для дощових вод;</w:t>
      </w:r>
    </w:p>
    <w:p w:rsidR="00F35BB7" w:rsidRPr="00A5421E" w:rsidRDefault="00F35BB7" w:rsidP="00F35BB7">
      <w:pPr>
        <w:widowControl w:val="0"/>
        <w:numPr>
          <w:ilvl w:val="0"/>
          <w:numId w:val="6"/>
        </w:numPr>
        <w:pBdr>
          <w:top w:val="nil"/>
          <w:left w:val="nil"/>
          <w:bottom w:val="nil"/>
          <w:right w:val="nil"/>
          <w:between w:val="nil"/>
        </w:pBdr>
        <w:tabs>
          <w:tab w:val="left" w:pos="426"/>
          <w:tab w:val="left" w:pos="550"/>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утримує парк в належному стані;</w:t>
      </w:r>
    </w:p>
    <w:p w:rsidR="00F35BB7" w:rsidRPr="00A5421E" w:rsidRDefault="00F35BB7" w:rsidP="00F35BB7">
      <w:pPr>
        <w:widowControl w:val="0"/>
        <w:numPr>
          <w:ilvl w:val="0"/>
          <w:numId w:val="6"/>
        </w:numPr>
        <w:pBdr>
          <w:top w:val="nil"/>
          <w:left w:val="nil"/>
          <w:bottom w:val="nil"/>
          <w:right w:val="nil"/>
          <w:between w:val="nil"/>
        </w:pBdr>
        <w:tabs>
          <w:tab w:val="left" w:pos="426"/>
          <w:tab w:val="left" w:pos="550"/>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 xml:space="preserve">щоквартально звітує ініціатору про проведену роботу та функціонування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w:t>
      </w:r>
      <w:r>
        <w:rPr>
          <w:rFonts w:ascii="Arial" w:hAnsi="Arial" w:cs="Arial"/>
          <w:color w:val="000000" w:themeColor="text1"/>
          <w:sz w:val="26"/>
          <w:szCs w:val="26"/>
        </w:rPr>
        <w:t xml:space="preserve"> </w:t>
      </w:r>
    </w:p>
    <w:p w:rsidR="00F35BB7" w:rsidRPr="00A5421E" w:rsidRDefault="00F35BB7" w:rsidP="00F35BB7">
      <w:pPr>
        <w:widowControl w:val="0"/>
        <w:numPr>
          <w:ilvl w:val="0"/>
          <w:numId w:val="6"/>
        </w:numPr>
        <w:pBdr>
          <w:top w:val="nil"/>
          <w:left w:val="nil"/>
          <w:bottom w:val="nil"/>
          <w:right w:val="nil"/>
          <w:between w:val="nil"/>
        </w:pBdr>
        <w:tabs>
          <w:tab w:val="left" w:pos="426"/>
          <w:tab w:val="left" w:pos="550"/>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проводить діяльність по залученню нових учасників індустріального парку;</w:t>
      </w:r>
    </w:p>
    <w:p w:rsidR="00F35BB7" w:rsidRPr="00A5421E" w:rsidRDefault="00F35BB7" w:rsidP="00F35BB7">
      <w:pPr>
        <w:widowControl w:val="0"/>
        <w:numPr>
          <w:ilvl w:val="0"/>
          <w:numId w:val="6"/>
        </w:numPr>
        <w:pBdr>
          <w:top w:val="nil"/>
          <w:left w:val="nil"/>
          <w:bottom w:val="nil"/>
          <w:right w:val="nil"/>
          <w:between w:val="nil"/>
        </w:pBdr>
        <w:tabs>
          <w:tab w:val="left" w:pos="426"/>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 xml:space="preserve"> створює умови для підключення учасників до інженерних мереж та комунікацій;</w:t>
      </w:r>
    </w:p>
    <w:p w:rsidR="00F35BB7" w:rsidRPr="00A5421E" w:rsidRDefault="00F35BB7" w:rsidP="00F35BB7">
      <w:pPr>
        <w:widowControl w:val="0"/>
        <w:numPr>
          <w:ilvl w:val="0"/>
          <w:numId w:val="6"/>
        </w:numPr>
        <w:pBdr>
          <w:top w:val="nil"/>
          <w:left w:val="nil"/>
          <w:bottom w:val="nil"/>
          <w:right w:val="nil"/>
          <w:between w:val="nil"/>
        </w:pBdr>
        <w:tabs>
          <w:tab w:val="left" w:pos="426"/>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за погодженням з учасниками представляє їх інтереси у відносинах з дозвільними органами, службами, підприємствами, установами та організаціями;</w:t>
      </w:r>
    </w:p>
    <w:p w:rsidR="00F35BB7" w:rsidRPr="00A5421E" w:rsidRDefault="00F35BB7" w:rsidP="00F35BB7">
      <w:pPr>
        <w:widowControl w:val="0"/>
        <w:numPr>
          <w:ilvl w:val="0"/>
          <w:numId w:val="6"/>
        </w:numPr>
        <w:pBdr>
          <w:top w:val="nil"/>
          <w:left w:val="nil"/>
          <w:bottom w:val="nil"/>
          <w:right w:val="nil"/>
          <w:between w:val="nil"/>
        </w:pBdr>
        <w:tabs>
          <w:tab w:val="left" w:pos="426"/>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має здійснити введення в експлуатацію 1 черги в термін до 2-х років з дати укладення договору;</w:t>
      </w:r>
    </w:p>
    <w:p w:rsidR="00F35BB7" w:rsidRPr="00A5421E" w:rsidRDefault="00F35BB7" w:rsidP="00F35BB7">
      <w:pPr>
        <w:widowControl w:val="0"/>
        <w:numPr>
          <w:ilvl w:val="0"/>
          <w:numId w:val="6"/>
        </w:numPr>
        <w:pBdr>
          <w:top w:val="nil"/>
          <w:left w:val="nil"/>
          <w:bottom w:val="nil"/>
          <w:right w:val="nil"/>
          <w:between w:val="nil"/>
        </w:pBdr>
        <w:tabs>
          <w:tab w:val="left" w:pos="426"/>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здійснює господарську діяльність в межах індустріального парку;</w:t>
      </w:r>
    </w:p>
    <w:p w:rsidR="00F35BB7" w:rsidRPr="00A5421E" w:rsidRDefault="00F35BB7" w:rsidP="00F35BB7">
      <w:pPr>
        <w:widowControl w:val="0"/>
        <w:numPr>
          <w:ilvl w:val="0"/>
          <w:numId w:val="6"/>
        </w:numPr>
        <w:pBdr>
          <w:top w:val="nil"/>
          <w:left w:val="nil"/>
          <w:bottom w:val="nil"/>
          <w:right w:val="nil"/>
          <w:between w:val="nil"/>
        </w:pBdr>
        <w:tabs>
          <w:tab w:val="left" w:pos="426"/>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дотримується цієї концепції індустріального парку;</w:t>
      </w:r>
    </w:p>
    <w:p w:rsidR="00F35BB7" w:rsidRPr="00A5421E" w:rsidRDefault="00F35BB7" w:rsidP="00F35BB7">
      <w:pPr>
        <w:widowControl w:val="0"/>
        <w:numPr>
          <w:ilvl w:val="0"/>
          <w:numId w:val="6"/>
        </w:numPr>
        <w:pBdr>
          <w:top w:val="nil"/>
          <w:left w:val="nil"/>
          <w:bottom w:val="nil"/>
          <w:right w:val="nil"/>
          <w:between w:val="nil"/>
        </w:pBdr>
        <w:tabs>
          <w:tab w:val="left" w:pos="426"/>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має забезпечити безперешкодний доступ до коридору мереж та каналізаційної насосної станції комунальним службам (на вимогу);</w:t>
      </w:r>
    </w:p>
    <w:p w:rsidR="00F35BB7" w:rsidRPr="00A5421E" w:rsidRDefault="00F35BB7" w:rsidP="00F35BB7">
      <w:pPr>
        <w:widowControl w:val="0"/>
        <w:numPr>
          <w:ilvl w:val="0"/>
          <w:numId w:val="6"/>
        </w:numPr>
        <w:pBdr>
          <w:top w:val="nil"/>
          <w:left w:val="nil"/>
          <w:bottom w:val="nil"/>
          <w:right w:val="nil"/>
          <w:between w:val="nil"/>
        </w:pBdr>
        <w:tabs>
          <w:tab w:val="left" w:pos="426"/>
          <w:tab w:val="left" w:pos="993"/>
        </w:tabs>
        <w:suppressAutoHyphens w:val="0"/>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здійснює заходи щодо впровадження сервісних стимулів для резидентів.</w:t>
      </w:r>
    </w:p>
    <w:p w:rsidR="00F35BB7" w:rsidRDefault="00F35BB7" w:rsidP="00F35BB7">
      <w:pPr>
        <w:pBdr>
          <w:top w:val="nil"/>
          <w:left w:val="nil"/>
          <w:bottom w:val="nil"/>
          <w:right w:val="nil"/>
          <w:between w:val="nil"/>
        </w:pBdr>
        <w:tabs>
          <w:tab w:val="left" w:pos="426"/>
        </w:tabs>
        <w:ind w:left="284" w:right="2" w:hanging="28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Керуюча компанія обирається на основі проведення відкритого конкурсу.  </w:t>
      </w:r>
    </w:p>
    <w:p w:rsidR="00F35BB7" w:rsidRDefault="00F35BB7" w:rsidP="00F35BB7">
      <w:pPr>
        <w:pBdr>
          <w:top w:val="nil"/>
          <w:left w:val="nil"/>
          <w:bottom w:val="nil"/>
          <w:right w:val="nil"/>
          <w:between w:val="nil"/>
        </w:pBdr>
        <w:tabs>
          <w:tab w:val="left" w:pos="709"/>
        </w:tabs>
        <w:ind w:right="2" w:firstLine="425"/>
        <w:jc w:val="both"/>
        <w:rPr>
          <w:rFonts w:ascii="Arial" w:hAnsi="Arial" w:cs="Arial"/>
          <w:color w:val="000000" w:themeColor="text1"/>
          <w:sz w:val="26"/>
          <w:szCs w:val="26"/>
        </w:rPr>
      </w:pPr>
    </w:p>
    <w:p w:rsidR="00E844C8" w:rsidRDefault="00E844C8" w:rsidP="00F35BB7">
      <w:pPr>
        <w:pBdr>
          <w:top w:val="nil"/>
          <w:left w:val="nil"/>
          <w:bottom w:val="nil"/>
          <w:right w:val="nil"/>
          <w:between w:val="nil"/>
        </w:pBdr>
        <w:tabs>
          <w:tab w:val="left" w:pos="709"/>
        </w:tabs>
        <w:ind w:right="2" w:firstLine="425"/>
        <w:jc w:val="both"/>
        <w:rPr>
          <w:rFonts w:ascii="Arial" w:hAnsi="Arial" w:cs="Arial"/>
          <w:color w:val="000000" w:themeColor="text1"/>
          <w:sz w:val="26"/>
          <w:szCs w:val="26"/>
        </w:rPr>
      </w:pPr>
    </w:p>
    <w:p w:rsidR="00E844C8" w:rsidRDefault="00E844C8" w:rsidP="00F35BB7">
      <w:pPr>
        <w:pBdr>
          <w:top w:val="nil"/>
          <w:left w:val="nil"/>
          <w:bottom w:val="nil"/>
          <w:right w:val="nil"/>
          <w:between w:val="nil"/>
        </w:pBdr>
        <w:tabs>
          <w:tab w:val="left" w:pos="709"/>
        </w:tabs>
        <w:ind w:right="2" w:firstLine="425"/>
        <w:jc w:val="both"/>
        <w:rPr>
          <w:rFonts w:ascii="Arial" w:hAnsi="Arial" w:cs="Arial"/>
          <w:color w:val="000000" w:themeColor="text1"/>
          <w:sz w:val="26"/>
          <w:szCs w:val="26"/>
        </w:rPr>
      </w:pPr>
    </w:p>
    <w:p w:rsidR="00E844C8" w:rsidRPr="00A5421E" w:rsidRDefault="00E844C8" w:rsidP="00F35BB7">
      <w:pPr>
        <w:pBdr>
          <w:top w:val="nil"/>
          <w:left w:val="nil"/>
          <w:bottom w:val="nil"/>
          <w:right w:val="nil"/>
          <w:between w:val="nil"/>
        </w:pBdr>
        <w:tabs>
          <w:tab w:val="left" w:pos="709"/>
        </w:tabs>
        <w:ind w:right="2" w:firstLine="425"/>
        <w:jc w:val="both"/>
        <w:rPr>
          <w:rFonts w:ascii="Arial" w:hAnsi="Arial" w:cs="Arial"/>
          <w:color w:val="000000" w:themeColor="text1"/>
          <w:sz w:val="26"/>
          <w:szCs w:val="26"/>
        </w:rPr>
      </w:pPr>
    </w:p>
    <w:p w:rsidR="00F35BB7" w:rsidRPr="00A3543D" w:rsidRDefault="00A3543D" w:rsidP="00A3543D">
      <w:pPr>
        <w:jc w:val="center"/>
        <w:rPr>
          <w:rFonts w:ascii="Arial" w:hAnsi="Arial" w:cs="Arial"/>
          <w:b/>
          <w:sz w:val="26"/>
          <w:szCs w:val="26"/>
        </w:rPr>
      </w:pPr>
      <w:bookmarkStart w:id="10" w:name="_heading=h.8gzb214ry8vy" w:colFirst="0" w:colLast="0"/>
      <w:bookmarkStart w:id="11" w:name="_heading=h.4i7ojhp" w:colFirst="0" w:colLast="0"/>
      <w:bookmarkStart w:id="12" w:name="_heading=h.qyw6femw1fdk"/>
      <w:bookmarkEnd w:id="10"/>
      <w:bookmarkEnd w:id="11"/>
      <w:bookmarkEnd w:id="12"/>
      <w:r>
        <w:rPr>
          <w:rFonts w:ascii="Arial" w:hAnsi="Arial" w:cs="Arial"/>
          <w:b/>
          <w:sz w:val="26"/>
          <w:szCs w:val="26"/>
        </w:rPr>
        <w:lastRenderedPageBreak/>
        <w:t>1</w:t>
      </w:r>
      <w:r w:rsidR="00C4688C">
        <w:rPr>
          <w:rFonts w:ascii="Arial" w:hAnsi="Arial" w:cs="Arial"/>
          <w:b/>
          <w:sz w:val="26"/>
          <w:szCs w:val="26"/>
        </w:rPr>
        <w:t>2</w:t>
      </w:r>
      <w:r>
        <w:rPr>
          <w:rFonts w:ascii="Arial" w:hAnsi="Arial" w:cs="Arial"/>
          <w:b/>
          <w:sz w:val="26"/>
          <w:szCs w:val="26"/>
        </w:rPr>
        <w:t xml:space="preserve">. </w:t>
      </w:r>
      <w:bookmarkStart w:id="13" w:name="_Toc323543068"/>
      <w:r w:rsidR="00F35BB7" w:rsidRPr="00A3543D">
        <w:rPr>
          <w:rFonts w:ascii="Arial" w:hAnsi="Arial" w:cs="Arial"/>
          <w:b/>
          <w:sz w:val="26"/>
          <w:szCs w:val="26"/>
        </w:rPr>
        <w:t xml:space="preserve">Орієнтовані ресурси (фінансові, матеріальні, технічні, трудові, природні тощо), необхідні для створення та функціонування ІП </w:t>
      </w:r>
      <w:r w:rsidR="008749A3" w:rsidRPr="00A3543D">
        <w:rPr>
          <w:rFonts w:ascii="Arial" w:hAnsi="Arial" w:cs="Arial"/>
          <w:b/>
          <w:sz w:val="26"/>
          <w:szCs w:val="26"/>
        </w:rPr>
        <w:t>"</w:t>
      </w:r>
      <w:proofErr w:type="spellStart"/>
      <w:r w:rsidR="00F35BB7" w:rsidRPr="00A3543D">
        <w:rPr>
          <w:rFonts w:ascii="Arial" w:hAnsi="Arial" w:cs="Arial"/>
          <w:b/>
          <w:sz w:val="26"/>
          <w:szCs w:val="26"/>
        </w:rPr>
        <w:t>Сигнівка</w:t>
      </w:r>
      <w:proofErr w:type="spellEnd"/>
      <w:r w:rsidR="008749A3" w:rsidRPr="00A3543D">
        <w:rPr>
          <w:rFonts w:ascii="Arial" w:hAnsi="Arial" w:cs="Arial"/>
          <w:b/>
          <w:sz w:val="26"/>
          <w:szCs w:val="26"/>
        </w:rPr>
        <w:t>"</w:t>
      </w:r>
      <w:r w:rsidR="00F35BB7" w:rsidRPr="00A3543D">
        <w:rPr>
          <w:rFonts w:ascii="Arial" w:hAnsi="Arial" w:cs="Arial"/>
          <w:b/>
          <w:sz w:val="26"/>
          <w:szCs w:val="26"/>
        </w:rPr>
        <w:t>, очікувані джерела їх залучення</w:t>
      </w:r>
      <w:bookmarkEnd w:id="13"/>
    </w:p>
    <w:p w:rsidR="00F35BB7" w:rsidRPr="00A3543D" w:rsidRDefault="00F35BB7" w:rsidP="00A3543D">
      <w:pPr>
        <w:rPr>
          <w:rFonts w:ascii="Arial" w:hAnsi="Arial" w:cs="Arial"/>
          <w:sz w:val="26"/>
          <w:szCs w:val="26"/>
        </w:rPr>
      </w:pPr>
    </w:p>
    <w:p w:rsidR="00F35BB7" w:rsidRPr="00E844C8" w:rsidRDefault="00F35BB7" w:rsidP="00A3543D">
      <w:pPr>
        <w:rPr>
          <w:rFonts w:ascii="Arial" w:hAnsi="Arial" w:cs="Arial"/>
          <w:sz w:val="26"/>
          <w:szCs w:val="26"/>
        </w:rPr>
      </w:pPr>
      <w:r w:rsidRPr="00A3543D">
        <w:rPr>
          <w:rFonts w:ascii="Arial" w:hAnsi="Arial" w:cs="Arial"/>
          <w:sz w:val="26"/>
          <w:szCs w:val="26"/>
        </w:rPr>
        <w:tab/>
      </w:r>
      <w:r w:rsidRPr="00E844C8">
        <w:rPr>
          <w:rFonts w:ascii="Arial" w:hAnsi="Arial" w:cs="Arial"/>
          <w:sz w:val="26"/>
          <w:szCs w:val="26"/>
        </w:rPr>
        <w:t>Фінансові ресурси</w:t>
      </w:r>
      <w:r w:rsidR="00E844C8">
        <w:rPr>
          <w:rFonts w:ascii="Arial" w:hAnsi="Arial" w:cs="Arial"/>
          <w:sz w:val="26"/>
          <w:szCs w:val="26"/>
        </w:rPr>
        <w:t>.</w:t>
      </w:r>
    </w:p>
    <w:p w:rsidR="00F35BB7" w:rsidRPr="00A3543D" w:rsidRDefault="00F35BB7" w:rsidP="00E844C8">
      <w:pPr>
        <w:jc w:val="both"/>
        <w:rPr>
          <w:rFonts w:ascii="Arial" w:hAnsi="Arial" w:cs="Arial"/>
          <w:sz w:val="26"/>
          <w:szCs w:val="26"/>
        </w:rPr>
      </w:pPr>
      <w:r w:rsidRPr="00A3543D">
        <w:rPr>
          <w:rFonts w:ascii="Arial" w:hAnsi="Arial" w:cs="Arial"/>
          <w:sz w:val="26"/>
          <w:szCs w:val="26"/>
        </w:rPr>
        <w:tab/>
      </w:r>
      <w:proofErr w:type="spellStart"/>
      <w:r w:rsidRPr="00A3543D">
        <w:rPr>
          <w:rFonts w:ascii="Arial" w:hAnsi="Arial" w:cs="Arial"/>
          <w:sz w:val="26"/>
          <w:szCs w:val="26"/>
        </w:rPr>
        <w:t>Про</w:t>
      </w:r>
      <w:r w:rsidR="00E844C8">
        <w:rPr>
          <w:rFonts w:ascii="Arial" w:hAnsi="Arial" w:cs="Arial"/>
          <w:sz w:val="26"/>
          <w:szCs w:val="26"/>
        </w:rPr>
        <w:t>є</w:t>
      </w:r>
      <w:r w:rsidRPr="00A3543D">
        <w:rPr>
          <w:rFonts w:ascii="Arial" w:hAnsi="Arial" w:cs="Arial"/>
          <w:sz w:val="26"/>
          <w:szCs w:val="26"/>
        </w:rPr>
        <w:t>кт</w:t>
      </w:r>
      <w:proofErr w:type="spellEnd"/>
      <w:r w:rsidRPr="00A3543D">
        <w:rPr>
          <w:rFonts w:ascii="Arial" w:hAnsi="Arial" w:cs="Arial"/>
          <w:sz w:val="26"/>
          <w:szCs w:val="26"/>
        </w:rPr>
        <w:t xml:space="preserve"> ІП </w:t>
      </w:r>
      <w:r w:rsidR="008749A3" w:rsidRPr="00A3543D">
        <w:rPr>
          <w:rFonts w:ascii="Arial" w:hAnsi="Arial" w:cs="Arial"/>
          <w:sz w:val="26"/>
          <w:szCs w:val="26"/>
        </w:rPr>
        <w:t>"</w:t>
      </w:r>
      <w:proofErr w:type="spellStart"/>
      <w:r w:rsidRPr="00A3543D">
        <w:rPr>
          <w:rFonts w:ascii="Arial" w:hAnsi="Arial" w:cs="Arial"/>
          <w:sz w:val="26"/>
          <w:szCs w:val="26"/>
        </w:rPr>
        <w:t>Сигнівка</w:t>
      </w:r>
      <w:proofErr w:type="spellEnd"/>
      <w:r w:rsidR="008749A3" w:rsidRPr="00A3543D">
        <w:rPr>
          <w:rFonts w:ascii="Arial" w:hAnsi="Arial" w:cs="Arial"/>
          <w:sz w:val="26"/>
          <w:szCs w:val="26"/>
        </w:rPr>
        <w:t>"</w:t>
      </w:r>
      <w:r w:rsidRPr="00A3543D">
        <w:rPr>
          <w:rFonts w:ascii="Arial" w:hAnsi="Arial" w:cs="Arial"/>
          <w:sz w:val="26"/>
          <w:szCs w:val="26"/>
        </w:rPr>
        <w:t xml:space="preserve"> для більш ефективного застосування ресурсів</w:t>
      </w:r>
      <w:r w:rsidR="00E844C8">
        <w:rPr>
          <w:rFonts w:ascii="Arial" w:hAnsi="Arial" w:cs="Arial"/>
          <w:sz w:val="26"/>
          <w:szCs w:val="26"/>
        </w:rPr>
        <w:t xml:space="preserve"> </w:t>
      </w:r>
      <w:r w:rsidRPr="00A3543D">
        <w:rPr>
          <w:rFonts w:ascii="Arial" w:hAnsi="Arial" w:cs="Arial"/>
          <w:sz w:val="26"/>
          <w:szCs w:val="26"/>
        </w:rPr>
        <w:t>розділений на 4 етапи.</w:t>
      </w:r>
    </w:p>
    <w:p w:rsidR="00F35BB7" w:rsidRPr="00E844C8" w:rsidRDefault="00F35BB7" w:rsidP="00A3543D">
      <w:pPr>
        <w:ind w:right="2" w:firstLine="708"/>
        <w:jc w:val="both"/>
        <w:rPr>
          <w:rFonts w:ascii="Arial" w:hAnsi="Arial" w:cs="Arial"/>
          <w:color w:val="000000" w:themeColor="text1"/>
          <w:sz w:val="26"/>
          <w:szCs w:val="26"/>
        </w:rPr>
      </w:pPr>
      <w:r w:rsidRPr="00E844C8">
        <w:rPr>
          <w:rFonts w:ascii="Arial" w:hAnsi="Arial" w:cs="Arial"/>
          <w:color w:val="000000" w:themeColor="text1"/>
          <w:sz w:val="26"/>
          <w:szCs w:val="26"/>
        </w:rPr>
        <w:t>Орієнтовна сума інвестицій:</w:t>
      </w:r>
    </w:p>
    <w:p w:rsidR="00F35BB7" w:rsidRPr="00A5421E" w:rsidRDefault="00F35BB7" w:rsidP="00F35BB7">
      <w:pPr>
        <w:pStyle w:val="aa"/>
        <w:widowControl w:val="0"/>
        <w:numPr>
          <w:ilvl w:val="0"/>
          <w:numId w:val="18"/>
        </w:numPr>
        <w:tabs>
          <w:tab w:val="left" w:pos="567"/>
        </w:tabs>
        <w:spacing w:after="0" w:line="240" w:lineRule="auto"/>
        <w:ind w:left="284" w:right="2" w:hanging="284"/>
        <w:contextualSpacing w:val="0"/>
        <w:jc w:val="both"/>
        <w:rPr>
          <w:rFonts w:ascii="Arial" w:hAnsi="Arial" w:cs="Arial"/>
          <w:color w:val="000000" w:themeColor="text1"/>
          <w:sz w:val="26"/>
          <w:szCs w:val="26"/>
        </w:rPr>
      </w:pPr>
      <w:proofErr w:type="spellStart"/>
      <w:r w:rsidRPr="00A5421E">
        <w:rPr>
          <w:rFonts w:ascii="Arial" w:hAnsi="Arial" w:cs="Arial"/>
          <w:color w:val="000000" w:themeColor="text1"/>
          <w:sz w:val="26"/>
          <w:szCs w:val="26"/>
        </w:rPr>
        <w:t>інвестиції</w:t>
      </w:r>
      <w:proofErr w:type="spellEnd"/>
      <w:r w:rsidRPr="00A5421E">
        <w:rPr>
          <w:rFonts w:ascii="Arial" w:hAnsi="Arial" w:cs="Arial"/>
          <w:b/>
          <w:color w:val="000000" w:themeColor="text1"/>
          <w:sz w:val="26"/>
          <w:szCs w:val="26"/>
        </w:rPr>
        <w:t xml:space="preserve"> </w:t>
      </w:r>
      <w:r w:rsidRPr="00A5421E">
        <w:rPr>
          <w:rFonts w:ascii="Arial" w:hAnsi="Arial" w:cs="Arial"/>
          <w:color w:val="000000" w:themeColor="text1"/>
          <w:sz w:val="26"/>
          <w:szCs w:val="26"/>
        </w:rPr>
        <w:t xml:space="preserve">у </w:t>
      </w:r>
      <w:proofErr w:type="spellStart"/>
      <w:r w:rsidRPr="00A5421E">
        <w:rPr>
          <w:rFonts w:ascii="Arial" w:hAnsi="Arial" w:cs="Arial"/>
          <w:color w:val="000000" w:themeColor="text1"/>
          <w:sz w:val="26"/>
          <w:szCs w:val="26"/>
        </w:rPr>
        <w:t>забезпечення</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необхідної</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інженерно-транспортної</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інфраструктури</w:t>
      </w:r>
      <w:proofErr w:type="spellEnd"/>
      <w:r w:rsidRPr="00A5421E">
        <w:rPr>
          <w:rFonts w:ascii="Arial" w:hAnsi="Arial" w:cs="Arial"/>
          <w:color w:val="000000" w:themeColor="text1"/>
          <w:sz w:val="26"/>
          <w:szCs w:val="26"/>
        </w:rPr>
        <w:t xml:space="preserve"> проекту </w:t>
      </w:r>
      <w:proofErr w:type="spellStart"/>
      <w:r w:rsidRPr="00A5421E">
        <w:rPr>
          <w:rFonts w:ascii="Arial" w:hAnsi="Arial" w:cs="Arial"/>
          <w:color w:val="000000" w:themeColor="text1"/>
          <w:sz w:val="26"/>
          <w:szCs w:val="26"/>
        </w:rPr>
        <w:t>складають</w:t>
      </w:r>
      <w:proofErr w:type="spellEnd"/>
      <w:r w:rsidRPr="00A5421E">
        <w:rPr>
          <w:rFonts w:ascii="Arial" w:hAnsi="Arial" w:cs="Arial"/>
          <w:color w:val="000000" w:themeColor="text1"/>
          <w:sz w:val="26"/>
          <w:szCs w:val="26"/>
        </w:rPr>
        <w:t xml:space="preserve"> не </w:t>
      </w:r>
      <w:proofErr w:type="spellStart"/>
      <w:r w:rsidRPr="00A5421E">
        <w:rPr>
          <w:rFonts w:ascii="Arial" w:hAnsi="Arial" w:cs="Arial"/>
          <w:color w:val="000000" w:themeColor="text1"/>
          <w:sz w:val="26"/>
          <w:szCs w:val="26"/>
        </w:rPr>
        <w:t>менше</w:t>
      </w:r>
      <w:proofErr w:type="spellEnd"/>
      <w:r w:rsidRPr="00A5421E">
        <w:rPr>
          <w:rFonts w:ascii="Arial" w:hAnsi="Arial" w:cs="Arial"/>
          <w:color w:val="000000" w:themeColor="text1"/>
          <w:sz w:val="26"/>
          <w:szCs w:val="26"/>
        </w:rPr>
        <w:t xml:space="preserve"> 84,1 млн. </w:t>
      </w:r>
      <w:proofErr w:type="spellStart"/>
      <w:r w:rsidRPr="00A5421E">
        <w:rPr>
          <w:rFonts w:ascii="Arial" w:hAnsi="Arial" w:cs="Arial"/>
          <w:color w:val="000000" w:themeColor="text1"/>
          <w:sz w:val="26"/>
          <w:szCs w:val="26"/>
        </w:rPr>
        <w:t>грн</w:t>
      </w:r>
      <w:proofErr w:type="spellEnd"/>
      <w:r w:rsidR="00E844C8">
        <w:rPr>
          <w:rFonts w:ascii="Arial" w:hAnsi="Arial" w:cs="Arial"/>
          <w:color w:val="000000" w:themeColor="text1"/>
          <w:sz w:val="26"/>
          <w:szCs w:val="26"/>
          <w:lang w:val="uk-UA"/>
        </w:rPr>
        <w:t>;</w:t>
      </w:r>
    </w:p>
    <w:p w:rsidR="00F35BB7" w:rsidRPr="00A5421E" w:rsidRDefault="00F35BB7" w:rsidP="00F35BB7">
      <w:pPr>
        <w:pStyle w:val="aa"/>
        <w:widowControl w:val="0"/>
        <w:numPr>
          <w:ilvl w:val="0"/>
          <w:numId w:val="18"/>
        </w:numPr>
        <w:tabs>
          <w:tab w:val="left" w:pos="567"/>
          <w:tab w:val="left" w:pos="709"/>
        </w:tabs>
        <w:spacing w:after="0" w:line="240" w:lineRule="auto"/>
        <w:ind w:left="284" w:right="2" w:hanging="284"/>
        <w:contextualSpacing w:val="0"/>
        <w:jc w:val="both"/>
        <w:rPr>
          <w:rFonts w:ascii="Arial" w:hAnsi="Arial" w:cs="Arial"/>
          <w:color w:val="000000" w:themeColor="text1"/>
          <w:sz w:val="26"/>
          <w:szCs w:val="26"/>
        </w:rPr>
      </w:pPr>
      <w:proofErr w:type="spellStart"/>
      <w:r w:rsidRPr="00A5421E">
        <w:rPr>
          <w:rFonts w:ascii="Arial" w:hAnsi="Arial" w:cs="Arial"/>
          <w:color w:val="000000" w:themeColor="text1"/>
          <w:sz w:val="26"/>
          <w:szCs w:val="26"/>
        </w:rPr>
        <w:t>інвестиції</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залучені</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керуючою</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компанією</w:t>
      </w:r>
      <w:proofErr w:type="spellEnd"/>
      <w:r w:rsidRPr="00A5421E">
        <w:rPr>
          <w:rFonts w:ascii="Arial" w:hAnsi="Arial" w:cs="Arial"/>
          <w:color w:val="000000" w:themeColor="text1"/>
          <w:sz w:val="26"/>
          <w:szCs w:val="26"/>
        </w:rPr>
        <w:t xml:space="preserve"> в </w:t>
      </w:r>
      <w:proofErr w:type="spellStart"/>
      <w:r w:rsidRPr="00A5421E">
        <w:rPr>
          <w:rFonts w:ascii="Arial" w:hAnsi="Arial" w:cs="Arial"/>
          <w:color w:val="000000" w:themeColor="text1"/>
          <w:sz w:val="26"/>
          <w:szCs w:val="26"/>
        </w:rPr>
        <w:t>будівництво</w:t>
      </w:r>
      <w:proofErr w:type="spellEnd"/>
      <w:r w:rsidRPr="00A5421E">
        <w:rPr>
          <w:rFonts w:ascii="Arial" w:hAnsi="Arial" w:cs="Arial"/>
          <w:color w:val="000000" w:themeColor="text1"/>
          <w:sz w:val="26"/>
          <w:szCs w:val="26"/>
        </w:rPr>
        <w:t xml:space="preserve"> парку в </w:t>
      </w:r>
      <w:proofErr w:type="spellStart"/>
      <w:r w:rsidRPr="00A5421E">
        <w:rPr>
          <w:rFonts w:ascii="Arial" w:hAnsi="Arial" w:cs="Arial"/>
          <w:color w:val="000000" w:themeColor="text1"/>
          <w:sz w:val="26"/>
          <w:szCs w:val="26"/>
        </w:rPr>
        <w:t>цілому</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можуть</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скласти</w:t>
      </w:r>
      <w:proofErr w:type="spellEnd"/>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понад</w:t>
      </w:r>
      <w:proofErr w:type="spellEnd"/>
      <w:r w:rsidRPr="00A5421E">
        <w:rPr>
          <w:rFonts w:ascii="Arial" w:hAnsi="Arial" w:cs="Arial"/>
          <w:color w:val="000000" w:themeColor="text1"/>
          <w:sz w:val="26"/>
          <w:szCs w:val="26"/>
        </w:rPr>
        <w:t xml:space="preserve"> 5 млрд. грн. </w:t>
      </w:r>
    </w:p>
    <w:p w:rsidR="00F35BB7" w:rsidRPr="00A3543D" w:rsidRDefault="00A3543D" w:rsidP="00F35BB7">
      <w:pPr>
        <w:tabs>
          <w:tab w:val="left" w:pos="567"/>
          <w:tab w:val="left" w:pos="709"/>
        </w:tabs>
        <w:ind w:left="284" w:right="2" w:hanging="284"/>
        <w:rPr>
          <w:rFonts w:ascii="Arial" w:hAnsi="Arial" w:cs="Arial"/>
          <w:color w:val="000000" w:themeColor="text1"/>
          <w:sz w:val="26"/>
          <w:szCs w:val="26"/>
          <w:u w:val="single"/>
        </w:rPr>
      </w:pPr>
      <w:r>
        <w:rPr>
          <w:rFonts w:ascii="Arial" w:hAnsi="Arial" w:cs="Arial"/>
          <w:b/>
          <w:color w:val="000000" w:themeColor="text1"/>
          <w:sz w:val="26"/>
          <w:szCs w:val="26"/>
        </w:rPr>
        <w:tab/>
      </w:r>
      <w:r>
        <w:rPr>
          <w:rFonts w:ascii="Arial" w:hAnsi="Arial" w:cs="Arial"/>
          <w:b/>
          <w:color w:val="000000" w:themeColor="text1"/>
          <w:sz w:val="26"/>
          <w:szCs w:val="26"/>
        </w:rPr>
        <w:tab/>
      </w:r>
      <w:r>
        <w:rPr>
          <w:rFonts w:ascii="Arial" w:hAnsi="Arial" w:cs="Arial"/>
          <w:b/>
          <w:color w:val="000000" w:themeColor="text1"/>
          <w:sz w:val="26"/>
          <w:szCs w:val="26"/>
        </w:rPr>
        <w:tab/>
      </w:r>
      <w:r w:rsidR="00F35BB7" w:rsidRPr="00E844C8">
        <w:rPr>
          <w:rFonts w:ascii="Arial" w:hAnsi="Arial" w:cs="Arial"/>
          <w:color w:val="000000" w:themeColor="text1"/>
          <w:sz w:val="26"/>
          <w:szCs w:val="26"/>
        </w:rPr>
        <w:t>Розподіл інвестиційних ролей проекту передбачає:</w:t>
      </w:r>
    </w:p>
    <w:p w:rsidR="00F35BB7" w:rsidRPr="00A5421E" w:rsidRDefault="00E844C8" w:rsidP="00F35BB7">
      <w:pPr>
        <w:widowControl w:val="0"/>
        <w:numPr>
          <w:ilvl w:val="0"/>
          <w:numId w:val="7"/>
        </w:numPr>
        <w:pBdr>
          <w:top w:val="nil"/>
          <w:left w:val="nil"/>
          <w:bottom w:val="nil"/>
          <w:right w:val="nil"/>
          <w:between w:val="nil"/>
        </w:pBdr>
        <w:tabs>
          <w:tab w:val="left" w:pos="567"/>
          <w:tab w:val="left" w:pos="709"/>
          <w:tab w:val="left" w:pos="839"/>
        </w:tabs>
        <w:suppressAutoHyphens w:val="0"/>
        <w:ind w:left="284" w:right="2" w:hanging="284"/>
        <w:jc w:val="both"/>
        <w:rPr>
          <w:rFonts w:ascii="Arial" w:hAnsi="Arial" w:cs="Arial"/>
          <w:color w:val="000000" w:themeColor="text1"/>
          <w:sz w:val="26"/>
          <w:szCs w:val="26"/>
        </w:rPr>
      </w:pPr>
      <w:r>
        <w:rPr>
          <w:rFonts w:ascii="Arial" w:hAnsi="Arial" w:cs="Arial"/>
          <w:color w:val="000000" w:themeColor="text1"/>
          <w:sz w:val="26"/>
          <w:szCs w:val="26"/>
        </w:rPr>
        <w:t>і</w:t>
      </w:r>
      <w:r w:rsidR="00F35BB7" w:rsidRPr="00A5421E">
        <w:rPr>
          <w:rFonts w:ascii="Arial" w:hAnsi="Arial" w:cs="Arial"/>
          <w:color w:val="000000" w:themeColor="text1"/>
          <w:sz w:val="26"/>
          <w:szCs w:val="26"/>
        </w:rPr>
        <w:t xml:space="preserve">ніціатор забезпечує наявність необхідної інфраструктури (наявність інженерних мереж та транспортної розв’язки) до території </w:t>
      </w:r>
      <w:r w:rsidR="00F35BB7"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00F35BB7"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00F35BB7" w:rsidRPr="00A5421E">
        <w:rPr>
          <w:rFonts w:ascii="Arial" w:hAnsi="Arial" w:cs="Arial"/>
          <w:color w:val="000000" w:themeColor="text1"/>
          <w:sz w:val="26"/>
          <w:szCs w:val="26"/>
        </w:rPr>
        <w:t>;</w:t>
      </w:r>
    </w:p>
    <w:p w:rsidR="00F35BB7" w:rsidRPr="00A5421E" w:rsidRDefault="00E844C8" w:rsidP="00F35BB7">
      <w:pPr>
        <w:widowControl w:val="0"/>
        <w:numPr>
          <w:ilvl w:val="0"/>
          <w:numId w:val="7"/>
        </w:numPr>
        <w:pBdr>
          <w:top w:val="nil"/>
          <w:left w:val="nil"/>
          <w:bottom w:val="nil"/>
          <w:right w:val="nil"/>
          <w:between w:val="nil"/>
        </w:pBdr>
        <w:tabs>
          <w:tab w:val="left" w:pos="567"/>
          <w:tab w:val="left" w:pos="709"/>
          <w:tab w:val="left" w:pos="839"/>
        </w:tabs>
        <w:suppressAutoHyphens w:val="0"/>
        <w:ind w:left="284" w:right="2" w:hanging="284"/>
        <w:jc w:val="both"/>
        <w:rPr>
          <w:rFonts w:ascii="Arial" w:hAnsi="Arial" w:cs="Arial"/>
          <w:color w:val="000000" w:themeColor="text1"/>
          <w:sz w:val="26"/>
          <w:szCs w:val="26"/>
        </w:rPr>
      </w:pPr>
      <w:r>
        <w:rPr>
          <w:rFonts w:ascii="Arial" w:hAnsi="Arial" w:cs="Arial"/>
          <w:color w:val="000000" w:themeColor="text1"/>
          <w:sz w:val="26"/>
          <w:szCs w:val="26"/>
        </w:rPr>
        <w:t>к</w:t>
      </w:r>
      <w:r w:rsidR="00F35BB7" w:rsidRPr="00A5421E">
        <w:rPr>
          <w:rFonts w:ascii="Arial" w:hAnsi="Arial" w:cs="Arial"/>
          <w:color w:val="000000" w:themeColor="text1"/>
          <w:sz w:val="26"/>
          <w:szCs w:val="26"/>
        </w:rPr>
        <w:t>еруюча компанія шукає резидентів та розвиває проект (будує), може використовувати власні і залучені фінансові ресурси;</w:t>
      </w:r>
    </w:p>
    <w:p w:rsidR="00F35BB7" w:rsidRPr="00A5421E" w:rsidRDefault="00E844C8" w:rsidP="00F35BB7">
      <w:pPr>
        <w:widowControl w:val="0"/>
        <w:numPr>
          <w:ilvl w:val="0"/>
          <w:numId w:val="7"/>
        </w:numPr>
        <w:pBdr>
          <w:top w:val="nil"/>
          <w:left w:val="nil"/>
          <w:bottom w:val="nil"/>
          <w:right w:val="nil"/>
          <w:between w:val="nil"/>
        </w:pBdr>
        <w:tabs>
          <w:tab w:val="left" w:pos="567"/>
          <w:tab w:val="left" w:pos="709"/>
          <w:tab w:val="left" w:pos="839"/>
        </w:tabs>
        <w:suppressAutoHyphens w:val="0"/>
        <w:ind w:left="284" w:right="2" w:hanging="284"/>
        <w:jc w:val="both"/>
        <w:rPr>
          <w:rFonts w:ascii="Arial" w:hAnsi="Arial" w:cs="Arial"/>
          <w:color w:val="000000" w:themeColor="text1"/>
          <w:sz w:val="26"/>
          <w:szCs w:val="26"/>
        </w:rPr>
      </w:pPr>
      <w:r>
        <w:rPr>
          <w:rFonts w:ascii="Arial" w:hAnsi="Arial" w:cs="Arial"/>
          <w:color w:val="000000" w:themeColor="text1"/>
          <w:sz w:val="26"/>
          <w:szCs w:val="26"/>
        </w:rPr>
        <w:t>р</w:t>
      </w:r>
      <w:r w:rsidR="00F35BB7" w:rsidRPr="00A5421E">
        <w:rPr>
          <w:rFonts w:ascii="Arial" w:hAnsi="Arial" w:cs="Arial"/>
          <w:color w:val="000000" w:themeColor="text1"/>
          <w:sz w:val="26"/>
          <w:szCs w:val="26"/>
        </w:rPr>
        <w:t>езиденти орендують або купують приміщення для ведення господарської діяльності.</w:t>
      </w:r>
    </w:p>
    <w:p w:rsidR="00F35BB7" w:rsidRPr="00A3543D" w:rsidRDefault="00A3543D" w:rsidP="00A3543D">
      <w:pPr>
        <w:ind w:right="2"/>
        <w:rPr>
          <w:rFonts w:ascii="Arial" w:hAnsi="Arial" w:cs="Arial"/>
          <w:bCs/>
          <w:color w:val="000000" w:themeColor="text1"/>
          <w:sz w:val="26"/>
          <w:szCs w:val="26"/>
          <w:u w:val="single"/>
        </w:rPr>
      </w:pPr>
      <w:r>
        <w:rPr>
          <w:rFonts w:ascii="Arial" w:hAnsi="Arial" w:cs="Arial"/>
          <w:b/>
          <w:color w:val="000000" w:themeColor="text1"/>
          <w:sz w:val="26"/>
          <w:szCs w:val="26"/>
        </w:rPr>
        <w:tab/>
      </w:r>
      <w:r w:rsidR="00F35BB7" w:rsidRPr="00E844C8">
        <w:rPr>
          <w:rFonts w:ascii="Arial" w:hAnsi="Arial" w:cs="Arial"/>
          <w:bCs/>
          <w:color w:val="000000" w:themeColor="text1"/>
          <w:sz w:val="26"/>
          <w:szCs w:val="26"/>
        </w:rPr>
        <w:t>Джерела фінансування проекту</w:t>
      </w:r>
      <w:r w:rsidR="00F35BB7" w:rsidRPr="00A3543D">
        <w:rPr>
          <w:rFonts w:ascii="Arial" w:hAnsi="Arial" w:cs="Arial"/>
          <w:bCs/>
          <w:color w:val="000000" w:themeColor="text1"/>
          <w:sz w:val="26"/>
          <w:szCs w:val="26"/>
          <w:u w:val="single"/>
        </w:rPr>
        <w:t>:</w:t>
      </w:r>
    </w:p>
    <w:p w:rsidR="00F35BB7" w:rsidRPr="00A5421E" w:rsidRDefault="00E844C8" w:rsidP="00F35BB7">
      <w:pPr>
        <w:widowControl w:val="0"/>
        <w:numPr>
          <w:ilvl w:val="0"/>
          <w:numId w:val="9"/>
        </w:numPr>
        <w:pBdr>
          <w:top w:val="nil"/>
          <w:left w:val="nil"/>
          <w:bottom w:val="nil"/>
          <w:right w:val="nil"/>
          <w:between w:val="nil"/>
        </w:pBdr>
        <w:tabs>
          <w:tab w:val="left" w:pos="567"/>
          <w:tab w:val="left" w:pos="709"/>
          <w:tab w:val="left" w:pos="839"/>
        </w:tabs>
        <w:suppressAutoHyphens w:val="0"/>
        <w:ind w:left="284" w:right="2" w:hanging="284"/>
        <w:jc w:val="both"/>
        <w:rPr>
          <w:rFonts w:ascii="Arial" w:hAnsi="Arial" w:cs="Arial"/>
          <w:color w:val="000000" w:themeColor="text1"/>
          <w:sz w:val="26"/>
          <w:szCs w:val="26"/>
        </w:rPr>
      </w:pPr>
      <w:r>
        <w:rPr>
          <w:rFonts w:ascii="Arial" w:hAnsi="Arial" w:cs="Arial"/>
          <w:color w:val="000000" w:themeColor="text1"/>
          <w:sz w:val="26"/>
          <w:szCs w:val="26"/>
        </w:rPr>
        <w:t>к</w:t>
      </w:r>
      <w:r w:rsidR="00F35BB7" w:rsidRPr="00A5421E">
        <w:rPr>
          <w:rFonts w:ascii="Arial" w:hAnsi="Arial" w:cs="Arial"/>
          <w:color w:val="000000" w:themeColor="text1"/>
          <w:sz w:val="26"/>
          <w:szCs w:val="26"/>
        </w:rPr>
        <w:t>ошти міського бюджету у забезпечення необхідної інженерно-транспортної інфраструктури</w:t>
      </w:r>
      <w:r>
        <w:rPr>
          <w:rFonts w:ascii="Arial" w:hAnsi="Arial" w:cs="Arial"/>
          <w:color w:val="000000" w:themeColor="text1"/>
          <w:sz w:val="26"/>
          <w:szCs w:val="26"/>
        </w:rPr>
        <w:t>;</w:t>
      </w:r>
    </w:p>
    <w:p w:rsidR="00F35BB7" w:rsidRPr="00A5421E" w:rsidRDefault="00E844C8" w:rsidP="00F35BB7">
      <w:pPr>
        <w:widowControl w:val="0"/>
        <w:numPr>
          <w:ilvl w:val="0"/>
          <w:numId w:val="9"/>
        </w:numPr>
        <w:pBdr>
          <w:top w:val="nil"/>
          <w:left w:val="nil"/>
          <w:bottom w:val="nil"/>
          <w:right w:val="nil"/>
          <w:between w:val="nil"/>
        </w:pBdr>
        <w:tabs>
          <w:tab w:val="left" w:pos="567"/>
          <w:tab w:val="left" w:pos="709"/>
          <w:tab w:val="left" w:pos="839"/>
        </w:tabs>
        <w:suppressAutoHyphens w:val="0"/>
        <w:ind w:left="284" w:right="2" w:hanging="284"/>
        <w:jc w:val="both"/>
        <w:rPr>
          <w:rFonts w:ascii="Arial" w:hAnsi="Arial" w:cs="Arial"/>
          <w:color w:val="000000" w:themeColor="text1"/>
          <w:sz w:val="26"/>
          <w:szCs w:val="26"/>
        </w:rPr>
      </w:pPr>
      <w:r>
        <w:rPr>
          <w:rFonts w:ascii="Arial" w:hAnsi="Arial" w:cs="Arial"/>
          <w:color w:val="000000" w:themeColor="text1"/>
          <w:sz w:val="26"/>
          <w:szCs w:val="26"/>
        </w:rPr>
        <w:t>в</w:t>
      </w:r>
      <w:r w:rsidR="00F35BB7" w:rsidRPr="00A5421E">
        <w:rPr>
          <w:rFonts w:ascii="Arial" w:hAnsi="Arial" w:cs="Arial"/>
          <w:color w:val="000000" w:themeColor="text1"/>
          <w:sz w:val="26"/>
          <w:szCs w:val="26"/>
        </w:rPr>
        <w:t>ласні або залучені фінансові ресурси керуючої компанії для будівництва індустріального парку</w:t>
      </w:r>
      <w:r>
        <w:rPr>
          <w:rFonts w:ascii="Arial" w:hAnsi="Arial" w:cs="Arial"/>
          <w:color w:val="000000" w:themeColor="text1"/>
          <w:sz w:val="26"/>
          <w:szCs w:val="26"/>
        </w:rPr>
        <w:t>;</w:t>
      </w:r>
    </w:p>
    <w:p w:rsidR="00F35BB7" w:rsidRPr="00A5421E" w:rsidRDefault="00E844C8" w:rsidP="00F35BB7">
      <w:pPr>
        <w:widowControl w:val="0"/>
        <w:numPr>
          <w:ilvl w:val="0"/>
          <w:numId w:val="9"/>
        </w:numPr>
        <w:pBdr>
          <w:top w:val="nil"/>
          <w:left w:val="nil"/>
          <w:bottom w:val="nil"/>
          <w:right w:val="nil"/>
          <w:between w:val="nil"/>
        </w:pBdr>
        <w:tabs>
          <w:tab w:val="left" w:pos="567"/>
          <w:tab w:val="left" w:pos="709"/>
          <w:tab w:val="left" w:pos="839"/>
        </w:tabs>
        <w:suppressAutoHyphens w:val="0"/>
        <w:ind w:left="284" w:right="2" w:hanging="284"/>
        <w:jc w:val="both"/>
        <w:rPr>
          <w:rFonts w:ascii="Arial" w:hAnsi="Arial" w:cs="Arial"/>
          <w:color w:val="000000" w:themeColor="text1"/>
          <w:sz w:val="26"/>
          <w:szCs w:val="26"/>
        </w:rPr>
      </w:pPr>
      <w:r>
        <w:rPr>
          <w:rFonts w:ascii="Arial" w:hAnsi="Arial" w:cs="Arial"/>
          <w:color w:val="000000" w:themeColor="text1"/>
          <w:sz w:val="26"/>
          <w:szCs w:val="26"/>
        </w:rPr>
        <w:t>д</w:t>
      </w:r>
      <w:r w:rsidR="00F35BB7" w:rsidRPr="00A5421E">
        <w:rPr>
          <w:rFonts w:ascii="Arial" w:hAnsi="Arial" w:cs="Arial"/>
          <w:color w:val="000000" w:themeColor="text1"/>
          <w:sz w:val="26"/>
          <w:szCs w:val="26"/>
        </w:rPr>
        <w:t xml:space="preserve">ержавна підтримка, передбачена законом України </w:t>
      </w:r>
      <w:r>
        <w:rPr>
          <w:rFonts w:ascii="Arial" w:hAnsi="Arial" w:cs="Arial"/>
          <w:color w:val="000000" w:themeColor="text1"/>
          <w:sz w:val="26"/>
          <w:szCs w:val="26"/>
        </w:rPr>
        <w:t>"</w:t>
      </w:r>
      <w:r w:rsidR="00F35BB7" w:rsidRPr="00A5421E">
        <w:rPr>
          <w:rFonts w:ascii="Arial" w:hAnsi="Arial" w:cs="Arial"/>
          <w:color w:val="000000" w:themeColor="text1"/>
          <w:sz w:val="26"/>
          <w:szCs w:val="26"/>
        </w:rPr>
        <w:t>Про індустріальні парки</w:t>
      </w:r>
      <w:r>
        <w:rPr>
          <w:rFonts w:ascii="Arial" w:hAnsi="Arial" w:cs="Arial"/>
          <w:color w:val="000000" w:themeColor="text1"/>
          <w:sz w:val="26"/>
          <w:szCs w:val="26"/>
        </w:rPr>
        <w:t>"</w:t>
      </w:r>
      <w:r w:rsidR="00F35BB7" w:rsidRPr="00A5421E">
        <w:rPr>
          <w:rFonts w:ascii="Arial" w:hAnsi="Arial" w:cs="Arial"/>
          <w:color w:val="000000" w:themeColor="text1"/>
          <w:sz w:val="26"/>
          <w:szCs w:val="26"/>
        </w:rPr>
        <w:t xml:space="preserve"> та постановою </w:t>
      </w:r>
      <w:r>
        <w:rPr>
          <w:rFonts w:ascii="Arial" w:hAnsi="Arial" w:cs="Arial"/>
          <w:color w:val="000000" w:themeColor="text1"/>
          <w:sz w:val="26"/>
          <w:szCs w:val="26"/>
        </w:rPr>
        <w:t>Кабінету Міністрів України</w:t>
      </w:r>
      <w:r w:rsidR="00F35BB7" w:rsidRPr="00A5421E">
        <w:rPr>
          <w:rFonts w:ascii="Arial" w:hAnsi="Arial" w:cs="Arial"/>
          <w:color w:val="000000" w:themeColor="text1"/>
          <w:sz w:val="26"/>
          <w:szCs w:val="26"/>
        </w:rPr>
        <w:t xml:space="preserve"> від 28.10.2022</w:t>
      </w:r>
      <w:r>
        <w:rPr>
          <w:rFonts w:ascii="Arial" w:hAnsi="Arial" w:cs="Arial"/>
          <w:color w:val="000000" w:themeColor="text1"/>
          <w:sz w:val="26"/>
          <w:szCs w:val="26"/>
        </w:rPr>
        <w:t xml:space="preserve"> </w:t>
      </w:r>
      <w:r w:rsidRPr="00A5421E">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1207</w:t>
      </w:r>
      <w:r>
        <w:rPr>
          <w:rFonts w:ascii="Arial" w:hAnsi="Arial" w:cs="Arial"/>
          <w:color w:val="000000" w:themeColor="text1"/>
          <w:sz w:val="26"/>
          <w:szCs w:val="26"/>
        </w:rPr>
        <w:t>;</w:t>
      </w:r>
    </w:p>
    <w:p w:rsidR="00F35BB7" w:rsidRPr="00A5421E" w:rsidRDefault="00E844C8" w:rsidP="00F35BB7">
      <w:pPr>
        <w:widowControl w:val="0"/>
        <w:numPr>
          <w:ilvl w:val="0"/>
          <w:numId w:val="9"/>
        </w:numPr>
        <w:pBdr>
          <w:top w:val="nil"/>
          <w:left w:val="nil"/>
          <w:bottom w:val="nil"/>
          <w:right w:val="nil"/>
          <w:between w:val="nil"/>
        </w:pBdr>
        <w:tabs>
          <w:tab w:val="left" w:pos="567"/>
          <w:tab w:val="left" w:pos="709"/>
          <w:tab w:val="left" w:pos="851"/>
        </w:tabs>
        <w:suppressAutoHyphens w:val="0"/>
        <w:ind w:left="284" w:right="2" w:hanging="284"/>
        <w:jc w:val="both"/>
        <w:rPr>
          <w:rFonts w:ascii="Arial" w:hAnsi="Arial" w:cs="Arial"/>
          <w:color w:val="000000" w:themeColor="text1"/>
          <w:sz w:val="26"/>
          <w:szCs w:val="26"/>
        </w:rPr>
      </w:pPr>
      <w:r>
        <w:rPr>
          <w:rFonts w:ascii="Arial" w:hAnsi="Arial" w:cs="Arial"/>
          <w:color w:val="000000" w:themeColor="text1"/>
          <w:sz w:val="26"/>
          <w:szCs w:val="26"/>
        </w:rPr>
        <w:t>к</w:t>
      </w:r>
      <w:r w:rsidR="00F35BB7" w:rsidRPr="00A5421E">
        <w:rPr>
          <w:rFonts w:ascii="Arial" w:hAnsi="Arial" w:cs="Arial"/>
          <w:color w:val="000000" w:themeColor="text1"/>
          <w:sz w:val="26"/>
          <w:szCs w:val="26"/>
        </w:rPr>
        <w:t>ошти, залучені за рахунок іноземних інвестицій безпосередньо в виробничі та сервісні підприємства індустріального парку, а також в його нерухомість</w:t>
      </w:r>
      <w:r>
        <w:rPr>
          <w:rFonts w:ascii="Arial" w:hAnsi="Arial" w:cs="Arial"/>
          <w:color w:val="000000" w:themeColor="text1"/>
          <w:sz w:val="26"/>
          <w:szCs w:val="26"/>
        </w:rPr>
        <w:t>;</w:t>
      </w:r>
    </w:p>
    <w:p w:rsidR="00F35BB7" w:rsidRPr="00A5421E" w:rsidRDefault="00E844C8" w:rsidP="00F35BB7">
      <w:pPr>
        <w:widowControl w:val="0"/>
        <w:numPr>
          <w:ilvl w:val="0"/>
          <w:numId w:val="9"/>
        </w:numPr>
        <w:pBdr>
          <w:top w:val="nil"/>
          <w:left w:val="nil"/>
          <w:bottom w:val="nil"/>
          <w:right w:val="nil"/>
          <w:between w:val="nil"/>
        </w:pBdr>
        <w:tabs>
          <w:tab w:val="left" w:pos="567"/>
          <w:tab w:val="left" w:pos="709"/>
          <w:tab w:val="left" w:pos="851"/>
        </w:tabs>
        <w:suppressAutoHyphens w:val="0"/>
        <w:ind w:left="284" w:right="2" w:hanging="284"/>
        <w:jc w:val="both"/>
        <w:rPr>
          <w:rFonts w:ascii="Arial" w:hAnsi="Arial" w:cs="Arial"/>
          <w:color w:val="000000" w:themeColor="text1"/>
          <w:sz w:val="26"/>
          <w:szCs w:val="26"/>
        </w:rPr>
      </w:pPr>
      <w:r>
        <w:rPr>
          <w:rFonts w:ascii="Arial" w:hAnsi="Arial" w:cs="Arial"/>
          <w:color w:val="000000" w:themeColor="text1"/>
          <w:sz w:val="26"/>
          <w:szCs w:val="26"/>
        </w:rPr>
        <w:t>ф</w:t>
      </w:r>
      <w:r w:rsidR="00F35BB7" w:rsidRPr="00A5421E">
        <w:rPr>
          <w:rFonts w:ascii="Arial" w:hAnsi="Arial" w:cs="Arial"/>
          <w:color w:val="000000" w:themeColor="text1"/>
          <w:sz w:val="26"/>
          <w:szCs w:val="26"/>
        </w:rPr>
        <w:t xml:space="preserve">інансування проекту </w:t>
      </w:r>
      <w:r w:rsidR="00F35BB7"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00F35BB7"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00F35BB7" w:rsidRPr="00A5421E">
        <w:rPr>
          <w:rFonts w:ascii="Arial" w:hAnsi="Arial" w:cs="Arial"/>
          <w:b/>
          <w:color w:val="000000" w:themeColor="text1"/>
          <w:sz w:val="26"/>
          <w:szCs w:val="26"/>
        </w:rPr>
        <w:t xml:space="preserve"> </w:t>
      </w:r>
      <w:r w:rsidR="00F35BB7" w:rsidRPr="00A5421E">
        <w:rPr>
          <w:rFonts w:ascii="Arial" w:hAnsi="Arial" w:cs="Arial"/>
          <w:color w:val="000000" w:themeColor="text1"/>
          <w:sz w:val="26"/>
          <w:szCs w:val="26"/>
        </w:rPr>
        <w:t>може бути додатково забезпечено коштом різноманітних джерел, включаючи спеціальні програми від міжнародних фінансових інституцій та організацій, таких як група Світового банку, ЄБРР, USAID та інших. На практиці, донорські програми є поширеним джерелом фінансування розвитку індустріальних парків.</w:t>
      </w:r>
    </w:p>
    <w:p w:rsidR="00F35BB7" w:rsidRPr="00A5421E" w:rsidRDefault="00E844C8" w:rsidP="00F35BB7">
      <w:pPr>
        <w:pBdr>
          <w:top w:val="nil"/>
          <w:left w:val="nil"/>
          <w:bottom w:val="nil"/>
          <w:right w:val="nil"/>
          <w:between w:val="nil"/>
        </w:pBdr>
        <w:tabs>
          <w:tab w:val="left" w:pos="709"/>
        </w:tabs>
        <w:ind w:right="2" w:firstLine="425"/>
        <w:jc w:val="both"/>
        <w:rPr>
          <w:rFonts w:ascii="Arial" w:hAnsi="Arial" w:cs="Arial"/>
          <w:color w:val="000000" w:themeColor="text1"/>
          <w:sz w:val="26"/>
          <w:szCs w:val="26"/>
        </w:rPr>
      </w:pPr>
      <w:r>
        <w:rPr>
          <w:rFonts w:ascii="Arial" w:hAnsi="Arial" w:cs="Arial"/>
          <w:color w:val="000000" w:themeColor="text1"/>
          <w:sz w:val="26"/>
          <w:szCs w:val="26"/>
        </w:rPr>
        <w:tab/>
      </w:r>
      <w:r w:rsidR="00F35BB7" w:rsidRPr="00A5421E">
        <w:rPr>
          <w:rFonts w:ascii="Arial" w:hAnsi="Arial" w:cs="Arial"/>
          <w:color w:val="000000" w:themeColor="text1"/>
          <w:sz w:val="26"/>
          <w:szCs w:val="26"/>
        </w:rPr>
        <w:t xml:space="preserve">Ініціатор очікує, що керуюча компанія має взяти на себе функцію з залучення фінансування та безпосередньо інвестує у розвиток </w:t>
      </w:r>
      <w:r w:rsidR="00F35BB7"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00F35BB7"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00F35BB7" w:rsidRPr="00A5421E">
        <w:rPr>
          <w:rFonts w:ascii="Arial" w:hAnsi="Arial" w:cs="Arial"/>
          <w:color w:val="000000" w:themeColor="text1"/>
          <w:sz w:val="26"/>
          <w:szCs w:val="26"/>
        </w:rPr>
        <w:t>.</w:t>
      </w:r>
    </w:p>
    <w:p w:rsidR="00F35BB7" w:rsidRPr="00E844C8" w:rsidRDefault="00F35BB7" w:rsidP="00F35BB7">
      <w:pPr>
        <w:pBdr>
          <w:top w:val="nil"/>
          <w:left w:val="nil"/>
          <w:bottom w:val="nil"/>
          <w:right w:val="nil"/>
          <w:between w:val="nil"/>
        </w:pBdr>
        <w:tabs>
          <w:tab w:val="left" w:pos="709"/>
        </w:tabs>
        <w:ind w:right="2"/>
        <w:jc w:val="both"/>
        <w:rPr>
          <w:rFonts w:ascii="Arial" w:hAnsi="Arial" w:cs="Arial"/>
          <w:color w:val="000000" w:themeColor="text1"/>
          <w:sz w:val="26"/>
          <w:szCs w:val="26"/>
        </w:rPr>
      </w:pPr>
      <w:r>
        <w:rPr>
          <w:rFonts w:ascii="Arial" w:hAnsi="Arial" w:cs="Arial"/>
          <w:color w:val="000000" w:themeColor="text1"/>
          <w:sz w:val="26"/>
          <w:szCs w:val="26"/>
        </w:rPr>
        <w:tab/>
      </w:r>
      <w:r w:rsidRPr="00E844C8">
        <w:rPr>
          <w:rFonts w:ascii="Arial" w:hAnsi="Arial" w:cs="Arial"/>
          <w:color w:val="000000" w:themeColor="text1"/>
          <w:sz w:val="26"/>
          <w:szCs w:val="26"/>
        </w:rPr>
        <w:t>Трудові ресурси</w:t>
      </w:r>
      <w:r w:rsidR="00E844C8">
        <w:rPr>
          <w:rFonts w:ascii="Arial" w:hAnsi="Arial" w:cs="Arial"/>
          <w:color w:val="000000" w:themeColor="text1"/>
          <w:sz w:val="26"/>
          <w:szCs w:val="26"/>
        </w:rPr>
        <w:t>.</w:t>
      </w:r>
    </w:p>
    <w:p w:rsidR="00F35BB7" w:rsidRPr="00A3543D" w:rsidRDefault="00F35BB7" w:rsidP="00F35BB7">
      <w:pPr>
        <w:pBdr>
          <w:top w:val="nil"/>
          <w:left w:val="nil"/>
          <w:bottom w:val="nil"/>
          <w:right w:val="nil"/>
          <w:between w:val="nil"/>
        </w:pBdr>
        <w:tabs>
          <w:tab w:val="left" w:pos="709"/>
        </w:tabs>
        <w:ind w:right="2"/>
        <w:jc w:val="both"/>
        <w:rPr>
          <w:rFonts w:ascii="Arial" w:hAnsi="Arial" w:cs="Arial"/>
          <w:color w:val="000000" w:themeColor="text1"/>
          <w:sz w:val="26"/>
          <w:szCs w:val="26"/>
        </w:rPr>
      </w:pPr>
      <w:r>
        <w:rPr>
          <w:rFonts w:ascii="Arial" w:hAnsi="Arial" w:cs="Arial"/>
          <w:b/>
          <w:color w:val="000000" w:themeColor="text1"/>
          <w:sz w:val="26"/>
          <w:szCs w:val="26"/>
        </w:rPr>
        <w:tab/>
      </w:r>
      <w:r w:rsidRPr="00A3543D">
        <w:rPr>
          <w:rFonts w:ascii="Arial" w:hAnsi="Arial" w:cs="Arial"/>
          <w:color w:val="000000" w:themeColor="text1"/>
          <w:sz w:val="26"/>
          <w:szCs w:val="26"/>
        </w:rPr>
        <w:t xml:space="preserve">Доступність трудових ресурсів буде забезпечено </w:t>
      </w:r>
      <w:r w:rsidR="006F7BAE">
        <w:rPr>
          <w:rFonts w:ascii="Arial" w:hAnsi="Arial" w:cs="Arial"/>
          <w:color w:val="000000" w:themeColor="text1"/>
          <w:sz w:val="26"/>
          <w:szCs w:val="26"/>
        </w:rPr>
        <w:t>способ</w:t>
      </w:r>
      <w:r w:rsidRPr="00A3543D">
        <w:rPr>
          <w:rFonts w:ascii="Arial" w:hAnsi="Arial" w:cs="Arial"/>
          <w:color w:val="000000" w:themeColor="text1"/>
          <w:sz w:val="26"/>
          <w:szCs w:val="26"/>
        </w:rPr>
        <w:t xml:space="preserve">ом </w:t>
      </w:r>
      <w:r w:rsidR="006F7BAE">
        <w:rPr>
          <w:rFonts w:ascii="Arial" w:hAnsi="Arial" w:cs="Arial"/>
          <w:color w:val="000000" w:themeColor="text1"/>
          <w:sz w:val="26"/>
          <w:szCs w:val="26"/>
        </w:rPr>
        <w:t>так</w:t>
      </w:r>
      <w:r w:rsidRPr="00A3543D">
        <w:rPr>
          <w:rFonts w:ascii="Arial" w:hAnsi="Arial" w:cs="Arial"/>
          <w:color w:val="000000" w:themeColor="text1"/>
          <w:sz w:val="26"/>
          <w:szCs w:val="26"/>
        </w:rPr>
        <w:t>их чинників:</w:t>
      </w:r>
    </w:p>
    <w:p w:rsidR="00F35BB7" w:rsidRDefault="006F7BAE" w:rsidP="006F7BAE">
      <w:pPr>
        <w:widowControl w:val="0"/>
        <w:tabs>
          <w:tab w:val="left" w:pos="396"/>
        </w:tabs>
        <w:suppressAutoHyphens w:val="0"/>
        <w:ind w:right="2"/>
        <w:jc w:val="both"/>
        <w:rPr>
          <w:rFonts w:ascii="Arial" w:hAnsi="Arial" w:cs="Arial"/>
          <w:color w:val="000000" w:themeColor="text1"/>
          <w:sz w:val="26"/>
          <w:szCs w:val="26"/>
        </w:rPr>
      </w:pPr>
      <w:r>
        <w:rPr>
          <w:rFonts w:ascii="Arial" w:hAnsi="Arial" w:cs="Arial"/>
          <w:color w:val="000000" w:themeColor="text1"/>
          <w:sz w:val="26"/>
          <w:szCs w:val="26"/>
        </w:rPr>
        <w:tab/>
      </w:r>
      <w:r>
        <w:rPr>
          <w:rFonts w:ascii="Arial" w:hAnsi="Arial" w:cs="Arial"/>
          <w:color w:val="000000" w:themeColor="text1"/>
          <w:sz w:val="26"/>
          <w:szCs w:val="26"/>
        </w:rPr>
        <w:tab/>
        <w:t xml:space="preserve">1. </w:t>
      </w:r>
      <w:r w:rsidR="00F35BB7" w:rsidRPr="00A3543D">
        <w:rPr>
          <w:rFonts w:ascii="Arial" w:hAnsi="Arial" w:cs="Arial"/>
          <w:color w:val="000000" w:themeColor="text1"/>
          <w:sz w:val="26"/>
          <w:szCs w:val="26"/>
        </w:rPr>
        <w:t xml:space="preserve">Розміщення ІП </w:t>
      </w:r>
      <w:r w:rsidR="008749A3" w:rsidRPr="00A3543D">
        <w:rPr>
          <w:rFonts w:ascii="Arial" w:hAnsi="Arial" w:cs="Arial"/>
          <w:color w:val="000000" w:themeColor="text1"/>
          <w:sz w:val="26"/>
          <w:szCs w:val="26"/>
        </w:rPr>
        <w:t>"</w:t>
      </w:r>
      <w:proofErr w:type="spellStart"/>
      <w:r w:rsidR="00F35BB7" w:rsidRPr="00A3543D">
        <w:rPr>
          <w:rFonts w:ascii="Arial" w:hAnsi="Arial" w:cs="Arial"/>
          <w:color w:val="000000" w:themeColor="text1"/>
          <w:sz w:val="26"/>
          <w:szCs w:val="26"/>
        </w:rPr>
        <w:t>Сигнівка</w:t>
      </w:r>
      <w:proofErr w:type="spellEnd"/>
      <w:r w:rsidR="008749A3" w:rsidRPr="00A3543D">
        <w:rPr>
          <w:rFonts w:ascii="Arial" w:hAnsi="Arial" w:cs="Arial"/>
          <w:color w:val="000000" w:themeColor="text1"/>
          <w:sz w:val="26"/>
          <w:szCs w:val="26"/>
        </w:rPr>
        <w:t>"</w:t>
      </w:r>
      <w:r w:rsidR="00F35BB7" w:rsidRPr="00A3543D">
        <w:rPr>
          <w:rFonts w:ascii="Arial" w:hAnsi="Arial" w:cs="Arial"/>
          <w:color w:val="000000" w:themeColor="text1"/>
          <w:sz w:val="26"/>
          <w:szCs w:val="26"/>
        </w:rPr>
        <w:t xml:space="preserve"> у вигідному місці, з доступом до міського громадського транспорту, що підвищує комфорт для робітників та забезпечує швидкий та зручний доступ до парку для різних постачальників і клієнтів.</w:t>
      </w:r>
    </w:p>
    <w:p w:rsidR="00F35BB7" w:rsidRPr="00A3543D" w:rsidRDefault="006F7BAE" w:rsidP="006F7BAE">
      <w:pPr>
        <w:widowControl w:val="0"/>
        <w:tabs>
          <w:tab w:val="left" w:pos="396"/>
        </w:tabs>
        <w:suppressAutoHyphens w:val="0"/>
        <w:ind w:right="2"/>
        <w:jc w:val="both"/>
        <w:rPr>
          <w:rFonts w:ascii="Arial" w:hAnsi="Arial" w:cs="Arial"/>
          <w:color w:val="000000" w:themeColor="text1"/>
          <w:sz w:val="26"/>
          <w:szCs w:val="26"/>
        </w:rPr>
      </w:pPr>
      <w:r>
        <w:rPr>
          <w:rFonts w:ascii="Arial" w:hAnsi="Arial" w:cs="Arial"/>
          <w:color w:val="000000" w:themeColor="text1"/>
          <w:sz w:val="26"/>
          <w:szCs w:val="26"/>
        </w:rPr>
        <w:tab/>
      </w:r>
      <w:r>
        <w:rPr>
          <w:rFonts w:ascii="Arial" w:hAnsi="Arial" w:cs="Arial"/>
          <w:color w:val="000000" w:themeColor="text1"/>
          <w:sz w:val="26"/>
          <w:szCs w:val="26"/>
        </w:rPr>
        <w:tab/>
        <w:t xml:space="preserve">2. </w:t>
      </w:r>
      <w:r w:rsidR="00F35BB7" w:rsidRPr="00A3543D">
        <w:rPr>
          <w:rFonts w:ascii="Arial" w:hAnsi="Arial" w:cs="Arial"/>
          <w:color w:val="000000" w:themeColor="text1"/>
          <w:sz w:val="26"/>
          <w:szCs w:val="26"/>
        </w:rPr>
        <w:t xml:space="preserve">Використання потенціалу Львова як міста з великою кількістю студентів та висококваліфікованої робочої сили. Парк може залучати студентів для стажування та роботи, що може забезпечити </w:t>
      </w:r>
      <w:r w:rsidR="00E844C8">
        <w:rPr>
          <w:rFonts w:ascii="Arial" w:hAnsi="Arial" w:cs="Arial"/>
          <w:color w:val="000000" w:themeColor="text1"/>
          <w:sz w:val="26"/>
          <w:szCs w:val="26"/>
        </w:rPr>
        <w:t xml:space="preserve">прихід </w:t>
      </w:r>
      <w:r w:rsidR="00F35BB7" w:rsidRPr="00A3543D">
        <w:rPr>
          <w:rFonts w:ascii="Arial" w:hAnsi="Arial" w:cs="Arial"/>
          <w:color w:val="000000" w:themeColor="text1"/>
          <w:sz w:val="26"/>
          <w:szCs w:val="26"/>
        </w:rPr>
        <w:t>додатков</w:t>
      </w:r>
      <w:r w:rsidR="00E844C8">
        <w:rPr>
          <w:rFonts w:ascii="Arial" w:hAnsi="Arial" w:cs="Arial"/>
          <w:color w:val="000000" w:themeColor="text1"/>
          <w:sz w:val="26"/>
          <w:szCs w:val="26"/>
        </w:rPr>
        <w:t>ої</w:t>
      </w:r>
      <w:r w:rsidR="00F35BB7" w:rsidRPr="00A3543D">
        <w:rPr>
          <w:rFonts w:ascii="Arial" w:hAnsi="Arial" w:cs="Arial"/>
          <w:color w:val="000000" w:themeColor="text1"/>
          <w:sz w:val="26"/>
          <w:szCs w:val="26"/>
        </w:rPr>
        <w:t xml:space="preserve"> якісної робочої сили та підтримку молодих людей у регіоні.</w:t>
      </w:r>
    </w:p>
    <w:p w:rsidR="00F35BB7" w:rsidRPr="00A3543D" w:rsidRDefault="006F7BAE" w:rsidP="006F7BAE">
      <w:pPr>
        <w:ind w:right="2" w:firstLine="708"/>
        <w:jc w:val="both"/>
        <w:rPr>
          <w:rFonts w:ascii="Arial" w:hAnsi="Arial" w:cs="Arial"/>
          <w:color w:val="000000" w:themeColor="text1"/>
          <w:sz w:val="26"/>
          <w:szCs w:val="26"/>
        </w:rPr>
      </w:pPr>
      <w:r>
        <w:rPr>
          <w:rFonts w:ascii="Arial" w:hAnsi="Arial" w:cs="Arial"/>
          <w:color w:val="000000" w:themeColor="text1"/>
          <w:sz w:val="26"/>
          <w:szCs w:val="26"/>
        </w:rPr>
        <w:t xml:space="preserve">3. </w:t>
      </w:r>
      <w:r w:rsidR="00F35BB7" w:rsidRPr="00A3543D">
        <w:rPr>
          <w:rFonts w:ascii="Arial" w:hAnsi="Arial" w:cs="Arial"/>
          <w:color w:val="000000" w:themeColor="text1"/>
          <w:sz w:val="26"/>
          <w:szCs w:val="26"/>
        </w:rPr>
        <w:t xml:space="preserve">Біля 100 тис студентів навчаються в 65 закладах вищої освіти І-IV рівнів акредитації м. Львова (згідно </w:t>
      </w:r>
      <w:r w:rsidR="00E844C8">
        <w:rPr>
          <w:rFonts w:ascii="Arial" w:hAnsi="Arial" w:cs="Arial"/>
          <w:color w:val="000000" w:themeColor="text1"/>
          <w:sz w:val="26"/>
          <w:szCs w:val="26"/>
        </w:rPr>
        <w:t xml:space="preserve">з </w:t>
      </w:r>
      <w:r w:rsidR="00F35BB7" w:rsidRPr="00A3543D">
        <w:rPr>
          <w:rFonts w:ascii="Arial" w:hAnsi="Arial" w:cs="Arial"/>
          <w:color w:val="000000" w:themeColor="text1"/>
          <w:sz w:val="26"/>
          <w:szCs w:val="26"/>
        </w:rPr>
        <w:t>дани</w:t>
      </w:r>
      <w:r w:rsidR="00E844C8">
        <w:rPr>
          <w:rFonts w:ascii="Arial" w:hAnsi="Arial" w:cs="Arial"/>
          <w:color w:val="000000" w:themeColor="text1"/>
          <w:sz w:val="26"/>
          <w:szCs w:val="26"/>
        </w:rPr>
        <w:t>ми</w:t>
      </w:r>
      <w:r w:rsidR="00F35BB7" w:rsidRPr="00A3543D">
        <w:rPr>
          <w:rFonts w:ascii="Arial" w:hAnsi="Arial" w:cs="Arial"/>
          <w:color w:val="000000" w:themeColor="text1"/>
          <w:sz w:val="26"/>
          <w:szCs w:val="26"/>
        </w:rPr>
        <w:t xml:space="preserve"> Єдиної державної електронної бази з питань освіти).</w:t>
      </w:r>
    </w:p>
    <w:p w:rsidR="00F35BB7" w:rsidRPr="00A3543D" w:rsidRDefault="006F7BAE" w:rsidP="006F7BAE">
      <w:pPr>
        <w:ind w:right="2" w:firstLine="708"/>
        <w:jc w:val="both"/>
        <w:rPr>
          <w:rFonts w:ascii="Arial" w:hAnsi="Arial" w:cs="Arial"/>
          <w:color w:val="000000" w:themeColor="text1"/>
          <w:sz w:val="26"/>
          <w:szCs w:val="26"/>
        </w:rPr>
      </w:pPr>
      <w:r>
        <w:rPr>
          <w:rFonts w:ascii="Arial" w:hAnsi="Arial" w:cs="Arial"/>
          <w:color w:val="000000" w:themeColor="text1"/>
          <w:sz w:val="26"/>
          <w:szCs w:val="26"/>
        </w:rPr>
        <w:lastRenderedPageBreak/>
        <w:t xml:space="preserve">4. </w:t>
      </w:r>
      <w:r w:rsidR="00F35BB7" w:rsidRPr="00A3543D">
        <w:rPr>
          <w:rFonts w:ascii="Arial" w:hAnsi="Arial" w:cs="Arial"/>
          <w:color w:val="000000" w:themeColor="text1"/>
          <w:sz w:val="26"/>
          <w:szCs w:val="26"/>
        </w:rPr>
        <w:t>Найбільш популярними спеціальностями є інженерні, суспільні та медичні. За ними йдуть: архітектура, будівництво та дизайн та економічні спеціальності.</w:t>
      </w:r>
    </w:p>
    <w:p w:rsidR="00F35BB7" w:rsidRPr="00A3543D" w:rsidRDefault="006F7BAE" w:rsidP="006F7BAE">
      <w:pPr>
        <w:widowControl w:val="0"/>
        <w:tabs>
          <w:tab w:val="left" w:pos="396"/>
        </w:tabs>
        <w:suppressAutoHyphens w:val="0"/>
        <w:ind w:right="2"/>
        <w:jc w:val="both"/>
        <w:rPr>
          <w:rFonts w:ascii="Arial" w:hAnsi="Arial" w:cs="Arial"/>
          <w:color w:val="000000" w:themeColor="text1"/>
          <w:sz w:val="26"/>
          <w:szCs w:val="26"/>
        </w:rPr>
      </w:pPr>
      <w:r>
        <w:rPr>
          <w:rFonts w:ascii="Arial" w:hAnsi="Arial" w:cs="Arial"/>
          <w:color w:val="000000" w:themeColor="text1"/>
          <w:sz w:val="26"/>
          <w:szCs w:val="26"/>
        </w:rPr>
        <w:tab/>
      </w:r>
      <w:r>
        <w:rPr>
          <w:rFonts w:ascii="Arial" w:hAnsi="Arial" w:cs="Arial"/>
          <w:color w:val="000000" w:themeColor="text1"/>
          <w:sz w:val="26"/>
          <w:szCs w:val="26"/>
        </w:rPr>
        <w:tab/>
        <w:t xml:space="preserve">5. </w:t>
      </w:r>
      <w:r w:rsidR="00F35BB7" w:rsidRPr="00A3543D">
        <w:rPr>
          <w:rFonts w:ascii="Arial" w:hAnsi="Arial" w:cs="Arial"/>
          <w:color w:val="000000" w:themeColor="text1"/>
          <w:sz w:val="26"/>
          <w:szCs w:val="26"/>
        </w:rPr>
        <w:t>Розробка та впровадження програм для підвищення кваліфікації робітників та забезпечення доступності навчання в парку. До таких програм можна включати тренінги, семінари та курси для підвищення рівня знань та навичок робочої сили, що дозволить їм бути більш конкурентоспроможними на ринку праці та забезпечити якісний продукт.</w:t>
      </w:r>
    </w:p>
    <w:p w:rsidR="00F35BB7" w:rsidRPr="00876A5A" w:rsidRDefault="006F7BAE" w:rsidP="006F7BAE">
      <w:pPr>
        <w:widowControl w:val="0"/>
        <w:tabs>
          <w:tab w:val="left" w:pos="396"/>
          <w:tab w:val="left" w:pos="426"/>
        </w:tabs>
        <w:suppressAutoHyphens w:val="0"/>
        <w:spacing w:after="120"/>
        <w:ind w:right="2"/>
        <w:jc w:val="both"/>
        <w:rPr>
          <w:rFonts w:ascii="Arial" w:hAnsi="Arial" w:cs="Arial"/>
          <w:color w:val="000000" w:themeColor="text1"/>
          <w:sz w:val="26"/>
          <w:szCs w:val="26"/>
        </w:rPr>
      </w:pPr>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t xml:space="preserve">6. </w:t>
      </w:r>
      <w:r w:rsidR="00F35BB7" w:rsidRPr="00A3543D">
        <w:rPr>
          <w:rFonts w:ascii="Arial" w:hAnsi="Arial" w:cs="Arial"/>
          <w:color w:val="000000" w:themeColor="text1"/>
          <w:sz w:val="26"/>
          <w:szCs w:val="26"/>
        </w:rPr>
        <w:t>Взаємодія зі спеціалізованими університетами та іншими навчальними закладами для забезпечення</w:t>
      </w:r>
      <w:r w:rsidR="00F35BB7" w:rsidRPr="00A5421E">
        <w:rPr>
          <w:rFonts w:ascii="Arial" w:hAnsi="Arial" w:cs="Arial"/>
          <w:color w:val="000000" w:themeColor="text1"/>
          <w:sz w:val="26"/>
          <w:szCs w:val="26"/>
        </w:rPr>
        <w:t xml:space="preserve"> доступності науково-дослідних ресурсів та підвищення якості робочої сили в парку.</w:t>
      </w:r>
    </w:p>
    <w:p w:rsidR="00F35BB7" w:rsidRPr="00A5421E" w:rsidRDefault="00F35BB7" w:rsidP="00F35BB7">
      <w:pPr>
        <w:tabs>
          <w:tab w:val="left" w:pos="709"/>
        </w:tabs>
        <w:ind w:right="2"/>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Населення Львівської </w:t>
      </w:r>
      <w:r w:rsidR="00A3543D">
        <w:rPr>
          <w:rFonts w:ascii="Arial" w:hAnsi="Arial" w:cs="Arial"/>
          <w:color w:val="000000" w:themeColor="text1"/>
          <w:sz w:val="26"/>
          <w:szCs w:val="26"/>
        </w:rPr>
        <w:t>міської територіальної громади</w:t>
      </w:r>
      <w:r w:rsidRPr="00A5421E">
        <w:rPr>
          <w:rFonts w:ascii="Arial" w:hAnsi="Arial" w:cs="Arial"/>
          <w:color w:val="000000" w:themeColor="text1"/>
          <w:sz w:val="26"/>
          <w:szCs w:val="26"/>
        </w:rPr>
        <w:t xml:space="preserve"> становить </w:t>
      </w:r>
      <w:r w:rsidR="00A3543D">
        <w:rPr>
          <w:rFonts w:ascii="Arial" w:hAnsi="Arial" w:cs="Arial"/>
          <w:color w:val="000000" w:themeColor="text1"/>
          <w:sz w:val="26"/>
          <w:szCs w:val="26"/>
        </w:rPr>
        <w:t xml:space="preserve">                   </w:t>
      </w:r>
      <w:r w:rsidRPr="00A5421E">
        <w:rPr>
          <w:rFonts w:ascii="Arial" w:hAnsi="Arial" w:cs="Arial"/>
          <w:color w:val="000000" w:themeColor="text1"/>
          <w:sz w:val="26"/>
          <w:szCs w:val="26"/>
        </w:rPr>
        <w:t xml:space="preserve">783 065 </w:t>
      </w:r>
      <w:r w:rsidR="00A3543D">
        <w:rPr>
          <w:rFonts w:ascii="Arial" w:hAnsi="Arial" w:cs="Arial"/>
          <w:color w:val="000000" w:themeColor="text1"/>
          <w:sz w:val="26"/>
          <w:szCs w:val="26"/>
        </w:rPr>
        <w:t>осіб</w:t>
      </w:r>
      <w:r w:rsidRPr="00A5421E">
        <w:rPr>
          <w:rFonts w:ascii="Arial" w:hAnsi="Arial" w:cs="Arial"/>
          <w:color w:val="000000" w:themeColor="text1"/>
          <w:sz w:val="26"/>
          <w:szCs w:val="26"/>
        </w:rPr>
        <w:t>.</w:t>
      </w:r>
    </w:p>
    <w:p w:rsidR="00F35BB7" w:rsidRPr="00A5421E" w:rsidRDefault="00F35BB7" w:rsidP="00F35BB7">
      <w:pPr>
        <w:tabs>
          <w:tab w:val="left" w:pos="709"/>
        </w:tabs>
        <w:ind w:right="2"/>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Населення м. Львова: 717 486 </w:t>
      </w:r>
      <w:r w:rsidR="00A3543D">
        <w:rPr>
          <w:rFonts w:ascii="Arial" w:hAnsi="Arial" w:cs="Arial"/>
          <w:color w:val="000000" w:themeColor="text1"/>
          <w:sz w:val="26"/>
          <w:szCs w:val="26"/>
        </w:rPr>
        <w:t>осіб</w:t>
      </w:r>
      <w:r w:rsidRPr="00A5421E">
        <w:rPr>
          <w:rFonts w:ascii="Arial" w:hAnsi="Arial" w:cs="Arial"/>
          <w:color w:val="000000" w:themeColor="text1"/>
          <w:sz w:val="26"/>
          <w:szCs w:val="26"/>
        </w:rPr>
        <w:t>.</w:t>
      </w:r>
    </w:p>
    <w:p w:rsidR="00F35BB7" w:rsidRPr="00A5421E" w:rsidRDefault="00F35BB7" w:rsidP="00F35BB7">
      <w:pP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Економічно активне населення м. Львова: 558 200 </w:t>
      </w:r>
      <w:r w:rsidR="00A3543D">
        <w:rPr>
          <w:rFonts w:ascii="Arial" w:hAnsi="Arial" w:cs="Arial"/>
          <w:color w:val="000000" w:themeColor="text1"/>
          <w:sz w:val="26"/>
          <w:szCs w:val="26"/>
        </w:rPr>
        <w:t>осіб</w:t>
      </w:r>
      <w:r w:rsidRPr="00A5421E">
        <w:rPr>
          <w:rFonts w:ascii="Arial" w:hAnsi="Arial" w:cs="Arial"/>
          <w:color w:val="000000" w:themeColor="text1"/>
          <w:sz w:val="26"/>
          <w:szCs w:val="26"/>
        </w:rPr>
        <w:t xml:space="preserve">. </w:t>
      </w:r>
    </w:p>
    <w:p w:rsidR="00F35BB7" w:rsidRPr="00A5421E" w:rsidRDefault="00F35BB7" w:rsidP="00F35BB7">
      <w:pP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Відстань до залізничного вокзалу: 8.1 км.</w:t>
      </w:r>
    </w:p>
    <w:p w:rsidR="00F35BB7" w:rsidRDefault="00F35BB7" w:rsidP="00F35BB7">
      <w:pP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Відстань до аеропорту: 7.8 км.</w:t>
      </w:r>
    </w:p>
    <w:p w:rsidR="00F35BB7" w:rsidRDefault="00F35BB7" w:rsidP="00F35BB7">
      <w:pP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t xml:space="preserve">Доступність трудових ресурсів відображена на рисунку 21. </w:t>
      </w:r>
    </w:p>
    <w:p w:rsidR="00F35BB7" w:rsidRDefault="00F35BB7" w:rsidP="00F35BB7">
      <w:pPr>
        <w:tabs>
          <w:tab w:val="left" w:pos="709"/>
        </w:tabs>
        <w:ind w:right="144"/>
        <w:jc w:val="both"/>
        <w:rPr>
          <w:rFonts w:ascii="Arial" w:hAnsi="Arial" w:cs="Arial"/>
          <w:color w:val="000000" w:themeColor="text1"/>
          <w:sz w:val="26"/>
          <w:szCs w:val="26"/>
        </w:rPr>
      </w:pPr>
    </w:p>
    <w:p w:rsidR="00F35BB7" w:rsidRDefault="00F35BB7" w:rsidP="00A3543D">
      <w:pPr>
        <w:tabs>
          <w:tab w:val="left" w:pos="396"/>
          <w:tab w:val="left" w:pos="426"/>
        </w:tabs>
        <w:spacing w:after="120"/>
        <w:ind w:right="2"/>
        <w:jc w:val="center"/>
        <w:rPr>
          <w:rFonts w:ascii="Arial" w:hAnsi="Arial" w:cs="Arial"/>
          <w:color w:val="000000" w:themeColor="text1"/>
          <w:sz w:val="26"/>
          <w:szCs w:val="26"/>
        </w:rPr>
      </w:pPr>
      <w:r>
        <w:rPr>
          <w:rFonts w:ascii="Arial" w:hAnsi="Arial" w:cs="Arial"/>
          <w:color w:val="000000" w:themeColor="text1"/>
          <w:sz w:val="26"/>
          <w:szCs w:val="26"/>
        </w:rPr>
        <w:t xml:space="preserve">Рисунок 21 </w:t>
      </w:r>
      <w:r w:rsidR="008749A3">
        <w:rPr>
          <w:rFonts w:ascii="Arial" w:hAnsi="Arial" w:cs="Arial"/>
          <w:color w:val="000000" w:themeColor="text1"/>
          <w:sz w:val="26"/>
          <w:szCs w:val="26"/>
        </w:rPr>
        <w:t>"</w:t>
      </w:r>
      <w:r>
        <w:rPr>
          <w:rFonts w:ascii="Arial" w:hAnsi="Arial" w:cs="Arial"/>
          <w:color w:val="000000" w:themeColor="text1"/>
          <w:sz w:val="26"/>
          <w:szCs w:val="26"/>
        </w:rPr>
        <w:t>40-хвилинна зона доступності ІП</w:t>
      </w:r>
      <w:r w:rsidR="008749A3">
        <w:rPr>
          <w:rFonts w:ascii="Arial" w:hAnsi="Arial" w:cs="Arial"/>
          <w:color w:val="000000" w:themeColor="text1"/>
          <w:sz w:val="26"/>
          <w:szCs w:val="26"/>
        </w:rPr>
        <w:t>"</w:t>
      </w:r>
    </w:p>
    <w:p w:rsidR="00F35BB7" w:rsidRPr="00876A5A" w:rsidRDefault="00F35BB7" w:rsidP="00F35BB7">
      <w:pPr>
        <w:tabs>
          <w:tab w:val="left" w:pos="709"/>
        </w:tabs>
        <w:ind w:right="144"/>
        <w:jc w:val="both"/>
        <w:rPr>
          <w:rFonts w:ascii="Arial" w:hAnsi="Arial" w:cs="Arial"/>
          <w:color w:val="000000" w:themeColor="text1"/>
          <w:sz w:val="26"/>
          <w:szCs w:val="26"/>
        </w:rPr>
      </w:pPr>
    </w:p>
    <w:p w:rsidR="00F35BB7" w:rsidRDefault="00F35BB7" w:rsidP="00F35BB7">
      <w:pPr>
        <w:pBdr>
          <w:top w:val="nil"/>
          <w:left w:val="nil"/>
          <w:bottom w:val="nil"/>
          <w:right w:val="nil"/>
          <w:between w:val="nil"/>
        </w:pBdr>
        <w:tabs>
          <w:tab w:val="left" w:pos="709"/>
        </w:tabs>
        <w:ind w:right="144"/>
        <w:jc w:val="both"/>
        <w:rPr>
          <w:rFonts w:ascii="Arial" w:hAnsi="Arial" w:cs="Arial"/>
          <w:b/>
          <w:color w:val="000000" w:themeColor="text1"/>
          <w:sz w:val="26"/>
          <w:szCs w:val="26"/>
        </w:rPr>
      </w:pPr>
      <w:r>
        <w:rPr>
          <w:rFonts w:ascii="Arial" w:hAnsi="Arial" w:cs="Arial"/>
          <w:b/>
          <w:color w:val="000000" w:themeColor="text1"/>
          <w:sz w:val="26"/>
          <w:szCs w:val="26"/>
        </w:rPr>
        <w:tab/>
      </w:r>
      <w:r w:rsidRPr="0004003D">
        <w:rPr>
          <w:noProof/>
          <w:lang w:eastAsia="uk-UA"/>
        </w:rPr>
        <w:drawing>
          <wp:inline distT="0" distB="0" distL="0" distR="0" wp14:anchorId="51DE7173" wp14:editId="5DB31773">
            <wp:extent cx="5231219" cy="2870790"/>
            <wp:effectExtent l="0" t="0" r="7620" b="6350"/>
            <wp:docPr id="15" name="image13.png" descr="A map with a red circle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3.png" descr="A map with a red circle  Description automatically generated with low confidence"/>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243075" cy="2877296"/>
                    </a:xfrm>
                    <a:prstGeom prst="rect">
                      <a:avLst/>
                    </a:prstGeom>
                    <a:ln/>
                  </pic:spPr>
                </pic:pic>
              </a:graphicData>
            </a:graphic>
          </wp:inline>
        </w:drawing>
      </w:r>
    </w:p>
    <w:p w:rsidR="00F35BB7" w:rsidRDefault="00F35BB7" w:rsidP="00F35BB7">
      <w:pPr>
        <w:pBdr>
          <w:top w:val="nil"/>
          <w:left w:val="nil"/>
          <w:bottom w:val="nil"/>
          <w:right w:val="nil"/>
          <w:between w:val="nil"/>
        </w:pBdr>
        <w:tabs>
          <w:tab w:val="left" w:pos="709"/>
        </w:tabs>
        <w:ind w:right="144"/>
        <w:jc w:val="both"/>
        <w:rPr>
          <w:rFonts w:ascii="Arial" w:hAnsi="Arial" w:cs="Arial"/>
          <w:b/>
          <w:color w:val="000000" w:themeColor="text1"/>
          <w:sz w:val="26"/>
          <w:szCs w:val="26"/>
        </w:rPr>
      </w:pPr>
    </w:p>
    <w:p w:rsidR="00F35BB7" w:rsidRPr="00E844C8" w:rsidRDefault="00F35BB7" w:rsidP="00F35BB7">
      <w:pPr>
        <w:pBdr>
          <w:top w:val="nil"/>
          <w:left w:val="nil"/>
          <w:bottom w:val="nil"/>
          <w:right w:val="nil"/>
          <w:between w:val="nil"/>
        </w:pBdr>
        <w:tabs>
          <w:tab w:val="left" w:pos="709"/>
        </w:tabs>
        <w:ind w:right="144"/>
        <w:jc w:val="both"/>
        <w:rPr>
          <w:rFonts w:ascii="Arial" w:hAnsi="Arial" w:cs="Arial"/>
          <w:color w:val="000000" w:themeColor="text1"/>
          <w:sz w:val="26"/>
          <w:szCs w:val="26"/>
        </w:rPr>
      </w:pPr>
      <w:r>
        <w:rPr>
          <w:rFonts w:ascii="Arial" w:hAnsi="Arial" w:cs="Arial"/>
          <w:b/>
          <w:color w:val="000000" w:themeColor="text1"/>
          <w:sz w:val="26"/>
          <w:szCs w:val="26"/>
        </w:rPr>
        <w:tab/>
      </w:r>
      <w:r w:rsidRPr="00E844C8">
        <w:rPr>
          <w:rFonts w:ascii="Arial" w:hAnsi="Arial" w:cs="Arial"/>
          <w:color w:val="000000" w:themeColor="text1"/>
          <w:sz w:val="26"/>
          <w:szCs w:val="26"/>
        </w:rPr>
        <w:t>Природні ресурси</w:t>
      </w:r>
      <w:r w:rsidR="00E844C8">
        <w:rPr>
          <w:rFonts w:ascii="Arial" w:hAnsi="Arial" w:cs="Arial"/>
          <w:color w:val="000000" w:themeColor="text1"/>
          <w:sz w:val="26"/>
          <w:szCs w:val="26"/>
        </w:rPr>
        <w:t>.</w:t>
      </w:r>
    </w:p>
    <w:p w:rsidR="00F35BB7" w:rsidRDefault="00F35BB7" w:rsidP="00F35BB7">
      <w:pPr>
        <w:pBdr>
          <w:top w:val="nil"/>
          <w:left w:val="nil"/>
          <w:bottom w:val="nil"/>
          <w:right w:val="nil"/>
          <w:between w:val="nil"/>
        </w:pBdr>
        <w:tabs>
          <w:tab w:val="left" w:pos="709"/>
        </w:tabs>
        <w:spacing w:after="120"/>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На </w:t>
      </w:r>
      <w:proofErr w:type="spellStart"/>
      <w:r w:rsidRPr="00A5421E">
        <w:rPr>
          <w:rFonts w:ascii="Arial" w:hAnsi="Arial" w:cs="Arial"/>
          <w:color w:val="000000" w:themeColor="text1"/>
          <w:sz w:val="26"/>
          <w:szCs w:val="26"/>
        </w:rPr>
        <w:t>територіі</w:t>
      </w:r>
      <w:proofErr w:type="spellEnd"/>
      <w:r w:rsidRPr="00A5421E">
        <w:rPr>
          <w:rFonts w:ascii="Arial" w:hAnsi="Arial" w:cs="Arial"/>
          <w:color w:val="000000" w:themeColor="text1"/>
          <w:sz w:val="26"/>
          <w:szCs w:val="26"/>
        </w:rPr>
        <w:t>̈ області обліковується 574 родовища (</w:t>
      </w:r>
      <w:r w:rsidR="006F7BAE">
        <w:rPr>
          <w:rFonts w:ascii="Arial" w:hAnsi="Arial" w:cs="Arial"/>
          <w:color w:val="000000" w:themeColor="text1"/>
          <w:sz w:val="26"/>
          <w:szCs w:val="26"/>
        </w:rPr>
        <w:t>у</w:t>
      </w:r>
      <w:r w:rsidRPr="00A5421E">
        <w:rPr>
          <w:rFonts w:ascii="Arial" w:hAnsi="Arial" w:cs="Arial"/>
          <w:color w:val="000000" w:themeColor="text1"/>
          <w:sz w:val="26"/>
          <w:szCs w:val="26"/>
        </w:rPr>
        <w:t xml:space="preserve"> тому числі 59 об’єктів обліку комплексних родовищ) з 31 виду різноманітних корисних копалин, з яких 245 родовищ (в тому числі 29 об’єктів обліку) експлуатується.</w:t>
      </w:r>
      <w:r>
        <w:rPr>
          <w:rFonts w:ascii="Arial" w:hAnsi="Arial" w:cs="Arial"/>
          <w:color w:val="000000" w:themeColor="text1"/>
          <w:sz w:val="26"/>
          <w:szCs w:val="26"/>
        </w:rPr>
        <w:t xml:space="preserve"> Детальний перелік природніх ресурсів наведений </w:t>
      </w:r>
      <w:r w:rsidR="00A3543D">
        <w:rPr>
          <w:rFonts w:ascii="Arial" w:hAnsi="Arial" w:cs="Arial"/>
          <w:color w:val="000000" w:themeColor="text1"/>
          <w:sz w:val="26"/>
          <w:szCs w:val="26"/>
        </w:rPr>
        <w:t>у</w:t>
      </w:r>
      <w:r>
        <w:rPr>
          <w:rFonts w:ascii="Arial" w:hAnsi="Arial" w:cs="Arial"/>
          <w:color w:val="000000" w:themeColor="text1"/>
          <w:sz w:val="26"/>
          <w:szCs w:val="26"/>
        </w:rPr>
        <w:t xml:space="preserve"> таблиці </w:t>
      </w:r>
      <w:r w:rsidR="00F8652B">
        <w:rPr>
          <w:rFonts w:ascii="Arial" w:hAnsi="Arial" w:cs="Arial"/>
          <w:color w:val="000000" w:themeColor="text1"/>
          <w:sz w:val="26"/>
          <w:szCs w:val="26"/>
        </w:rPr>
        <w:t>5</w:t>
      </w:r>
      <w:r>
        <w:rPr>
          <w:rFonts w:ascii="Arial" w:hAnsi="Arial" w:cs="Arial"/>
          <w:color w:val="000000" w:themeColor="text1"/>
          <w:sz w:val="26"/>
          <w:szCs w:val="26"/>
        </w:rPr>
        <w:t>.</w:t>
      </w:r>
    </w:p>
    <w:p w:rsidR="00F35BB7" w:rsidRDefault="00F35BB7" w:rsidP="00F35BB7">
      <w:pPr>
        <w:tabs>
          <w:tab w:val="left" w:pos="709"/>
        </w:tabs>
        <w:ind w:right="20"/>
        <w:jc w:val="right"/>
        <w:rPr>
          <w:rFonts w:ascii="Arial" w:hAnsi="Arial" w:cs="Arial"/>
          <w:color w:val="000000" w:themeColor="text1"/>
          <w:sz w:val="26"/>
          <w:szCs w:val="26"/>
        </w:rPr>
      </w:pPr>
    </w:p>
    <w:p w:rsidR="00E844C8" w:rsidRDefault="00E844C8" w:rsidP="00F35BB7">
      <w:pPr>
        <w:tabs>
          <w:tab w:val="left" w:pos="709"/>
        </w:tabs>
        <w:ind w:right="20"/>
        <w:jc w:val="right"/>
        <w:rPr>
          <w:rFonts w:ascii="Arial" w:hAnsi="Arial" w:cs="Arial"/>
          <w:color w:val="000000" w:themeColor="text1"/>
          <w:sz w:val="26"/>
          <w:szCs w:val="26"/>
        </w:rPr>
      </w:pPr>
    </w:p>
    <w:p w:rsidR="00E844C8" w:rsidRDefault="00E844C8" w:rsidP="00F35BB7">
      <w:pPr>
        <w:tabs>
          <w:tab w:val="left" w:pos="709"/>
        </w:tabs>
        <w:ind w:right="20"/>
        <w:jc w:val="right"/>
        <w:rPr>
          <w:rFonts w:ascii="Arial" w:hAnsi="Arial" w:cs="Arial"/>
          <w:color w:val="000000" w:themeColor="text1"/>
          <w:sz w:val="26"/>
          <w:szCs w:val="26"/>
        </w:rPr>
      </w:pPr>
    </w:p>
    <w:p w:rsidR="00E844C8" w:rsidRDefault="00E844C8" w:rsidP="00F35BB7">
      <w:pPr>
        <w:tabs>
          <w:tab w:val="left" w:pos="709"/>
        </w:tabs>
        <w:ind w:right="20"/>
        <w:jc w:val="right"/>
        <w:rPr>
          <w:rFonts w:ascii="Arial" w:hAnsi="Arial" w:cs="Arial"/>
          <w:color w:val="000000" w:themeColor="text1"/>
          <w:sz w:val="26"/>
          <w:szCs w:val="26"/>
        </w:rPr>
      </w:pPr>
    </w:p>
    <w:p w:rsidR="00E844C8" w:rsidRDefault="00E844C8" w:rsidP="00F35BB7">
      <w:pPr>
        <w:tabs>
          <w:tab w:val="left" w:pos="709"/>
        </w:tabs>
        <w:ind w:right="20"/>
        <w:jc w:val="right"/>
        <w:rPr>
          <w:rFonts w:ascii="Arial" w:hAnsi="Arial" w:cs="Arial"/>
          <w:color w:val="000000" w:themeColor="text1"/>
          <w:sz w:val="26"/>
          <w:szCs w:val="26"/>
        </w:rPr>
      </w:pPr>
    </w:p>
    <w:p w:rsidR="00E844C8" w:rsidRDefault="00E844C8" w:rsidP="00F35BB7">
      <w:pPr>
        <w:tabs>
          <w:tab w:val="left" w:pos="709"/>
        </w:tabs>
        <w:ind w:right="20"/>
        <w:jc w:val="right"/>
        <w:rPr>
          <w:rFonts w:ascii="Arial" w:hAnsi="Arial" w:cs="Arial"/>
          <w:color w:val="000000" w:themeColor="text1"/>
          <w:sz w:val="26"/>
          <w:szCs w:val="26"/>
        </w:rPr>
      </w:pPr>
    </w:p>
    <w:p w:rsidR="00E844C8" w:rsidRDefault="00E844C8" w:rsidP="00F35BB7">
      <w:pPr>
        <w:tabs>
          <w:tab w:val="left" w:pos="709"/>
        </w:tabs>
        <w:ind w:right="20"/>
        <w:jc w:val="right"/>
        <w:rPr>
          <w:rFonts w:ascii="Arial" w:hAnsi="Arial" w:cs="Arial"/>
          <w:color w:val="000000" w:themeColor="text1"/>
          <w:sz w:val="26"/>
          <w:szCs w:val="26"/>
        </w:rPr>
      </w:pPr>
    </w:p>
    <w:p w:rsidR="00F35BB7" w:rsidRPr="00D70761" w:rsidRDefault="00F35BB7" w:rsidP="00F35BB7">
      <w:pPr>
        <w:tabs>
          <w:tab w:val="left" w:pos="709"/>
        </w:tabs>
        <w:ind w:right="20"/>
        <w:jc w:val="right"/>
        <w:rPr>
          <w:rFonts w:ascii="Arial" w:hAnsi="Arial" w:cs="Arial"/>
          <w:color w:val="000000" w:themeColor="text1"/>
          <w:sz w:val="26"/>
          <w:szCs w:val="26"/>
        </w:rPr>
      </w:pPr>
      <w:r>
        <w:rPr>
          <w:rFonts w:ascii="Arial" w:hAnsi="Arial" w:cs="Arial"/>
          <w:color w:val="000000" w:themeColor="text1"/>
          <w:sz w:val="26"/>
          <w:szCs w:val="26"/>
        </w:rPr>
        <w:lastRenderedPageBreak/>
        <w:t xml:space="preserve">Таблиця </w:t>
      </w:r>
      <w:r w:rsidR="00F8652B">
        <w:rPr>
          <w:rFonts w:ascii="Arial" w:hAnsi="Arial" w:cs="Arial"/>
          <w:color w:val="000000" w:themeColor="text1"/>
          <w:sz w:val="26"/>
          <w:szCs w:val="26"/>
        </w:rPr>
        <w:t>5</w:t>
      </w:r>
    </w:p>
    <w:p w:rsidR="00F35BB7" w:rsidRDefault="00F35BB7" w:rsidP="00F35BB7">
      <w:pPr>
        <w:tabs>
          <w:tab w:val="left" w:pos="709"/>
        </w:tabs>
        <w:ind w:right="20"/>
        <w:jc w:val="both"/>
        <w:rPr>
          <w:rFonts w:ascii="Arial" w:hAnsi="Arial" w:cs="Arial"/>
          <w:b/>
          <w:color w:val="000000" w:themeColor="text1"/>
          <w:sz w:val="26"/>
          <w:szCs w:val="26"/>
        </w:rPr>
      </w:pPr>
    </w:p>
    <w:p w:rsidR="00F35BB7" w:rsidRPr="00A3543D" w:rsidRDefault="00F35BB7" w:rsidP="00F35BB7">
      <w:pPr>
        <w:tabs>
          <w:tab w:val="left" w:pos="709"/>
        </w:tabs>
        <w:ind w:right="20"/>
        <w:jc w:val="center"/>
        <w:rPr>
          <w:rFonts w:ascii="Arial" w:hAnsi="Arial" w:cs="Arial"/>
          <w:color w:val="000000" w:themeColor="text1"/>
          <w:sz w:val="26"/>
          <w:szCs w:val="26"/>
        </w:rPr>
      </w:pPr>
      <w:r w:rsidRPr="00A3543D">
        <w:rPr>
          <w:rFonts w:ascii="Arial" w:hAnsi="Arial" w:cs="Arial"/>
          <w:color w:val="000000" w:themeColor="text1"/>
          <w:sz w:val="26"/>
          <w:szCs w:val="26"/>
        </w:rPr>
        <w:t xml:space="preserve">Природні ресурси на території Львівської області </w:t>
      </w:r>
    </w:p>
    <w:p w:rsidR="00F35BB7" w:rsidRPr="00A3543D" w:rsidRDefault="00F35BB7" w:rsidP="00F35BB7">
      <w:pPr>
        <w:tabs>
          <w:tab w:val="left" w:pos="709"/>
        </w:tabs>
        <w:ind w:right="20"/>
        <w:jc w:val="center"/>
        <w:rPr>
          <w:rFonts w:ascii="Arial" w:hAnsi="Arial" w:cs="Arial"/>
          <w:color w:val="000000" w:themeColor="text1"/>
          <w:sz w:val="26"/>
          <w:szCs w:val="26"/>
        </w:rPr>
      </w:pPr>
    </w:p>
    <w:tbl>
      <w:tblPr>
        <w:tblStyle w:val="ac"/>
        <w:tblW w:w="9351" w:type="dxa"/>
        <w:tblLayout w:type="fixed"/>
        <w:tblLook w:val="0600" w:firstRow="0" w:lastRow="0" w:firstColumn="0" w:lastColumn="0" w:noHBand="1" w:noVBand="1"/>
      </w:tblPr>
      <w:tblGrid>
        <w:gridCol w:w="4014"/>
        <w:gridCol w:w="1935"/>
        <w:gridCol w:w="3402"/>
      </w:tblGrid>
      <w:tr w:rsidR="00F35BB7" w:rsidRPr="00A3543D" w:rsidTr="00A3543D">
        <w:tc>
          <w:tcPr>
            <w:tcW w:w="4014" w:type="dxa"/>
          </w:tcPr>
          <w:p w:rsidR="00F35BB7" w:rsidRPr="00A3543D" w:rsidRDefault="00F35BB7" w:rsidP="008749A3">
            <w:pPr>
              <w:pBdr>
                <w:top w:val="nil"/>
                <w:left w:val="nil"/>
                <w:bottom w:val="nil"/>
                <w:right w:val="nil"/>
                <w:between w:val="nil"/>
              </w:pBdr>
              <w:tabs>
                <w:tab w:val="left" w:pos="709"/>
              </w:tabs>
              <w:ind w:left="141" w:right="144"/>
              <w:jc w:val="center"/>
              <w:rPr>
                <w:rFonts w:ascii="Arial" w:hAnsi="Arial" w:cs="Arial"/>
                <w:color w:val="000000" w:themeColor="text1"/>
                <w:sz w:val="26"/>
                <w:szCs w:val="26"/>
              </w:rPr>
            </w:pPr>
            <w:r w:rsidRPr="00A3543D">
              <w:rPr>
                <w:rFonts w:ascii="Arial" w:hAnsi="Arial" w:cs="Arial"/>
                <w:color w:val="000000" w:themeColor="text1"/>
                <w:sz w:val="26"/>
                <w:szCs w:val="26"/>
              </w:rPr>
              <w:t>Корисна копалина</w:t>
            </w:r>
          </w:p>
        </w:tc>
        <w:tc>
          <w:tcPr>
            <w:tcW w:w="1935" w:type="dxa"/>
          </w:tcPr>
          <w:p w:rsidR="00F35BB7" w:rsidRPr="00A3543D" w:rsidRDefault="00F35BB7" w:rsidP="00A3543D">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3543D">
              <w:rPr>
                <w:rFonts w:ascii="Arial" w:hAnsi="Arial" w:cs="Arial"/>
                <w:color w:val="000000" w:themeColor="text1"/>
                <w:sz w:val="26"/>
                <w:szCs w:val="26"/>
              </w:rPr>
              <w:t xml:space="preserve">Родовища (з них </w:t>
            </w:r>
            <w:r w:rsidR="00A3543D">
              <w:rPr>
                <w:rFonts w:ascii="Arial" w:hAnsi="Arial" w:cs="Arial"/>
                <w:color w:val="000000" w:themeColor="text1"/>
                <w:sz w:val="26"/>
                <w:szCs w:val="26"/>
              </w:rPr>
              <w:t>у</w:t>
            </w:r>
            <w:r w:rsidRPr="00A3543D">
              <w:rPr>
                <w:rFonts w:ascii="Arial" w:hAnsi="Arial" w:cs="Arial"/>
                <w:color w:val="000000" w:themeColor="text1"/>
                <w:sz w:val="26"/>
                <w:szCs w:val="26"/>
              </w:rPr>
              <w:t xml:space="preserve"> розробці)</w:t>
            </w:r>
          </w:p>
        </w:tc>
        <w:tc>
          <w:tcPr>
            <w:tcW w:w="3402" w:type="dxa"/>
          </w:tcPr>
          <w:p w:rsidR="00F35BB7" w:rsidRPr="00A3543D"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3543D">
              <w:rPr>
                <w:rFonts w:ascii="Arial" w:hAnsi="Arial" w:cs="Arial"/>
                <w:color w:val="000000" w:themeColor="text1"/>
                <w:sz w:val="26"/>
                <w:szCs w:val="26"/>
              </w:rPr>
              <w:t>Запаси промисловості (з них розробляються)</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Нафта і конденсат, газ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77 (45) </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10,8 млн т (8,4 млн т),</w:t>
            </w:r>
            <w:r w:rsidRPr="00A5421E">
              <w:rPr>
                <w:rFonts w:ascii="Arial" w:hAnsi="Arial" w:cs="Arial"/>
                <w:color w:val="000000" w:themeColor="text1"/>
                <w:sz w:val="26"/>
                <w:szCs w:val="26"/>
              </w:rPr>
              <w:br/>
              <w:t>70,8 млрд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(60,8 млрд м</w:t>
            </w:r>
            <w:r w:rsidRPr="006F7BAE">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r w:rsidRPr="00A5421E">
              <w:rPr>
                <w:rFonts w:ascii="Arial" w:hAnsi="Arial" w:cs="Arial"/>
                <w:color w:val="000000" w:themeColor="text1"/>
                <w:sz w:val="26"/>
                <w:szCs w:val="26"/>
              </w:rPr>
              <w:t xml:space="preserve">Торф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75 (3) </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146 млн т (8,7 млн т) </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Кам’яне вугілля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25 (9) </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1 млрд т (304,5 млн т) </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r w:rsidRPr="00A5421E">
              <w:rPr>
                <w:rFonts w:ascii="Arial" w:hAnsi="Arial" w:cs="Arial"/>
                <w:color w:val="000000" w:themeColor="text1"/>
                <w:sz w:val="26"/>
                <w:szCs w:val="26"/>
              </w:rPr>
              <w:t xml:space="preserve">Цегельно-черепична сировина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99 (28) </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132 млн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(27) млн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r w:rsidRPr="00A5421E">
              <w:rPr>
                <w:rFonts w:ascii="Arial" w:hAnsi="Arial" w:cs="Arial"/>
                <w:color w:val="000000" w:themeColor="text1"/>
                <w:sz w:val="26"/>
                <w:szCs w:val="26"/>
              </w:rPr>
              <w:t xml:space="preserve">Цементна сировина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5 (4) </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304 млн т (228 млн т) </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rPr>
                <w:rFonts w:ascii="Arial" w:hAnsi="Arial" w:cs="Arial"/>
                <w:color w:val="000000" w:themeColor="text1"/>
                <w:sz w:val="26"/>
                <w:szCs w:val="26"/>
              </w:rPr>
            </w:pPr>
            <w:r w:rsidRPr="00A5421E">
              <w:rPr>
                <w:rFonts w:ascii="Arial" w:hAnsi="Arial" w:cs="Arial"/>
                <w:color w:val="000000" w:themeColor="text1"/>
                <w:sz w:val="26"/>
                <w:szCs w:val="26"/>
              </w:rPr>
              <w:t xml:space="preserve">Сировина карбонатна для випалювання на вапно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12(4) </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49 млн т (13 млн т) </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r w:rsidRPr="00A5421E">
              <w:rPr>
                <w:rFonts w:ascii="Arial" w:hAnsi="Arial" w:cs="Arial"/>
                <w:color w:val="000000" w:themeColor="text1"/>
                <w:sz w:val="26"/>
                <w:szCs w:val="26"/>
              </w:rPr>
              <w:t xml:space="preserve">Скляна сировина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4 (2) </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30 млн т (9,7 млн т) </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Камінь </w:t>
            </w:r>
            <w:proofErr w:type="spellStart"/>
            <w:r w:rsidRPr="00A5421E">
              <w:rPr>
                <w:rFonts w:ascii="Arial" w:hAnsi="Arial" w:cs="Arial"/>
                <w:color w:val="000000" w:themeColor="text1"/>
                <w:sz w:val="26"/>
                <w:szCs w:val="26"/>
              </w:rPr>
              <w:t>будівельнии</w:t>
            </w:r>
            <w:proofErr w:type="spellEnd"/>
            <w:r w:rsidRPr="00A5421E">
              <w:rPr>
                <w:rFonts w:ascii="Arial" w:hAnsi="Arial" w:cs="Arial"/>
                <w:color w:val="000000" w:themeColor="text1"/>
                <w:sz w:val="26"/>
                <w:szCs w:val="26"/>
              </w:rPr>
              <w:t xml:space="preserve">̆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13 (5) </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49 млн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(10 млн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r w:rsidRPr="00A5421E">
              <w:rPr>
                <w:rFonts w:ascii="Arial" w:hAnsi="Arial" w:cs="Arial"/>
                <w:color w:val="000000" w:themeColor="text1"/>
                <w:sz w:val="26"/>
                <w:szCs w:val="26"/>
              </w:rPr>
              <w:t xml:space="preserve">Сировина керамзитова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4 (1) </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8,9 млн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(1 млн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Пісок </w:t>
            </w:r>
            <w:proofErr w:type="spellStart"/>
            <w:r w:rsidRPr="00A5421E">
              <w:rPr>
                <w:rFonts w:ascii="Arial" w:hAnsi="Arial" w:cs="Arial"/>
                <w:color w:val="000000" w:themeColor="text1"/>
                <w:sz w:val="26"/>
                <w:szCs w:val="26"/>
              </w:rPr>
              <w:t>будівельнии</w:t>
            </w:r>
            <w:proofErr w:type="spellEnd"/>
            <w:r w:rsidRPr="00A5421E">
              <w:rPr>
                <w:rFonts w:ascii="Arial" w:hAnsi="Arial" w:cs="Arial"/>
                <w:color w:val="000000" w:themeColor="text1"/>
                <w:sz w:val="26"/>
                <w:szCs w:val="26"/>
              </w:rPr>
              <w:t xml:space="preserve">̆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49 (20) </w:t>
            </w:r>
          </w:p>
        </w:tc>
        <w:tc>
          <w:tcPr>
            <w:tcW w:w="3402" w:type="dxa"/>
          </w:tcPr>
          <w:p w:rsidR="00F35BB7" w:rsidRPr="00A5421E" w:rsidRDefault="00F35BB7" w:rsidP="00A3543D">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138,5 млн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(91 млн </w:t>
            </w:r>
            <w:r w:rsidR="00A3543D">
              <w:rPr>
                <w:rFonts w:ascii="Arial" w:hAnsi="Arial" w:cs="Arial"/>
                <w:color w:val="000000" w:themeColor="text1"/>
                <w:sz w:val="26"/>
                <w:szCs w:val="26"/>
              </w:rPr>
              <w:t>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proofErr w:type="spellStart"/>
            <w:r w:rsidRPr="00A5421E">
              <w:rPr>
                <w:rFonts w:ascii="Arial" w:hAnsi="Arial" w:cs="Arial"/>
                <w:color w:val="000000" w:themeColor="text1"/>
                <w:sz w:val="26"/>
                <w:szCs w:val="26"/>
              </w:rPr>
              <w:t>Піщано-гравійна</w:t>
            </w:r>
            <w:proofErr w:type="spellEnd"/>
            <w:r w:rsidRPr="00A5421E">
              <w:rPr>
                <w:rFonts w:ascii="Arial" w:hAnsi="Arial" w:cs="Arial"/>
                <w:color w:val="000000" w:themeColor="text1"/>
                <w:sz w:val="26"/>
                <w:szCs w:val="26"/>
              </w:rPr>
              <w:t xml:space="preserve"> суміш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19 (8) </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78 млн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(12 млн м3) </w:t>
            </w:r>
          </w:p>
        </w:tc>
      </w:tr>
      <w:tr w:rsidR="00F35BB7" w:rsidRPr="00A5421E" w:rsidTr="00A3543D">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r w:rsidRPr="00A5421E">
              <w:rPr>
                <w:rFonts w:ascii="Arial" w:hAnsi="Arial" w:cs="Arial"/>
                <w:color w:val="000000" w:themeColor="text1"/>
                <w:sz w:val="26"/>
                <w:szCs w:val="26"/>
              </w:rPr>
              <w:t xml:space="preserve">Питні й технічні підземні води </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 xml:space="preserve">58 (65 діл.) </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1284 тис.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 д (838 тис.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/д) </w:t>
            </w:r>
          </w:p>
        </w:tc>
      </w:tr>
      <w:tr w:rsidR="00F35BB7" w:rsidRPr="00A5421E" w:rsidTr="00A3543D">
        <w:trPr>
          <w:trHeight w:val="134"/>
        </w:trPr>
        <w:tc>
          <w:tcPr>
            <w:tcW w:w="4014" w:type="dxa"/>
          </w:tcPr>
          <w:p w:rsidR="00F35BB7" w:rsidRPr="00A5421E" w:rsidRDefault="00F35BB7" w:rsidP="008749A3">
            <w:pPr>
              <w:pBdr>
                <w:top w:val="nil"/>
                <w:left w:val="nil"/>
                <w:bottom w:val="nil"/>
                <w:right w:val="nil"/>
                <w:between w:val="nil"/>
              </w:pBdr>
              <w:tabs>
                <w:tab w:val="left" w:pos="709"/>
              </w:tabs>
              <w:ind w:left="141" w:right="144"/>
              <w:jc w:val="both"/>
              <w:rPr>
                <w:rFonts w:ascii="Arial" w:hAnsi="Arial" w:cs="Arial"/>
                <w:color w:val="000000" w:themeColor="text1"/>
                <w:sz w:val="26"/>
                <w:szCs w:val="26"/>
              </w:rPr>
            </w:pPr>
            <w:r w:rsidRPr="00A5421E">
              <w:rPr>
                <w:rFonts w:ascii="Arial" w:hAnsi="Arial" w:cs="Arial"/>
                <w:color w:val="000000" w:themeColor="text1"/>
                <w:sz w:val="26"/>
                <w:szCs w:val="26"/>
              </w:rPr>
              <w:t>Мінеральні підземні води</w:t>
            </w:r>
          </w:p>
        </w:tc>
        <w:tc>
          <w:tcPr>
            <w:tcW w:w="1935"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29 (35 діл.)</w:t>
            </w:r>
          </w:p>
        </w:tc>
        <w:tc>
          <w:tcPr>
            <w:tcW w:w="3402" w:type="dxa"/>
          </w:tcPr>
          <w:p w:rsidR="00F35BB7" w:rsidRPr="00A5421E" w:rsidRDefault="00F35BB7" w:rsidP="008749A3">
            <w:pPr>
              <w:pBdr>
                <w:top w:val="nil"/>
                <w:left w:val="nil"/>
                <w:bottom w:val="nil"/>
                <w:right w:val="nil"/>
                <w:between w:val="nil"/>
              </w:pBdr>
              <w:tabs>
                <w:tab w:val="left" w:pos="709"/>
              </w:tabs>
              <w:ind w:right="144"/>
              <w:jc w:val="center"/>
              <w:rPr>
                <w:rFonts w:ascii="Arial" w:hAnsi="Arial" w:cs="Arial"/>
                <w:color w:val="000000" w:themeColor="text1"/>
                <w:sz w:val="26"/>
                <w:szCs w:val="26"/>
              </w:rPr>
            </w:pPr>
            <w:r w:rsidRPr="00A5421E">
              <w:rPr>
                <w:rFonts w:ascii="Arial" w:hAnsi="Arial" w:cs="Arial"/>
                <w:color w:val="000000" w:themeColor="text1"/>
                <w:sz w:val="26"/>
                <w:szCs w:val="26"/>
              </w:rPr>
              <w:t>7,658 тис.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 xml:space="preserve"> / д (6,44 тис. м</w:t>
            </w:r>
            <w:r w:rsidRPr="00A3543D">
              <w:rPr>
                <w:rFonts w:ascii="Arial" w:hAnsi="Arial" w:cs="Arial"/>
                <w:color w:val="000000" w:themeColor="text1"/>
                <w:sz w:val="26"/>
                <w:szCs w:val="26"/>
                <w:vertAlign w:val="superscript"/>
              </w:rPr>
              <w:t>3</w:t>
            </w:r>
            <w:r w:rsidRPr="00A5421E">
              <w:rPr>
                <w:rFonts w:ascii="Arial" w:hAnsi="Arial" w:cs="Arial"/>
                <w:color w:val="000000" w:themeColor="text1"/>
                <w:sz w:val="26"/>
                <w:szCs w:val="26"/>
              </w:rPr>
              <w:t>/д)</w:t>
            </w:r>
          </w:p>
        </w:tc>
      </w:tr>
    </w:tbl>
    <w:p w:rsidR="00F35BB7" w:rsidRDefault="00F35BB7" w:rsidP="00F35BB7">
      <w:pPr>
        <w:tabs>
          <w:tab w:val="left" w:pos="709"/>
        </w:tabs>
        <w:ind w:right="144"/>
        <w:jc w:val="both"/>
        <w:rPr>
          <w:rFonts w:ascii="Arial" w:hAnsi="Arial" w:cs="Arial"/>
          <w:color w:val="000000" w:themeColor="text1"/>
          <w:sz w:val="26"/>
          <w:szCs w:val="26"/>
        </w:rPr>
      </w:pPr>
    </w:p>
    <w:p w:rsidR="00F35BB7" w:rsidRDefault="00F35BB7" w:rsidP="00F35BB7">
      <w:pP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Незважаючи на те, що більшість родовищ корисних копалин не розташовані </w:t>
      </w:r>
      <w:r w:rsidR="00A3543D">
        <w:rPr>
          <w:rFonts w:ascii="Arial" w:hAnsi="Arial" w:cs="Arial"/>
          <w:color w:val="000000" w:themeColor="text1"/>
          <w:sz w:val="26"/>
          <w:szCs w:val="26"/>
        </w:rPr>
        <w:t>у</w:t>
      </w:r>
      <w:r w:rsidRPr="00A5421E">
        <w:rPr>
          <w:rFonts w:ascii="Arial" w:hAnsi="Arial" w:cs="Arial"/>
          <w:color w:val="000000" w:themeColor="text1"/>
          <w:sz w:val="26"/>
          <w:szCs w:val="26"/>
        </w:rPr>
        <w:t xml:space="preserve"> безпосередній близькості до території ІП, їх наявність може бути важливим фактором для багатьох підприємств переробної промисловості, зокрема для виробництва будівельних матеріалів.</w:t>
      </w:r>
    </w:p>
    <w:p w:rsidR="00F35BB7" w:rsidRDefault="00F35BB7" w:rsidP="006F7BAE">
      <w:pPr>
        <w:rPr>
          <w:rFonts w:ascii="Arial" w:hAnsi="Arial" w:cs="Arial"/>
          <w:sz w:val="26"/>
          <w:szCs w:val="26"/>
        </w:rPr>
      </w:pPr>
    </w:p>
    <w:p w:rsidR="00F35BB7" w:rsidRPr="0044678C" w:rsidRDefault="0044678C" w:rsidP="0044678C">
      <w:pPr>
        <w:jc w:val="center"/>
        <w:rPr>
          <w:rFonts w:ascii="Arial" w:hAnsi="Arial" w:cs="Arial"/>
          <w:b/>
          <w:sz w:val="26"/>
          <w:szCs w:val="26"/>
        </w:rPr>
      </w:pPr>
      <w:r w:rsidRPr="0044678C">
        <w:rPr>
          <w:rFonts w:ascii="Arial" w:hAnsi="Arial" w:cs="Arial"/>
          <w:b/>
          <w:sz w:val="26"/>
          <w:szCs w:val="26"/>
        </w:rPr>
        <w:t>1</w:t>
      </w:r>
      <w:r w:rsidR="00C4688C">
        <w:rPr>
          <w:rFonts w:ascii="Arial" w:hAnsi="Arial" w:cs="Arial"/>
          <w:b/>
          <w:sz w:val="26"/>
          <w:szCs w:val="26"/>
        </w:rPr>
        <w:t>3</w:t>
      </w:r>
      <w:r w:rsidRPr="0044678C">
        <w:rPr>
          <w:rFonts w:ascii="Arial" w:hAnsi="Arial" w:cs="Arial"/>
          <w:b/>
          <w:sz w:val="26"/>
          <w:szCs w:val="26"/>
        </w:rPr>
        <w:t xml:space="preserve">. </w:t>
      </w:r>
      <w:bookmarkStart w:id="14" w:name="_Toc643150973"/>
      <w:r w:rsidR="00F35BB7" w:rsidRPr="0044678C">
        <w:rPr>
          <w:rFonts w:ascii="Arial" w:hAnsi="Arial" w:cs="Arial"/>
          <w:b/>
          <w:sz w:val="26"/>
          <w:szCs w:val="26"/>
        </w:rPr>
        <w:t>Очікувані результати функціонування індустріального парку</w:t>
      </w:r>
      <w:bookmarkEnd w:id="14"/>
    </w:p>
    <w:p w:rsidR="00F35BB7" w:rsidRPr="006F7BAE" w:rsidRDefault="00F35BB7" w:rsidP="006F7BAE">
      <w:pPr>
        <w:rPr>
          <w:rFonts w:ascii="Arial" w:hAnsi="Arial" w:cs="Arial"/>
          <w:sz w:val="26"/>
          <w:szCs w:val="26"/>
        </w:rPr>
      </w:pPr>
    </w:p>
    <w:p w:rsidR="00F35BB7" w:rsidRPr="006F7BAE" w:rsidRDefault="00F35BB7" w:rsidP="0044678C">
      <w:pPr>
        <w:jc w:val="both"/>
        <w:rPr>
          <w:rFonts w:ascii="Arial" w:hAnsi="Arial" w:cs="Arial"/>
          <w:sz w:val="26"/>
          <w:szCs w:val="26"/>
        </w:rPr>
      </w:pPr>
      <w:r w:rsidRPr="006F7BAE">
        <w:rPr>
          <w:rFonts w:ascii="Arial" w:hAnsi="Arial" w:cs="Arial"/>
          <w:sz w:val="26"/>
          <w:szCs w:val="26"/>
        </w:rPr>
        <w:tab/>
        <w:t xml:space="preserve">Очікувані результати від функціонування ІП </w:t>
      </w:r>
      <w:r w:rsidR="008749A3" w:rsidRPr="006F7BAE">
        <w:rPr>
          <w:rFonts w:ascii="Arial" w:hAnsi="Arial" w:cs="Arial"/>
          <w:sz w:val="26"/>
          <w:szCs w:val="26"/>
        </w:rPr>
        <w:t>"</w:t>
      </w:r>
      <w:proofErr w:type="spellStart"/>
      <w:r w:rsidRPr="006F7BAE">
        <w:rPr>
          <w:rFonts w:ascii="Arial" w:hAnsi="Arial" w:cs="Arial"/>
          <w:sz w:val="26"/>
          <w:szCs w:val="26"/>
        </w:rPr>
        <w:t>Сигнівка</w:t>
      </w:r>
      <w:proofErr w:type="spellEnd"/>
      <w:r w:rsidR="008749A3" w:rsidRPr="006F7BAE">
        <w:rPr>
          <w:rFonts w:ascii="Arial" w:hAnsi="Arial" w:cs="Arial"/>
          <w:sz w:val="26"/>
          <w:szCs w:val="26"/>
        </w:rPr>
        <w:t>"</w:t>
      </w:r>
      <w:r w:rsidRPr="006F7BAE">
        <w:rPr>
          <w:rFonts w:ascii="Arial" w:hAnsi="Arial" w:cs="Arial"/>
          <w:sz w:val="26"/>
          <w:szCs w:val="26"/>
        </w:rPr>
        <w:t xml:space="preserve"> наведені </w:t>
      </w:r>
      <w:r w:rsidR="0044678C">
        <w:rPr>
          <w:rFonts w:ascii="Arial" w:hAnsi="Arial" w:cs="Arial"/>
          <w:sz w:val="26"/>
          <w:szCs w:val="26"/>
        </w:rPr>
        <w:t>у</w:t>
      </w:r>
      <w:r w:rsidRPr="006F7BAE">
        <w:rPr>
          <w:rFonts w:ascii="Arial" w:hAnsi="Arial" w:cs="Arial"/>
          <w:sz w:val="26"/>
          <w:szCs w:val="26"/>
        </w:rPr>
        <w:t xml:space="preserve"> таблиці </w:t>
      </w:r>
      <w:r w:rsidR="00F8652B">
        <w:rPr>
          <w:rFonts w:ascii="Arial" w:hAnsi="Arial" w:cs="Arial"/>
          <w:sz w:val="26"/>
          <w:szCs w:val="26"/>
        </w:rPr>
        <w:t>6</w:t>
      </w:r>
      <w:r w:rsidRPr="006F7BAE">
        <w:rPr>
          <w:rFonts w:ascii="Arial" w:hAnsi="Arial" w:cs="Arial"/>
          <w:sz w:val="26"/>
          <w:szCs w:val="26"/>
        </w:rPr>
        <w:t>.</w:t>
      </w:r>
    </w:p>
    <w:p w:rsidR="00F35BB7" w:rsidRPr="006F7BAE" w:rsidRDefault="00F35BB7" w:rsidP="006F7BAE">
      <w:pPr>
        <w:rPr>
          <w:rFonts w:ascii="Arial" w:hAnsi="Arial" w:cs="Arial"/>
          <w:sz w:val="26"/>
          <w:szCs w:val="26"/>
        </w:rPr>
      </w:pPr>
    </w:p>
    <w:p w:rsidR="00F35BB7" w:rsidRPr="00D70761" w:rsidRDefault="00F35BB7" w:rsidP="00F35BB7">
      <w:pPr>
        <w:tabs>
          <w:tab w:val="left" w:pos="709"/>
        </w:tabs>
        <w:ind w:right="20"/>
        <w:jc w:val="right"/>
        <w:rPr>
          <w:rFonts w:ascii="Arial" w:hAnsi="Arial" w:cs="Arial"/>
          <w:color w:val="000000" w:themeColor="text1"/>
          <w:sz w:val="26"/>
          <w:szCs w:val="26"/>
        </w:rPr>
      </w:pPr>
      <w:r>
        <w:rPr>
          <w:rFonts w:ascii="Arial" w:hAnsi="Arial" w:cs="Arial"/>
          <w:color w:val="000000" w:themeColor="text1"/>
          <w:sz w:val="26"/>
          <w:szCs w:val="26"/>
        </w:rPr>
        <w:t xml:space="preserve">Таблиця </w:t>
      </w:r>
      <w:r w:rsidR="00F8652B">
        <w:rPr>
          <w:rFonts w:ascii="Arial" w:hAnsi="Arial" w:cs="Arial"/>
          <w:color w:val="000000" w:themeColor="text1"/>
          <w:sz w:val="26"/>
          <w:szCs w:val="26"/>
        </w:rPr>
        <w:t>6</w:t>
      </w:r>
    </w:p>
    <w:p w:rsidR="00F35BB7" w:rsidRDefault="00F35BB7" w:rsidP="00F35BB7">
      <w:pPr>
        <w:tabs>
          <w:tab w:val="left" w:pos="709"/>
        </w:tabs>
        <w:ind w:right="20"/>
        <w:jc w:val="both"/>
        <w:rPr>
          <w:rFonts w:ascii="Arial" w:hAnsi="Arial" w:cs="Arial"/>
          <w:b/>
          <w:color w:val="000000" w:themeColor="text1"/>
          <w:sz w:val="26"/>
          <w:szCs w:val="26"/>
        </w:rPr>
      </w:pPr>
    </w:p>
    <w:p w:rsidR="00F35BB7" w:rsidRPr="0044678C" w:rsidRDefault="00F35BB7" w:rsidP="00F35BB7">
      <w:pPr>
        <w:tabs>
          <w:tab w:val="left" w:pos="709"/>
        </w:tabs>
        <w:ind w:right="20"/>
        <w:jc w:val="center"/>
        <w:rPr>
          <w:rFonts w:ascii="Arial" w:hAnsi="Arial" w:cs="Arial"/>
          <w:color w:val="000000" w:themeColor="text1"/>
          <w:sz w:val="26"/>
          <w:szCs w:val="26"/>
        </w:rPr>
      </w:pPr>
      <w:r w:rsidRPr="0044678C">
        <w:rPr>
          <w:rFonts w:ascii="Arial" w:hAnsi="Arial" w:cs="Arial"/>
          <w:color w:val="000000" w:themeColor="text1"/>
          <w:sz w:val="26"/>
          <w:szCs w:val="26"/>
        </w:rPr>
        <w:t xml:space="preserve">Очікувані результати функціонування ІП </w:t>
      </w:r>
      <w:r w:rsidR="008749A3" w:rsidRPr="0044678C">
        <w:rPr>
          <w:rFonts w:ascii="Arial" w:hAnsi="Arial" w:cs="Arial"/>
          <w:color w:val="000000" w:themeColor="text1"/>
          <w:sz w:val="26"/>
          <w:szCs w:val="26"/>
        </w:rPr>
        <w:t>"</w:t>
      </w:r>
      <w:proofErr w:type="spellStart"/>
      <w:r w:rsidRPr="0044678C">
        <w:rPr>
          <w:rFonts w:ascii="Arial" w:hAnsi="Arial" w:cs="Arial"/>
          <w:color w:val="000000" w:themeColor="text1"/>
          <w:sz w:val="26"/>
          <w:szCs w:val="26"/>
        </w:rPr>
        <w:t>Сигнівка</w:t>
      </w:r>
      <w:proofErr w:type="spellEnd"/>
      <w:r w:rsidR="008749A3" w:rsidRPr="0044678C">
        <w:rPr>
          <w:rFonts w:ascii="Arial" w:hAnsi="Arial" w:cs="Arial"/>
          <w:color w:val="000000" w:themeColor="text1"/>
          <w:sz w:val="26"/>
          <w:szCs w:val="26"/>
        </w:rPr>
        <w:t>"</w:t>
      </w:r>
    </w:p>
    <w:p w:rsidR="00F35BB7" w:rsidRPr="0044678C" w:rsidRDefault="00F35BB7" w:rsidP="00F35BB7">
      <w:pPr>
        <w:pStyle w:val="1"/>
        <w:tabs>
          <w:tab w:val="left" w:pos="709"/>
        </w:tabs>
        <w:spacing w:before="0"/>
        <w:ind w:right="144"/>
        <w:rPr>
          <w:rFonts w:ascii="Arial" w:hAnsi="Arial" w:cs="Arial"/>
          <w:color w:val="000000" w:themeColor="text1"/>
          <w:sz w:val="26"/>
          <w:szCs w:val="26"/>
        </w:rPr>
      </w:pPr>
    </w:p>
    <w:tbl>
      <w:tblPr>
        <w:tblStyle w:val="ac"/>
        <w:tblW w:w="9351" w:type="dxa"/>
        <w:tblLayout w:type="fixed"/>
        <w:tblLook w:val="0000" w:firstRow="0" w:lastRow="0" w:firstColumn="0" w:lastColumn="0" w:noHBand="0" w:noVBand="0"/>
      </w:tblPr>
      <w:tblGrid>
        <w:gridCol w:w="2830"/>
        <w:gridCol w:w="4111"/>
        <w:gridCol w:w="2410"/>
      </w:tblGrid>
      <w:tr w:rsidR="00F35BB7" w:rsidRPr="0044678C" w:rsidTr="008749A3">
        <w:trPr>
          <w:trHeight w:val="600"/>
        </w:trPr>
        <w:tc>
          <w:tcPr>
            <w:tcW w:w="2830" w:type="dxa"/>
          </w:tcPr>
          <w:p w:rsidR="00F35BB7" w:rsidRPr="0044678C" w:rsidRDefault="00F35BB7" w:rsidP="008749A3">
            <w:pPr>
              <w:tabs>
                <w:tab w:val="left" w:pos="709"/>
              </w:tabs>
              <w:ind w:left="135" w:right="144"/>
              <w:jc w:val="center"/>
              <w:rPr>
                <w:rFonts w:ascii="Arial" w:hAnsi="Arial" w:cs="Arial"/>
                <w:color w:val="000000" w:themeColor="text1"/>
                <w:sz w:val="26"/>
                <w:szCs w:val="26"/>
              </w:rPr>
            </w:pPr>
            <w:r w:rsidRPr="0044678C">
              <w:rPr>
                <w:rFonts w:ascii="Arial" w:hAnsi="Arial" w:cs="Arial"/>
                <w:color w:val="000000" w:themeColor="text1"/>
                <w:sz w:val="26"/>
                <w:szCs w:val="26"/>
              </w:rPr>
              <w:t>Ключові показники</w:t>
            </w:r>
          </w:p>
          <w:p w:rsidR="00F35BB7" w:rsidRPr="0044678C" w:rsidRDefault="00F35BB7" w:rsidP="008749A3">
            <w:pPr>
              <w:tabs>
                <w:tab w:val="left" w:pos="709"/>
              </w:tabs>
              <w:ind w:left="135" w:right="144"/>
              <w:jc w:val="center"/>
              <w:rPr>
                <w:rFonts w:ascii="Arial" w:hAnsi="Arial" w:cs="Arial"/>
                <w:color w:val="000000" w:themeColor="text1"/>
                <w:sz w:val="26"/>
                <w:szCs w:val="26"/>
              </w:rPr>
            </w:pPr>
            <w:r w:rsidRPr="0044678C">
              <w:rPr>
                <w:rFonts w:ascii="Arial" w:hAnsi="Arial" w:cs="Arial"/>
                <w:color w:val="000000" w:themeColor="text1"/>
                <w:sz w:val="26"/>
                <w:szCs w:val="26"/>
              </w:rPr>
              <w:t>ефективності проекту</w:t>
            </w:r>
          </w:p>
        </w:tc>
        <w:tc>
          <w:tcPr>
            <w:tcW w:w="4111" w:type="dxa"/>
          </w:tcPr>
          <w:p w:rsidR="00F35BB7" w:rsidRPr="0044678C" w:rsidRDefault="00F35BB7" w:rsidP="008749A3">
            <w:pPr>
              <w:tabs>
                <w:tab w:val="left" w:pos="709"/>
              </w:tabs>
              <w:ind w:left="141" w:right="144"/>
              <w:jc w:val="center"/>
              <w:rPr>
                <w:rFonts w:ascii="Arial" w:hAnsi="Arial" w:cs="Arial"/>
                <w:color w:val="000000" w:themeColor="text1"/>
                <w:sz w:val="26"/>
                <w:szCs w:val="26"/>
              </w:rPr>
            </w:pPr>
            <w:r w:rsidRPr="0044678C">
              <w:rPr>
                <w:rFonts w:ascii="Arial" w:hAnsi="Arial" w:cs="Arial"/>
                <w:color w:val="000000" w:themeColor="text1"/>
                <w:sz w:val="26"/>
                <w:szCs w:val="26"/>
              </w:rPr>
              <w:t>Коментар</w:t>
            </w:r>
          </w:p>
        </w:tc>
        <w:tc>
          <w:tcPr>
            <w:tcW w:w="2410" w:type="dxa"/>
          </w:tcPr>
          <w:p w:rsidR="00F35BB7" w:rsidRPr="0044678C" w:rsidRDefault="00F35BB7" w:rsidP="008749A3">
            <w:pPr>
              <w:tabs>
                <w:tab w:val="left" w:pos="709"/>
              </w:tabs>
              <w:ind w:left="141" w:right="144"/>
              <w:jc w:val="center"/>
              <w:rPr>
                <w:rFonts w:ascii="Arial" w:hAnsi="Arial" w:cs="Arial"/>
                <w:color w:val="000000" w:themeColor="text1"/>
                <w:sz w:val="26"/>
                <w:szCs w:val="26"/>
              </w:rPr>
            </w:pPr>
            <w:r w:rsidRPr="0044678C">
              <w:rPr>
                <w:rFonts w:ascii="Arial" w:hAnsi="Arial" w:cs="Arial"/>
                <w:color w:val="000000" w:themeColor="text1"/>
                <w:sz w:val="26"/>
                <w:szCs w:val="26"/>
              </w:rPr>
              <w:t>Цільовий</w:t>
            </w:r>
          </w:p>
          <w:p w:rsidR="00F35BB7" w:rsidRPr="0044678C" w:rsidRDefault="00F35BB7" w:rsidP="008749A3">
            <w:pPr>
              <w:tabs>
                <w:tab w:val="left" w:pos="709"/>
              </w:tabs>
              <w:ind w:left="141" w:right="144"/>
              <w:jc w:val="center"/>
              <w:rPr>
                <w:rFonts w:ascii="Arial" w:hAnsi="Arial" w:cs="Arial"/>
                <w:color w:val="000000" w:themeColor="text1"/>
                <w:sz w:val="26"/>
                <w:szCs w:val="26"/>
              </w:rPr>
            </w:pPr>
            <w:r w:rsidRPr="0044678C">
              <w:rPr>
                <w:rFonts w:ascii="Arial" w:hAnsi="Arial" w:cs="Arial"/>
                <w:color w:val="000000" w:themeColor="text1"/>
                <w:sz w:val="26"/>
                <w:szCs w:val="26"/>
              </w:rPr>
              <w:t>показник</w:t>
            </w:r>
          </w:p>
        </w:tc>
      </w:tr>
      <w:tr w:rsidR="00F35BB7" w:rsidRPr="0044678C" w:rsidTr="008749A3">
        <w:trPr>
          <w:trHeight w:val="1015"/>
        </w:trPr>
        <w:tc>
          <w:tcPr>
            <w:tcW w:w="2830" w:type="dxa"/>
          </w:tcPr>
          <w:p w:rsidR="00F35BB7" w:rsidRPr="0044678C" w:rsidRDefault="00F35BB7" w:rsidP="008749A3">
            <w:pPr>
              <w:tabs>
                <w:tab w:val="left" w:pos="709"/>
              </w:tabs>
              <w:ind w:left="135" w:right="144"/>
              <w:rPr>
                <w:rFonts w:ascii="Arial" w:hAnsi="Arial" w:cs="Arial"/>
                <w:color w:val="000000" w:themeColor="text1"/>
                <w:sz w:val="26"/>
                <w:szCs w:val="26"/>
              </w:rPr>
            </w:pPr>
            <w:r w:rsidRPr="0044678C">
              <w:rPr>
                <w:rFonts w:ascii="Arial" w:hAnsi="Arial" w:cs="Arial"/>
                <w:color w:val="000000" w:themeColor="text1"/>
                <w:sz w:val="26"/>
                <w:szCs w:val="26"/>
              </w:rPr>
              <w:t>Кількість робітників на гектар ІП</w:t>
            </w:r>
          </w:p>
        </w:tc>
        <w:tc>
          <w:tcPr>
            <w:tcW w:w="4111" w:type="dxa"/>
          </w:tcPr>
          <w:p w:rsidR="00F35BB7" w:rsidRPr="0044678C" w:rsidRDefault="00F35BB7" w:rsidP="008749A3">
            <w:pPr>
              <w:tabs>
                <w:tab w:val="left" w:pos="709"/>
              </w:tabs>
              <w:ind w:left="141" w:right="144"/>
              <w:rPr>
                <w:rFonts w:ascii="Arial" w:hAnsi="Arial" w:cs="Arial"/>
                <w:color w:val="000000" w:themeColor="text1"/>
                <w:sz w:val="26"/>
                <w:szCs w:val="26"/>
              </w:rPr>
            </w:pPr>
            <w:r w:rsidRPr="0044678C">
              <w:rPr>
                <w:rFonts w:ascii="Arial" w:hAnsi="Arial" w:cs="Arial"/>
                <w:color w:val="000000" w:themeColor="text1"/>
                <w:sz w:val="26"/>
                <w:szCs w:val="26"/>
              </w:rPr>
              <w:t>Загальна ціль проекту – створення близько 3600 нових робочих місць. ІП буде забудовуватись поступово, тому важливий відносний показник.</w:t>
            </w:r>
          </w:p>
        </w:tc>
        <w:tc>
          <w:tcPr>
            <w:tcW w:w="2410" w:type="dxa"/>
          </w:tcPr>
          <w:p w:rsidR="00F35BB7" w:rsidRPr="0044678C" w:rsidRDefault="00F35BB7" w:rsidP="008749A3">
            <w:pPr>
              <w:tabs>
                <w:tab w:val="left" w:pos="709"/>
              </w:tabs>
              <w:ind w:left="141" w:right="144"/>
              <w:jc w:val="center"/>
              <w:rPr>
                <w:rFonts w:ascii="Arial" w:hAnsi="Arial" w:cs="Arial"/>
                <w:color w:val="000000" w:themeColor="text1"/>
                <w:sz w:val="26"/>
                <w:szCs w:val="26"/>
              </w:rPr>
            </w:pPr>
          </w:p>
          <w:p w:rsidR="00F35BB7" w:rsidRPr="0044678C" w:rsidRDefault="00F35BB7" w:rsidP="008749A3">
            <w:pPr>
              <w:tabs>
                <w:tab w:val="left" w:pos="709"/>
              </w:tabs>
              <w:ind w:left="141" w:right="144"/>
              <w:jc w:val="center"/>
              <w:rPr>
                <w:rFonts w:ascii="Arial" w:hAnsi="Arial" w:cs="Arial"/>
                <w:color w:val="000000" w:themeColor="text1"/>
                <w:sz w:val="26"/>
                <w:szCs w:val="26"/>
              </w:rPr>
            </w:pPr>
            <w:r w:rsidRPr="0044678C">
              <w:rPr>
                <w:rFonts w:ascii="Arial" w:hAnsi="Arial" w:cs="Arial"/>
                <w:color w:val="000000" w:themeColor="text1"/>
                <w:sz w:val="26"/>
                <w:szCs w:val="26"/>
              </w:rPr>
              <w:t>120</w:t>
            </w:r>
          </w:p>
        </w:tc>
      </w:tr>
      <w:tr w:rsidR="00F35BB7" w:rsidRPr="0044678C" w:rsidTr="008749A3">
        <w:trPr>
          <w:trHeight w:val="850"/>
        </w:trPr>
        <w:tc>
          <w:tcPr>
            <w:tcW w:w="2830" w:type="dxa"/>
          </w:tcPr>
          <w:p w:rsidR="00F35BB7" w:rsidRPr="0044678C" w:rsidRDefault="00C4688C" w:rsidP="00C4688C">
            <w:pPr>
              <w:tabs>
                <w:tab w:val="left" w:pos="709"/>
              </w:tabs>
              <w:ind w:left="135" w:right="144"/>
              <w:rPr>
                <w:rFonts w:ascii="Arial" w:hAnsi="Arial" w:cs="Arial"/>
                <w:color w:val="000000" w:themeColor="text1"/>
                <w:sz w:val="26"/>
                <w:szCs w:val="26"/>
              </w:rPr>
            </w:pPr>
            <w:r>
              <w:rPr>
                <w:rFonts w:ascii="Arial" w:hAnsi="Arial" w:cs="Arial"/>
                <w:color w:val="000000" w:themeColor="text1"/>
                <w:sz w:val="26"/>
                <w:szCs w:val="26"/>
              </w:rPr>
              <w:lastRenderedPageBreak/>
              <w:t>Кількість вакансій/</w:t>
            </w:r>
            <w:r w:rsidR="00F35BB7" w:rsidRPr="0044678C">
              <w:rPr>
                <w:rFonts w:ascii="Arial" w:hAnsi="Arial" w:cs="Arial"/>
                <w:color w:val="000000" w:themeColor="text1"/>
                <w:sz w:val="26"/>
                <w:szCs w:val="26"/>
              </w:rPr>
              <w:t>фактична кількість робітників</w:t>
            </w:r>
          </w:p>
        </w:tc>
        <w:tc>
          <w:tcPr>
            <w:tcW w:w="4111" w:type="dxa"/>
          </w:tcPr>
          <w:p w:rsidR="00F35BB7" w:rsidRPr="0044678C" w:rsidRDefault="00F35BB7" w:rsidP="008749A3">
            <w:pPr>
              <w:tabs>
                <w:tab w:val="left" w:pos="709"/>
              </w:tabs>
              <w:ind w:left="141" w:right="144"/>
              <w:rPr>
                <w:rFonts w:ascii="Arial" w:hAnsi="Arial" w:cs="Arial"/>
                <w:color w:val="000000" w:themeColor="text1"/>
                <w:sz w:val="26"/>
                <w:szCs w:val="26"/>
              </w:rPr>
            </w:pPr>
            <w:r w:rsidRPr="0044678C">
              <w:rPr>
                <w:rFonts w:ascii="Arial" w:hAnsi="Arial" w:cs="Arial"/>
                <w:color w:val="000000" w:themeColor="text1"/>
                <w:sz w:val="26"/>
                <w:szCs w:val="26"/>
              </w:rPr>
              <w:t>Ефективність розвитку учасників ІП.</w:t>
            </w:r>
          </w:p>
        </w:tc>
        <w:tc>
          <w:tcPr>
            <w:tcW w:w="2410" w:type="dxa"/>
          </w:tcPr>
          <w:p w:rsidR="00F35BB7" w:rsidRPr="0044678C" w:rsidRDefault="00F35BB7" w:rsidP="008749A3">
            <w:pPr>
              <w:tabs>
                <w:tab w:val="left" w:pos="709"/>
              </w:tabs>
              <w:ind w:left="141" w:right="144"/>
              <w:jc w:val="center"/>
              <w:rPr>
                <w:rFonts w:ascii="Arial" w:hAnsi="Arial" w:cs="Arial"/>
                <w:color w:val="000000" w:themeColor="text1"/>
                <w:sz w:val="26"/>
                <w:szCs w:val="26"/>
              </w:rPr>
            </w:pPr>
            <w:r w:rsidRPr="0044678C">
              <w:rPr>
                <w:rFonts w:ascii="Arial" w:hAnsi="Arial" w:cs="Arial"/>
                <w:color w:val="000000" w:themeColor="text1"/>
                <w:sz w:val="26"/>
                <w:szCs w:val="26"/>
              </w:rPr>
              <w:t>До 10%</w:t>
            </w:r>
          </w:p>
        </w:tc>
      </w:tr>
      <w:tr w:rsidR="00F35BB7" w:rsidRPr="0044678C" w:rsidTr="008749A3">
        <w:trPr>
          <w:trHeight w:val="875"/>
        </w:trPr>
        <w:tc>
          <w:tcPr>
            <w:tcW w:w="2830" w:type="dxa"/>
          </w:tcPr>
          <w:p w:rsidR="00F35BB7" w:rsidRPr="0044678C" w:rsidRDefault="00F35BB7" w:rsidP="008749A3">
            <w:pPr>
              <w:tabs>
                <w:tab w:val="left" w:pos="709"/>
              </w:tabs>
              <w:ind w:left="135" w:right="144"/>
              <w:rPr>
                <w:rFonts w:ascii="Arial" w:hAnsi="Arial" w:cs="Arial"/>
                <w:color w:val="000000" w:themeColor="text1"/>
                <w:sz w:val="26"/>
                <w:szCs w:val="26"/>
              </w:rPr>
            </w:pPr>
            <w:r w:rsidRPr="0044678C">
              <w:rPr>
                <w:rFonts w:ascii="Arial" w:hAnsi="Arial" w:cs="Arial"/>
                <w:color w:val="000000" w:themeColor="text1"/>
                <w:sz w:val="26"/>
                <w:szCs w:val="26"/>
              </w:rPr>
              <w:t>Кількість створених робочих місць в ІП за рік</w:t>
            </w:r>
          </w:p>
        </w:tc>
        <w:tc>
          <w:tcPr>
            <w:tcW w:w="4111" w:type="dxa"/>
          </w:tcPr>
          <w:p w:rsidR="00F35BB7" w:rsidRPr="0044678C" w:rsidRDefault="00F35BB7" w:rsidP="008749A3">
            <w:pPr>
              <w:tabs>
                <w:tab w:val="left" w:pos="709"/>
              </w:tabs>
              <w:ind w:left="141" w:right="144"/>
              <w:rPr>
                <w:rFonts w:ascii="Arial" w:hAnsi="Arial" w:cs="Arial"/>
                <w:color w:val="000000" w:themeColor="text1"/>
                <w:sz w:val="26"/>
                <w:szCs w:val="26"/>
              </w:rPr>
            </w:pPr>
            <w:r w:rsidRPr="0044678C">
              <w:rPr>
                <w:rFonts w:ascii="Arial" w:hAnsi="Arial" w:cs="Arial"/>
                <w:color w:val="000000" w:themeColor="text1"/>
                <w:sz w:val="26"/>
                <w:szCs w:val="26"/>
              </w:rPr>
              <w:t>Строк реалізації проекту - до 10 років. Необхідно відстежувати прогрес реалізації проекту упродовж всього проекту.</w:t>
            </w:r>
          </w:p>
        </w:tc>
        <w:tc>
          <w:tcPr>
            <w:tcW w:w="2410" w:type="dxa"/>
          </w:tcPr>
          <w:p w:rsidR="00F35BB7" w:rsidRPr="0044678C" w:rsidRDefault="00F35BB7" w:rsidP="008749A3">
            <w:pPr>
              <w:tabs>
                <w:tab w:val="left" w:pos="709"/>
              </w:tabs>
              <w:ind w:left="141" w:right="144"/>
              <w:jc w:val="center"/>
              <w:rPr>
                <w:rFonts w:ascii="Arial" w:hAnsi="Arial" w:cs="Arial"/>
                <w:color w:val="000000" w:themeColor="text1"/>
                <w:sz w:val="26"/>
                <w:szCs w:val="26"/>
              </w:rPr>
            </w:pPr>
          </w:p>
          <w:p w:rsidR="00F35BB7" w:rsidRPr="0044678C" w:rsidRDefault="00F35BB7" w:rsidP="008749A3">
            <w:pPr>
              <w:tabs>
                <w:tab w:val="left" w:pos="709"/>
              </w:tabs>
              <w:ind w:left="141" w:right="144"/>
              <w:jc w:val="center"/>
              <w:rPr>
                <w:rFonts w:ascii="Arial" w:hAnsi="Arial" w:cs="Arial"/>
                <w:color w:val="000000" w:themeColor="text1"/>
                <w:sz w:val="26"/>
                <w:szCs w:val="26"/>
              </w:rPr>
            </w:pPr>
            <w:r w:rsidRPr="0044678C">
              <w:rPr>
                <w:rFonts w:ascii="Arial" w:hAnsi="Arial" w:cs="Arial"/>
                <w:color w:val="000000" w:themeColor="text1"/>
                <w:sz w:val="26"/>
                <w:szCs w:val="26"/>
              </w:rPr>
              <w:t>300-400</w:t>
            </w:r>
          </w:p>
        </w:tc>
      </w:tr>
      <w:tr w:rsidR="00F35BB7" w:rsidRPr="0044678C" w:rsidTr="008749A3">
        <w:trPr>
          <w:trHeight w:val="870"/>
        </w:trPr>
        <w:tc>
          <w:tcPr>
            <w:tcW w:w="2830" w:type="dxa"/>
          </w:tcPr>
          <w:p w:rsidR="00F35BB7" w:rsidRPr="0044678C" w:rsidRDefault="00F35BB7" w:rsidP="008749A3">
            <w:pPr>
              <w:tabs>
                <w:tab w:val="left" w:pos="709"/>
              </w:tabs>
              <w:ind w:left="135" w:right="144"/>
              <w:rPr>
                <w:rFonts w:ascii="Arial" w:hAnsi="Arial" w:cs="Arial"/>
                <w:color w:val="000000" w:themeColor="text1"/>
                <w:sz w:val="26"/>
                <w:szCs w:val="26"/>
              </w:rPr>
            </w:pPr>
            <w:r w:rsidRPr="0044678C">
              <w:rPr>
                <w:rFonts w:ascii="Arial" w:hAnsi="Arial" w:cs="Arial"/>
                <w:color w:val="000000" w:themeColor="text1"/>
                <w:sz w:val="26"/>
                <w:szCs w:val="26"/>
              </w:rPr>
              <w:t>Збільшення ринкової вартості ціни землі в ІП</w:t>
            </w:r>
          </w:p>
        </w:tc>
        <w:tc>
          <w:tcPr>
            <w:tcW w:w="4111" w:type="dxa"/>
          </w:tcPr>
          <w:p w:rsidR="00F35BB7" w:rsidRPr="0044678C" w:rsidRDefault="00F35BB7" w:rsidP="008749A3">
            <w:pPr>
              <w:tabs>
                <w:tab w:val="left" w:pos="709"/>
              </w:tabs>
              <w:ind w:left="141" w:right="144"/>
              <w:rPr>
                <w:rFonts w:ascii="Arial" w:hAnsi="Arial" w:cs="Arial"/>
                <w:color w:val="000000" w:themeColor="text1"/>
                <w:sz w:val="26"/>
                <w:szCs w:val="26"/>
              </w:rPr>
            </w:pPr>
            <w:r w:rsidRPr="0044678C">
              <w:rPr>
                <w:rFonts w:ascii="Arial" w:hAnsi="Arial" w:cs="Arial"/>
                <w:color w:val="000000" w:themeColor="text1"/>
                <w:sz w:val="26"/>
                <w:szCs w:val="26"/>
              </w:rPr>
              <w:t>Збільшення попиту (відповідно, ціни землі), як оцінка проекту ринком.</w:t>
            </w:r>
          </w:p>
        </w:tc>
        <w:tc>
          <w:tcPr>
            <w:tcW w:w="2410" w:type="dxa"/>
          </w:tcPr>
          <w:p w:rsidR="00F35BB7" w:rsidRPr="0044678C" w:rsidRDefault="00F35BB7" w:rsidP="008749A3">
            <w:pPr>
              <w:tabs>
                <w:tab w:val="left" w:pos="709"/>
              </w:tabs>
              <w:ind w:left="141" w:right="144"/>
              <w:jc w:val="center"/>
              <w:rPr>
                <w:rFonts w:ascii="Arial" w:hAnsi="Arial" w:cs="Arial"/>
                <w:color w:val="000000" w:themeColor="text1"/>
                <w:sz w:val="26"/>
                <w:szCs w:val="26"/>
              </w:rPr>
            </w:pPr>
          </w:p>
          <w:p w:rsidR="00F35BB7" w:rsidRPr="0044678C" w:rsidRDefault="00F35BB7" w:rsidP="008749A3">
            <w:pPr>
              <w:tabs>
                <w:tab w:val="left" w:pos="709"/>
              </w:tabs>
              <w:ind w:left="141" w:right="144"/>
              <w:jc w:val="center"/>
              <w:rPr>
                <w:rFonts w:ascii="Arial" w:hAnsi="Arial" w:cs="Arial"/>
                <w:color w:val="000000" w:themeColor="text1"/>
                <w:sz w:val="26"/>
                <w:szCs w:val="26"/>
              </w:rPr>
            </w:pPr>
            <w:r w:rsidRPr="0044678C">
              <w:rPr>
                <w:rFonts w:ascii="Arial" w:hAnsi="Arial" w:cs="Arial"/>
                <w:color w:val="000000" w:themeColor="text1"/>
                <w:sz w:val="26"/>
                <w:szCs w:val="26"/>
              </w:rPr>
              <w:t>15% щорічно</w:t>
            </w:r>
          </w:p>
        </w:tc>
      </w:tr>
      <w:tr w:rsidR="00F35BB7" w:rsidRPr="0044678C" w:rsidTr="008749A3">
        <w:trPr>
          <w:trHeight w:val="875"/>
        </w:trPr>
        <w:tc>
          <w:tcPr>
            <w:tcW w:w="2830" w:type="dxa"/>
          </w:tcPr>
          <w:p w:rsidR="00F35BB7" w:rsidRPr="0044678C" w:rsidRDefault="00F35BB7" w:rsidP="008749A3">
            <w:pPr>
              <w:tabs>
                <w:tab w:val="left" w:pos="709"/>
              </w:tabs>
              <w:ind w:left="135" w:right="144"/>
              <w:rPr>
                <w:rFonts w:ascii="Arial" w:hAnsi="Arial" w:cs="Arial"/>
                <w:color w:val="000000" w:themeColor="text1"/>
                <w:sz w:val="26"/>
                <w:szCs w:val="26"/>
              </w:rPr>
            </w:pPr>
            <w:r w:rsidRPr="0044678C">
              <w:rPr>
                <w:rFonts w:ascii="Arial" w:hAnsi="Arial" w:cs="Arial"/>
                <w:color w:val="000000" w:themeColor="text1"/>
                <w:sz w:val="26"/>
                <w:szCs w:val="26"/>
              </w:rPr>
              <w:t>Щорічне надходження податків від учасників ІП у розрахунку на один гектар</w:t>
            </w:r>
          </w:p>
        </w:tc>
        <w:tc>
          <w:tcPr>
            <w:tcW w:w="4111" w:type="dxa"/>
          </w:tcPr>
          <w:p w:rsidR="00F35BB7" w:rsidRPr="0044678C" w:rsidRDefault="00F35BB7" w:rsidP="008749A3">
            <w:pPr>
              <w:tabs>
                <w:tab w:val="left" w:pos="709"/>
              </w:tabs>
              <w:ind w:left="141" w:right="144"/>
              <w:rPr>
                <w:rFonts w:ascii="Arial" w:hAnsi="Arial" w:cs="Arial"/>
                <w:color w:val="000000" w:themeColor="text1"/>
                <w:sz w:val="26"/>
                <w:szCs w:val="26"/>
              </w:rPr>
            </w:pPr>
            <w:r w:rsidRPr="0044678C">
              <w:rPr>
                <w:rFonts w:ascii="Arial" w:hAnsi="Arial" w:cs="Arial"/>
                <w:color w:val="000000" w:themeColor="text1"/>
                <w:sz w:val="26"/>
                <w:szCs w:val="26"/>
              </w:rPr>
              <w:t>Прямий економічний ефект для бюджету. Включає в себе податки на ФОТ та ПДВ.</w:t>
            </w:r>
          </w:p>
        </w:tc>
        <w:tc>
          <w:tcPr>
            <w:tcW w:w="2410" w:type="dxa"/>
          </w:tcPr>
          <w:p w:rsidR="00F35BB7" w:rsidRPr="0044678C" w:rsidRDefault="00F35BB7" w:rsidP="008749A3">
            <w:pPr>
              <w:tabs>
                <w:tab w:val="left" w:pos="709"/>
              </w:tabs>
              <w:ind w:left="141" w:right="144"/>
              <w:jc w:val="center"/>
              <w:rPr>
                <w:rFonts w:ascii="Arial" w:hAnsi="Arial" w:cs="Arial"/>
                <w:color w:val="000000" w:themeColor="text1"/>
                <w:sz w:val="26"/>
                <w:szCs w:val="26"/>
              </w:rPr>
            </w:pPr>
          </w:p>
          <w:p w:rsidR="00F35BB7" w:rsidRPr="0044678C" w:rsidRDefault="00F35BB7" w:rsidP="008749A3">
            <w:pPr>
              <w:tabs>
                <w:tab w:val="left" w:pos="709"/>
              </w:tabs>
              <w:ind w:left="141" w:right="144"/>
              <w:jc w:val="center"/>
              <w:rPr>
                <w:rFonts w:ascii="Arial" w:hAnsi="Arial" w:cs="Arial"/>
                <w:color w:val="000000" w:themeColor="text1"/>
                <w:sz w:val="26"/>
                <w:szCs w:val="26"/>
              </w:rPr>
            </w:pPr>
            <w:r w:rsidRPr="0044678C">
              <w:rPr>
                <w:rFonts w:ascii="Arial" w:hAnsi="Arial" w:cs="Arial"/>
                <w:color w:val="000000" w:themeColor="text1"/>
                <w:sz w:val="26"/>
                <w:szCs w:val="26"/>
              </w:rPr>
              <w:t>23 млн. грн.</w:t>
            </w:r>
          </w:p>
        </w:tc>
      </w:tr>
      <w:tr w:rsidR="00F35BB7" w:rsidRPr="0044678C" w:rsidTr="008749A3">
        <w:trPr>
          <w:trHeight w:val="416"/>
        </w:trPr>
        <w:tc>
          <w:tcPr>
            <w:tcW w:w="2830" w:type="dxa"/>
          </w:tcPr>
          <w:p w:rsidR="00F35BB7" w:rsidRPr="0044678C" w:rsidRDefault="00F35BB7" w:rsidP="008749A3">
            <w:pPr>
              <w:tabs>
                <w:tab w:val="left" w:pos="709"/>
              </w:tabs>
              <w:ind w:left="135" w:right="144"/>
              <w:rPr>
                <w:rFonts w:ascii="Arial" w:hAnsi="Arial" w:cs="Arial"/>
                <w:color w:val="000000" w:themeColor="text1"/>
                <w:sz w:val="26"/>
                <w:szCs w:val="26"/>
              </w:rPr>
            </w:pPr>
            <w:r w:rsidRPr="0044678C">
              <w:rPr>
                <w:rFonts w:ascii="Arial" w:hAnsi="Arial" w:cs="Arial"/>
                <w:color w:val="000000" w:themeColor="text1"/>
                <w:sz w:val="26"/>
                <w:szCs w:val="26"/>
              </w:rPr>
              <w:t>Доля інвестицій у виробництво резидентів ІП у загальних інвестиціях, що були</w:t>
            </w:r>
          </w:p>
          <w:p w:rsidR="00F35BB7" w:rsidRPr="0044678C" w:rsidRDefault="00F35BB7" w:rsidP="008749A3">
            <w:pPr>
              <w:tabs>
                <w:tab w:val="left" w:pos="709"/>
              </w:tabs>
              <w:ind w:left="135" w:right="144"/>
              <w:rPr>
                <w:rFonts w:ascii="Arial" w:hAnsi="Arial" w:cs="Arial"/>
                <w:color w:val="000000" w:themeColor="text1"/>
                <w:sz w:val="26"/>
                <w:szCs w:val="26"/>
              </w:rPr>
            </w:pPr>
            <w:r w:rsidRPr="0044678C">
              <w:rPr>
                <w:rFonts w:ascii="Arial" w:hAnsi="Arial" w:cs="Arial"/>
                <w:color w:val="000000" w:themeColor="text1"/>
                <w:sz w:val="26"/>
                <w:szCs w:val="26"/>
              </w:rPr>
              <w:t>залучені містом Львів</w:t>
            </w:r>
          </w:p>
        </w:tc>
        <w:tc>
          <w:tcPr>
            <w:tcW w:w="4111" w:type="dxa"/>
          </w:tcPr>
          <w:p w:rsidR="00F35BB7" w:rsidRPr="0044678C" w:rsidRDefault="00F35BB7" w:rsidP="008749A3">
            <w:pPr>
              <w:tabs>
                <w:tab w:val="left" w:pos="709"/>
              </w:tabs>
              <w:ind w:left="141" w:right="144"/>
              <w:rPr>
                <w:rFonts w:ascii="Arial" w:hAnsi="Arial" w:cs="Arial"/>
                <w:color w:val="000000" w:themeColor="text1"/>
                <w:sz w:val="26"/>
                <w:szCs w:val="26"/>
              </w:rPr>
            </w:pPr>
            <w:r w:rsidRPr="0044678C">
              <w:rPr>
                <w:rFonts w:ascii="Arial" w:hAnsi="Arial" w:cs="Arial"/>
                <w:color w:val="000000" w:themeColor="text1"/>
                <w:sz w:val="26"/>
                <w:szCs w:val="26"/>
              </w:rPr>
              <w:t>Очікується будівництво до 150 тис м</w:t>
            </w:r>
            <w:r w:rsidRPr="0044678C">
              <w:rPr>
                <w:rFonts w:ascii="Arial" w:hAnsi="Arial" w:cs="Arial"/>
                <w:color w:val="000000" w:themeColor="text1"/>
                <w:sz w:val="26"/>
                <w:szCs w:val="26"/>
                <w:vertAlign w:val="superscript"/>
              </w:rPr>
              <w:t>2</w:t>
            </w:r>
            <w:r w:rsidRPr="0044678C">
              <w:rPr>
                <w:rFonts w:ascii="Arial" w:hAnsi="Arial" w:cs="Arial"/>
                <w:color w:val="000000" w:themeColor="text1"/>
                <w:sz w:val="26"/>
                <w:szCs w:val="26"/>
              </w:rPr>
              <w:t xml:space="preserve"> приміщень на </w:t>
            </w:r>
          </w:p>
          <w:p w:rsidR="00F35BB7" w:rsidRPr="0044678C" w:rsidRDefault="00F35BB7" w:rsidP="008749A3">
            <w:pPr>
              <w:tabs>
                <w:tab w:val="left" w:pos="709"/>
              </w:tabs>
              <w:ind w:left="141" w:right="144"/>
              <w:rPr>
                <w:rFonts w:ascii="Arial" w:hAnsi="Arial" w:cs="Arial"/>
                <w:color w:val="000000" w:themeColor="text1"/>
                <w:sz w:val="26"/>
                <w:szCs w:val="26"/>
              </w:rPr>
            </w:pPr>
            <w:r w:rsidRPr="0044678C">
              <w:rPr>
                <w:rFonts w:ascii="Arial" w:hAnsi="Arial" w:cs="Arial"/>
                <w:color w:val="000000" w:themeColor="text1"/>
                <w:sz w:val="26"/>
                <w:szCs w:val="26"/>
              </w:rPr>
              <w:t>30,1406 га.</w:t>
            </w:r>
          </w:p>
          <w:p w:rsidR="00F35BB7" w:rsidRPr="0044678C" w:rsidRDefault="00F35BB7" w:rsidP="008749A3">
            <w:pPr>
              <w:tabs>
                <w:tab w:val="left" w:pos="709"/>
              </w:tabs>
              <w:ind w:left="141" w:right="144"/>
              <w:rPr>
                <w:rFonts w:ascii="Arial" w:hAnsi="Arial" w:cs="Arial"/>
                <w:color w:val="000000" w:themeColor="text1"/>
                <w:sz w:val="26"/>
                <w:szCs w:val="26"/>
              </w:rPr>
            </w:pPr>
            <w:r w:rsidRPr="0044678C">
              <w:rPr>
                <w:rFonts w:ascii="Arial" w:hAnsi="Arial" w:cs="Arial"/>
                <w:color w:val="000000" w:themeColor="text1"/>
                <w:sz w:val="26"/>
                <w:szCs w:val="26"/>
              </w:rPr>
              <w:t>Відповідно, загальні інвестиції можуть скласти понад 5 млрд. грн. За статистикою, щорічні інвестиції у місті Львів складають 30 млрд</w:t>
            </w:r>
            <w:r w:rsidR="00E844C8">
              <w:rPr>
                <w:rFonts w:ascii="Arial" w:hAnsi="Arial" w:cs="Arial"/>
                <w:color w:val="000000" w:themeColor="text1"/>
                <w:sz w:val="26"/>
                <w:szCs w:val="26"/>
              </w:rPr>
              <w:t>.</w:t>
            </w:r>
            <w:r w:rsidRPr="0044678C">
              <w:rPr>
                <w:rFonts w:ascii="Arial" w:hAnsi="Arial" w:cs="Arial"/>
                <w:color w:val="000000" w:themeColor="text1"/>
                <w:sz w:val="26"/>
                <w:szCs w:val="26"/>
              </w:rPr>
              <w:t xml:space="preserve">  грн</w:t>
            </w:r>
            <w:r w:rsidR="00E844C8">
              <w:rPr>
                <w:rFonts w:ascii="Arial" w:hAnsi="Arial" w:cs="Arial"/>
                <w:color w:val="000000" w:themeColor="text1"/>
                <w:sz w:val="26"/>
                <w:szCs w:val="26"/>
              </w:rPr>
              <w:t>.</w:t>
            </w:r>
            <w:r w:rsidRPr="0044678C">
              <w:rPr>
                <w:rFonts w:ascii="Arial" w:hAnsi="Arial" w:cs="Arial"/>
                <w:color w:val="000000" w:themeColor="text1"/>
                <w:sz w:val="26"/>
                <w:szCs w:val="26"/>
              </w:rPr>
              <w:t xml:space="preserve"> </w:t>
            </w:r>
          </w:p>
        </w:tc>
        <w:tc>
          <w:tcPr>
            <w:tcW w:w="2410" w:type="dxa"/>
          </w:tcPr>
          <w:p w:rsidR="00F35BB7" w:rsidRPr="0044678C" w:rsidRDefault="00F35BB7" w:rsidP="008749A3">
            <w:pPr>
              <w:tabs>
                <w:tab w:val="left" w:pos="709"/>
              </w:tabs>
              <w:ind w:left="141" w:right="144"/>
              <w:jc w:val="center"/>
              <w:rPr>
                <w:rFonts w:ascii="Arial" w:hAnsi="Arial" w:cs="Arial"/>
                <w:color w:val="000000" w:themeColor="text1"/>
                <w:sz w:val="26"/>
                <w:szCs w:val="26"/>
              </w:rPr>
            </w:pPr>
          </w:p>
          <w:p w:rsidR="00F35BB7" w:rsidRPr="0044678C" w:rsidRDefault="00F35BB7" w:rsidP="008749A3">
            <w:pPr>
              <w:tabs>
                <w:tab w:val="left" w:pos="709"/>
              </w:tabs>
              <w:ind w:left="141" w:right="144"/>
              <w:jc w:val="center"/>
              <w:rPr>
                <w:rFonts w:ascii="Arial" w:hAnsi="Arial" w:cs="Arial"/>
                <w:color w:val="000000" w:themeColor="text1"/>
                <w:sz w:val="26"/>
                <w:szCs w:val="26"/>
              </w:rPr>
            </w:pPr>
          </w:p>
          <w:p w:rsidR="00F35BB7" w:rsidRPr="0044678C" w:rsidRDefault="00F35BB7" w:rsidP="008749A3">
            <w:pPr>
              <w:tabs>
                <w:tab w:val="left" w:pos="709"/>
              </w:tabs>
              <w:ind w:left="141" w:right="144"/>
              <w:jc w:val="center"/>
              <w:rPr>
                <w:rFonts w:ascii="Arial" w:hAnsi="Arial" w:cs="Arial"/>
                <w:color w:val="000000" w:themeColor="text1"/>
                <w:sz w:val="26"/>
                <w:szCs w:val="26"/>
              </w:rPr>
            </w:pPr>
            <w:r w:rsidRPr="0044678C">
              <w:rPr>
                <w:rFonts w:ascii="Arial" w:hAnsi="Arial" w:cs="Arial"/>
                <w:color w:val="000000" w:themeColor="text1"/>
                <w:sz w:val="26"/>
                <w:szCs w:val="26"/>
              </w:rPr>
              <w:t>1.7% щорічно</w:t>
            </w:r>
          </w:p>
        </w:tc>
      </w:tr>
      <w:tr w:rsidR="00F35BB7" w:rsidRPr="0044678C" w:rsidTr="008749A3">
        <w:trPr>
          <w:trHeight w:val="1139"/>
        </w:trPr>
        <w:tc>
          <w:tcPr>
            <w:tcW w:w="2830" w:type="dxa"/>
          </w:tcPr>
          <w:p w:rsidR="00F35BB7" w:rsidRPr="0044678C" w:rsidRDefault="00F35BB7" w:rsidP="008749A3">
            <w:pPr>
              <w:tabs>
                <w:tab w:val="left" w:pos="709"/>
              </w:tabs>
              <w:ind w:left="135" w:right="144"/>
              <w:rPr>
                <w:rFonts w:ascii="Arial" w:hAnsi="Arial" w:cs="Arial"/>
                <w:color w:val="000000" w:themeColor="text1"/>
                <w:sz w:val="26"/>
                <w:szCs w:val="26"/>
              </w:rPr>
            </w:pPr>
            <w:r w:rsidRPr="0044678C">
              <w:rPr>
                <w:rFonts w:ascii="Arial" w:hAnsi="Arial" w:cs="Arial"/>
                <w:color w:val="000000" w:themeColor="text1"/>
                <w:sz w:val="26"/>
                <w:szCs w:val="26"/>
              </w:rPr>
              <w:t>Зростання виробництва в регіоні (що збільшує ВВП регіону)</w:t>
            </w:r>
          </w:p>
        </w:tc>
        <w:tc>
          <w:tcPr>
            <w:tcW w:w="4111" w:type="dxa"/>
          </w:tcPr>
          <w:p w:rsidR="00F35BB7" w:rsidRPr="0044678C" w:rsidRDefault="00F35BB7" w:rsidP="008749A3">
            <w:pPr>
              <w:tabs>
                <w:tab w:val="left" w:pos="709"/>
              </w:tabs>
              <w:ind w:left="141" w:right="144"/>
              <w:rPr>
                <w:rFonts w:ascii="Arial" w:hAnsi="Arial" w:cs="Arial"/>
                <w:color w:val="000000" w:themeColor="text1"/>
                <w:sz w:val="26"/>
                <w:szCs w:val="26"/>
              </w:rPr>
            </w:pPr>
            <w:r w:rsidRPr="0044678C">
              <w:rPr>
                <w:rFonts w:ascii="Arial" w:hAnsi="Arial" w:cs="Arial"/>
                <w:color w:val="000000" w:themeColor="text1"/>
                <w:sz w:val="26"/>
                <w:szCs w:val="26"/>
              </w:rPr>
              <w:t>Оцінка прямого економічного ефекту для регіону.</w:t>
            </w:r>
          </w:p>
        </w:tc>
        <w:tc>
          <w:tcPr>
            <w:tcW w:w="2410" w:type="dxa"/>
          </w:tcPr>
          <w:p w:rsidR="00F35BB7" w:rsidRPr="0044678C" w:rsidRDefault="00F35BB7" w:rsidP="008749A3">
            <w:pPr>
              <w:tabs>
                <w:tab w:val="left" w:pos="709"/>
              </w:tabs>
              <w:ind w:left="141" w:right="144"/>
              <w:jc w:val="center"/>
              <w:rPr>
                <w:rFonts w:ascii="Arial" w:hAnsi="Arial" w:cs="Arial"/>
                <w:color w:val="000000" w:themeColor="text1"/>
                <w:sz w:val="26"/>
                <w:szCs w:val="26"/>
              </w:rPr>
            </w:pPr>
          </w:p>
          <w:p w:rsidR="00F35BB7" w:rsidRPr="0044678C" w:rsidRDefault="00F35BB7" w:rsidP="008749A3">
            <w:pPr>
              <w:tabs>
                <w:tab w:val="left" w:pos="709"/>
              </w:tabs>
              <w:ind w:left="141" w:right="144"/>
              <w:jc w:val="center"/>
              <w:rPr>
                <w:rFonts w:ascii="Arial" w:hAnsi="Arial" w:cs="Arial"/>
                <w:color w:val="000000" w:themeColor="text1"/>
                <w:sz w:val="26"/>
                <w:szCs w:val="26"/>
              </w:rPr>
            </w:pPr>
            <w:r w:rsidRPr="0044678C">
              <w:rPr>
                <w:rFonts w:ascii="Arial" w:hAnsi="Arial" w:cs="Arial"/>
                <w:color w:val="000000" w:themeColor="text1"/>
                <w:sz w:val="26"/>
                <w:szCs w:val="26"/>
              </w:rPr>
              <w:t>Позитивний індекс</w:t>
            </w:r>
          </w:p>
        </w:tc>
      </w:tr>
    </w:tbl>
    <w:p w:rsidR="00F35BB7" w:rsidRPr="00A5421E" w:rsidRDefault="00F35BB7" w:rsidP="00F35BB7">
      <w:pPr>
        <w:pBdr>
          <w:top w:val="nil"/>
          <w:left w:val="nil"/>
          <w:bottom w:val="nil"/>
          <w:right w:val="nil"/>
          <w:between w:val="nil"/>
        </w:pBdr>
        <w:tabs>
          <w:tab w:val="left" w:pos="709"/>
        </w:tabs>
        <w:ind w:right="144"/>
        <w:jc w:val="both"/>
        <w:rPr>
          <w:rFonts w:ascii="Arial" w:hAnsi="Arial" w:cs="Arial"/>
          <w:color w:val="000000" w:themeColor="text1"/>
          <w:sz w:val="26"/>
          <w:szCs w:val="26"/>
        </w:rPr>
      </w:pPr>
      <w:bookmarkStart w:id="15" w:name="_heading=h.qsh70q" w:colFirst="0" w:colLast="0"/>
      <w:bookmarkEnd w:id="15"/>
    </w:p>
    <w:p w:rsidR="00F35BB7" w:rsidRPr="00A5421E" w:rsidRDefault="00F35BB7" w:rsidP="00F35BB7">
      <w:pPr>
        <w:pBdr>
          <w:top w:val="nil"/>
          <w:left w:val="nil"/>
          <w:bottom w:val="nil"/>
          <w:right w:val="nil"/>
          <w:between w:val="nil"/>
        </w:pBd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Виходячи із здійсненного аналізу світового досвіду та тенденцій із розміщення </w:t>
      </w:r>
      <w:r w:rsidR="00E844C8">
        <w:rPr>
          <w:rFonts w:ascii="Arial" w:hAnsi="Arial" w:cs="Arial"/>
          <w:color w:val="000000" w:themeColor="text1"/>
          <w:sz w:val="26"/>
          <w:szCs w:val="26"/>
        </w:rPr>
        <w:t xml:space="preserve">парку </w:t>
      </w:r>
      <w:r w:rsidRPr="00A5421E">
        <w:rPr>
          <w:rFonts w:ascii="Arial" w:hAnsi="Arial" w:cs="Arial"/>
          <w:color w:val="000000" w:themeColor="text1"/>
          <w:sz w:val="26"/>
          <w:szCs w:val="26"/>
        </w:rPr>
        <w:t>в Україні</w:t>
      </w:r>
      <w:r w:rsidR="00E844C8">
        <w:rPr>
          <w:rFonts w:ascii="Arial" w:hAnsi="Arial" w:cs="Arial"/>
          <w:color w:val="000000" w:themeColor="text1"/>
          <w:sz w:val="26"/>
          <w:szCs w:val="26"/>
        </w:rPr>
        <w:t>,</w:t>
      </w:r>
      <w:r w:rsidRPr="00ED7B27">
        <w:t xml:space="preserve">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здатен утворити близько 120 робочих місць на 1 га території. Таким чином загальна кількість нових робочих місць має становити близько 3600.</w:t>
      </w:r>
    </w:p>
    <w:p w:rsidR="00F35BB7" w:rsidRPr="00A5421E" w:rsidRDefault="00F35BB7" w:rsidP="00F35BB7">
      <w:pPr>
        <w:pBdr>
          <w:top w:val="nil"/>
          <w:left w:val="nil"/>
          <w:bottom w:val="nil"/>
          <w:right w:val="nil"/>
          <w:between w:val="nil"/>
        </w:pBd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Приклади країн, в яких функціонують індустріальні парки</w:t>
      </w:r>
      <w:r w:rsidR="00180E1F">
        <w:rPr>
          <w:rFonts w:ascii="Arial" w:hAnsi="Arial" w:cs="Arial"/>
          <w:color w:val="000000" w:themeColor="text1"/>
          <w:sz w:val="26"/>
          <w:szCs w:val="26"/>
        </w:rPr>
        <w:t>,</w:t>
      </w:r>
      <w:r w:rsidRPr="00A5421E">
        <w:rPr>
          <w:rFonts w:ascii="Arial" w:hAnsi="Arial" w:cs="Arial"/>
          <w:color w:val="000000" w:themeColor="text1"/>
          <w:sz w:val="26"/>
          <w:szCs w:val="26"/>
        </w:rPr>
        <w:t xml:space="preserve"> свідчать про те, що рівень заробітних плат працівників підприємств-резидентів парків є вищим за середній рівень в регіоні. Приміром, різниця між середньою заробітною платою підприємств індустріальних парків сусідньої країни більш ніж в 2 рази перевищує середній рівень по регіону.</w:t>
      </w:r>
    </w:p>
    <w:p w:rsidR="00F35BB7" w:rsidRPr="00A5421E" w:rsidRDefault="00F35BB7" w:rsidP="00F35BB7">
      <w:pPr>
        <w:pBdr>
          <w:top w:val="nil"/>
          <w:left w:val="nil"/>
          <w:bottom w:val="nil"/>
          <w:right w:val="nil"/>
          <w:between w:val="nil"/>
        </w:pBd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Станом на березень 2023 року середня заробітна плата </w:t>
      </w:r>
      <w:r w:rsidR="00180E1F">
        <w:rPr>
          <w:rFonts w:ascii="Arial" w:hAnsi="Arial" w:cs="Arial"/>
          <w:color w:val="000000" w:themeColor="text1"/>
          <w:sz w:val="26"/>
          <w:szCs w:val="26"/>
        </w:rPr>
        <w:t>у</w:t>
      </w:r>
      <w:r w:rsidRPr="00A5421E">
        <w:rPr>
          <w:rFonts w:ascii="Arial" w:hAnsi="Arial" w:cs="Arial"/>
          <w:color w:val="000000" w:themeColor="text1"/>
          <w:sz w:val="26"/>
          <w:szCs w:val="26"/>
        </w:rPr>
        <w:t xml:space="preserve"> Львівський області становила 16 тис грн, згідно з даними сервіс</w:t>
      </w:r>
      <w:r w:rsidR="00C4688C">
        <w:rPr>
          <w:rFonts w:ascii="Arial" w:hAnsi="Arial" w:cs="Arial"/>
          <w:color w:val="000000" w:themeColor="text1"/>
          <w:sz w:val="26"/>
          <w:szCs w:val="26"/>
        </w:rPr>
        <w:t>у</w:t>
      </w:r>
      <w:r w:rsidRPr="00A5421E">
        <w:rPr>
          <w:rFonts w:ascii="Arial" w:hAnsi="Arial" w:cs="Arial"/>
          <w:color w:val="000000" w:themeColor="text1"/>
          <w:sz w:val="26"/>
          <w:szCs w:val="26"/>
        </w:rPr>
        <w:t xml:space="preserve"> work.ua. Так</w:t>
      </w:r>
      <w:r>
        <w:rPr>
          <w:rFonts w:ascii="Arial" w:hAnsi="Arial" w:cs="Arial"/>
          <w:color w:val="000000" w:themeColor="text1"/>
          <w:sz w:val="26"/>
          <w:szCs w:val="26"/>
        </w:rPr>
        <w:t xml:space="preserve">им чином, середня зарплата в ІП </w:t>
      </w:r>
      <w:r w:rsidR="008749A3">
        <w:rPr>
          <w:rFonts w:ascii="Arial" w:hAnsi="Arial" w:cs="Arial"/>
          <w:color w:val="000000" w:themeColor="text1"/>
          <w:sz w:val="26"/>
          <w:szCs w:val="26"/>
        </w:rPr>
        <w:t>"</w:t>
      </w:r>
      <w:proofErr w:type="spellStart"/>
      <w:r>
        <w:rPr>
          <w:rFonts w:ascii="Arial" w:hAnsi="Arial" w:cs="Arial"/>
          <w:color w:val="000000" w:themeColor="text1"/>
          <w:sz w:val="26"/>
          <w:szCs w:val="26"/>
        </w:rPr>
        <w:t>С</w:t>
      </w:r>
      <w:r w:rsidRPr="00A5421E">
        <w:rPr>
          <w:rFonts w:ascii="Arial" w:hAnsi="Arial" w:cs="Arial"/>
          <w:color w:val="000000" w:themeColor="text1"/>
          <w:sz w:val="26"/>
          <w:szCs w:val="26"/>
        </w:rPr>
        <w:t>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становитиме 32 тис</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грн.</w:t>
      </w:r>
    </w:p>
    <w:p w:rsidR="00F35BB7" w:rsidRPr="00180E1F" w:rsidRDefault="00F35BB7" w:rsidP="00F35BB7">
      <w:pPr>
        <w:pBdr>
          <w:top w:val="nil"/>
          <w:left w:val="nil"/>
          <w:bottom w:val="nil"/>
          <w:right w:val="nil"/>
          <w:between w:val="nil"/>
        </w:pBdr>
        <w:tabs>
          <w:tab w:val="left" w:pos="709"/>
        </w:tabs>
        <w:ind w:right="144"/>
        <w:rPr>
          <w:rFonts w:ascii="Arial" w:hAnsi="Arial" w:cs="Arial"/>
          <w:color w:val="000000" w:themeColor="text1"/>
          <w:sz w:val="26"/>
          <w:szCs w:val="26"/>
        </w:rPr>
      </w:pPr>
      <w:r>
        <w:rPr>
          <w:rFonts w:ascii="Arial" w:hAnsi="Arial" w:cs="Arial"/>
          <w:b/>
          <w:color w:val="000000" w:themeColor="text1"/>
          <w:sz w:val="26"/>
          <w:szCs w:val="26"/>
        </w:rPr>
        <w:tab/>
      </w:r>
      <w:r w:rsidRPr="00180E1F">
        <w:rPr>
          <w:rFonts w:ascii="Arial" w:hAnsi="Arial" w:cs="Arial"/>
          <w:color w:val="000000" w:themeColor="text1"/>
          <w:sz w:val="26"/>
          <w:szCs w:val="26"/>
        </w:rPr>
        <w:t>Податок на доходи фізичних осіб</w:t>
      </w:r>
      <w:r w:rsidR="0023313D">
        <w:rPr>
          <w:rFonts w:ascii="Arial" w:hAnsi="Arial" w:cs="Arial"/>
          <w:color w:val="000000" w:themeColor="text1"/>
          <w:sz w:val="26"/>
          <w:szCs w:val="26"/>
        </w:rPr>
        <w:t>.</w:t>
      </w:r>
    </w:p>
    <w:p w:rsidR="00F35BB7" w:rsidRPr="0044678C" w:rsidRDefault="00F35BB7" w:rsidP="00F35BB7">
      <w:pPr>
        <w:pBdr>
          <w:top w:val="nil"/>
          <w:left w:val="nil"/>
          <w:bottom w:val="nil"/>
          <w:right w:val="nil"/>
          <w:between w:val="nil"/>
        </w:pBd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Податок з доходів фізичних осіб (працівників господарюючих суб’єктів індустріального парку) приймаємо за ставкою 18</w:t>
      </w:r>
      <w:r w:rsidR="0023313D">
        <w:rPr>
          <w:rFonts w:ascii="Arial" w:hAnsi="Arial" w:cs="Arial"/>
          <w:color w:val="000000" w:themeColor="text1"/>
          <w:sz w:val="26"/>
          <w:szCs w:val="26"/>
        </w:rPr>
        <w:t xml:space="preserve"> </w:t>
      </w:r>
      <w:r w:rsidRPr="00A5421E">
        <w:rPr>
          <w:rFonts w:ascii="Arial" w:hAnsi="Arial" w:cs="Arial"/>
          <w:color w:val="000000" w:themeColor="text1"/>
          <w:sz w:val="26"/>
          <w:szCs w:val="26"/>
        </w:rPr>
        <w:t>%, розрахункова щомісячна сума податку на доходи фізичних осіб, сплачувана працівником, становитиме 5,76 тис. грн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(32 тис. грн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18</w:t>
      </w:r>
      <w:r w:rsidR="0023313D">
        <w:rPr>
          <w:rFonts w:ascii="Arial" w:hAnsi="Arial" w:cs="Arial"/>
          <w:color w:val="000000" w:themeColor="text1"/>
          <w:sz w:val="26"/>
          <w:szCs w:val="26"/>
        </w:rPr>
        <w:t xml:space="preserve"> </w:t>
      </w:r>
      <w:r w:rsidRPr="00A5421E">
        <w:rPr>
          <w:rFonts w:ascii="Arial" w:hAnsi="Arial" w:cs="Arial"/>
          <w:color w:val="000000" w:themeColor="text1"/>
          <w:sz w:val="26"/>
          <w:szCs w:val="26"/>
        </w:rPr>
        <w:t xml:space="preserve">%). Відповідно, річний обсяг </w:t>
      </w:r>
      <w:r w:rsidRPr="00A5421E">
        <w:rPr>
          <w:rFonts w:ascii="Arial" w:hAnsi="Arial" w:cs="Arial"/>
          <w:color w:val="000000" w:themeColor="text1"/>
          <w:sz w:val="26"/>
          <w:szCs w:val="26"/>
        </w:rPr>
        <w:lastRenderedPageBreak/>
        <w:t xml:space="preserve">надходжень з податку на доходи фізичних осіб становитиме  близько </w:t>
      </w:r>
      <w:r w:rsidR="0044678C">
        <w:rPr>
          <w:rFonts w:ascii="Arial" w:hAnsi="Arial" w:cs="Arial"/>
          <w:color w:val="000000" w:themeColor="text1"/>
          <w:sz w:val="26"/>
          <w:szCs w:val="26"/>
        </w:rPr>
        <w:t xml:space="preserve">                </w:t>
      </w:r>
      <w:r w:rsidRPr="0044678C">
        <w:rPr>
          <w:rFonts w:ascii="Arial" w:hAnsi="Arial" w:cs="Arial"/>
          <w:color w:val="000000" w:themeColor="text1"/>
          <w:sz w:val="26"/>
          <w:szCs w:val="26"/>
        </w:rPr>
        <w:t>248 млн</w:t>
      </w:r>
      <w:r w:rsidR="0023313D">
        <w:rPr>
          <w:rFonts w:ascii="Arial" w:hAnsi="Arial" w:cs="Arial"/>
          <w:color w:val="000000" w:themeColor="text1"/>
          <w:sz w:val="26"/>
          <w:szCs w:val="26"/>
        </w:rPr>
        <w:t>.</w:t>
      </w:r>
      <w:r w:rsidRPr="0044678C">
        <w:rPr>
          <w:rFonts w:ascii="Arial" w:hAnsi="Arial" w:cs="Arial"/>
          <w:color w:val="000000" w:themeColor="text1"/>
          <w:sz w:val="26"/>
          <w:szCs w:val="26"/>
        </w:rPr>
        <w:t xml:space="preserve"> грн</w:t>
      </w:r>
      <w:r w:rsidR="0023313D">
        <w:rPr>
          <w:rFonts w:ascii="Arial" w:hAnsi="Arial" w:cs="Arial"/>
          <w:color w:val="000000" w:themeColor="text1"/>
          <w:sz w:val="26"/>
          <w:szCs w:val="26"/>
        </w:rPr>
        <w:t>.</w:t>
      </w:r>
      <w:r w:rsidRPr="0044678C">
        <w:rPr>
          <w:rFonts w:ascii="Arial" w:hAnsi="Arial" w:cs="Arial"/>
          <w:color w:val="000000" w:themeColor="text1"/>
          <w:sz w:val="26"/>
          <w:szCs w:val="26"/>
        </w:rPr>
        <w:t xml:space="preserve"> (3600 робітників).</w:t>
      </w:r>
    </w:p>
    <w:p w:rsidR="00F35BB7" w:rsidRPr="0023313D" w:rsidRDefault="00F35BB7" w:rsidP="0044678C">
      <w:pPr>
        <w:pBdr>
          <w:top w:val="nil"/>
          <w:left w:val="nil"/>
          <w:bottom w:val="nil"/>
          <w:right w:val="nil"/>
          <w:between w:val="nil"/>
        </w:pBdr>
        <w:tabs>
          <w:tab w:val="left" w:pos="709"/>
        </w:tabs>
        <w:ind w:right="144"/>
        <w:jc w:val="both"/>
        <w:rPr>
          <w:rFonts w:ascii="Arial" w:hAnsi="Arial" w:cs="Arial"/>
          <w:color w:val="000000" w:themeColor="text1"/>
          <w:sz w:val="26"/>
          <w:szCs w:val="26"/>
        </w:rPr>
      </w:pPr>
      <w:r>
        <w:rPr>
          <w:rFonts w:ascii="Arial" w:hAnsi="Arial" w:cs="Arial"/>
          <w:b/>
          <w:color w:val="000000" w:themeColor="text1"/>
          <w:sz w:val="26"/>
          <w:szCs w:val="26"/>
        </w:rPr>
        <w:tab/>
      </w:r>
      <w:r w:rsidRPr="0023313D">
        <w:rPr>
          <w:rFonts w:ascii="Arial" w:hAnsi="Arial" w:cs="Arial"/>
          <w:color w:val="000000" w:themeColor="text1"/>
          <w:sz w:val="26"/>
          <w:szCs w:val="26"/>
        </w:rPr>
        <w:t>Єдиний внесок на загальнообов'язкове державне соціальне страхування</w:t>
      </w:r>
      <w:r w:rsidR="0023313D">
        <w:rPr>
          <w:rFonts w:ascii="Arial" w:hAnsi="Arial" w:cs="Arial"/>
          <w:color w:val="000000" w:themeColor="text1"/>
          <w:sz w:val="26"/>
          <w:szCs w:val="26"/>
        </w:rPr>
        <w:t>.</w:t>
      </w:r>
    </w:p>
    <w:p w:rsidR="00F35BB7" w:rsidRPr="00A5421E" w:rsidRDefault="00F35BB7" w:rsidP="00F35BB7">
      <w:pPr>
        <w:pBdr>
          <w:top w:val="nil"/>
          <w:left w:val="nil"/>
          <w:bottom w:val="nil"/>
          <w:right w:val="nil"/>
          <w:between w:val="nil"/>
        </w:pBd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ЄСВ на одного працівника в місяць становить 7,04 тис. грн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w:t>
      </w:r>
      <w:r w:rsidR="0023313D">
        <w:rPr>
          <w:rFonts w:ascii="Arial" w:hAnsi="Arial" w:cs="Arial"/>
          <w:color w:val="000000" w:themeColor="text1"/>
          <w:sz w:val="26"/>
          <w:szCs w:val="26"/>
        </w:rPr>
        <w:t xml:space="preserve">                         </w:t>
      </w:r>
      <w:r w:rsidRPr="00A5421E">
        <w:rPr>
          <w:rFonts w:ascii="Arial" w:hAnsi="Arial" w:cs="Arial"/>
          <w:color w:val="000000" w:themeColor="text1"/>
          <w:sz w:val="26"/>
          <w:szCs w:val="26"/>
        </w:rPr>
        <w:t>(32 тис. грн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22</w:t>
      </w:r>
      <w:r w:rsidR="0023313D">
        <w:rPr>
          <w:rFonts w:ascii="Arial" w:hAnsi="Arial" w:cs="Arial"/>
          <w:color w:val="000000" w:themeColor="text1"/>
          <w:sz w:val="26"/>
          <w:szCs w:val="26"/>
        </w:rPr>
        <w:t xml:space="preserve"> </w:t>
      </w:r>
      <w:r w:rsidRPr="00A5421E">
        <w:rPr>
          <w:rFonts w:ascii="Arial" w:hAnsi="Arial" w:cs="Arial"/>
          <w:color w:val="000000" w:themeColor="text1"/>
          <w:sz w:val="26"/>
          <w:szCs w:val="26"/>
        </w:rPr>
        <w:t>%). Відповідно, річний обсяг надходжень від ЄСВ становитиме близько 304 млн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грн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(3600 робітників).</w:t>
      </w:r>
    </w:p>
    <w:p w:rsidR="00F35BB7" w:rsidRPr="0023313D" w:rsidRDefault="00F35BB7" w:rsidP="00F35BB7">
      <w:pPr>
        <w:pBdr>
          <w:top w:val="nil"/>
          <w:left w:val="nil"/>
          <w:bottom w:val="nil"/>
          <w:right w:val="nil"/>
          <w:between w:val="nil"/>
        </w:pBdr>
        <w:tabs>
          <w:tab w:val="left" w:pos="709"/>
        </w:tabs>
        <w:ind w:right="144"/>
        <w:rPr>
          <w:rFonts w:ascii="Arial" w:hAnsi="Arial" w:cs="Arial"/>
          <w:color w:val="000000" w:themeColor="text1"/>
          <w:sz w:val="26"/>
          <w:szCs w:val="26"/>
        </w:rPr>
      </w:pPr>
      <w:r>
        <w:rPr>
          <w:rFonts w:ascii="Arial" w:hAnsi="Arial" w:cs="Arial"/>
          <w:b/>
          <w:color w:val="000000" w:themeColor="text1"/>
          <w:sz w:val="26"/>
          <w:szCs w:val="26"/>
        </w:rPr>
        <w:tab/>
      </w:r>
      <w:r w:rsidRPr="0023313D">
        <w:rPr>
          <w:rFonts w:ascii="Arial" w:hAnsi="Arial" w:cs="Arial"/>
          <w:color w:val="000000" w:themeColor="text1"/>
          <w:sz w:val="26"/>
          <w:szCs w:val="26"/>
        </w:rPr>
        <w:t>Військовий збір</w:t>
      </w:r>
      <w:r w:rsidR="0023313D">
        <w:rPr>
          <w:rFonts w:ascii="Arial" w:hAnsi="Arial" w:cs="Arial"/>
          <w:color w:val="000000" w:themeColor="text1"/>
          <w:sz w:val="26"/>
          <w:szCs w:val="26"/>
        </w:rPr>
        <w:t>.</w:t>
      </w:r>
    </w:p>
    <w:p w:rsidR="00F35BB7" w:rsidRPr="00A5421E" w:rsidRDefault="00F35BB7" w:rsidP="00F35BB7">
      <w:pPr>
        <w:pBdr>
          <w:top w:val="nil"/>
          <w:left w:val="nil"/>
          <w:bottom w:val="nil"/>
          <w:right w:val="nil"/>
          <w:between w:val="nil"/>
        </w:pBd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Також із заробітної плати найманих працівників стягується військовий збір в розмірі 1,5</w:t>
      </w:r>
      <w:r w:rsidR="0023313D">
        <w:rPr>
          <w:rFonts w:ascii="Arial" w:hAnsi="Arial" w:cs="Arial"/>
          <w:color w:val="000000" w:themeColor="text1"/>
          <w:sz w:val="26"/>
          <w:szCs w:val="26"/>
        </w:rPr>
        <w:t xml:space="preserve"> </w:t>
      </w:r>
      <w:r w:rsidRPr="00A5421E">
        <w:rPr>
          <w:rFonts w:ascii="Arial" w:hAnsi="Arial" w:cs="Arial"/>
          <w:color w:val="000000" w:themeColor="text1"/>
          <w:sz w:val="26"/>
          <w:szCs w:val="26"/>
        </w:rPr>
        <w:t>% або 480 грн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(32 тис. грн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1,5</w:t>
      </w:r>
      <w:r w:rsidR="0023313D">
        <w:rPr>
          <w:rFonts w:ascii="Arial" w:hAnsi="Arial" w:cs="Arial"/>
          <w:color w:val="000000" w:themeColor="text1"/>
          <w:sz w:val="26"/>
          <w:szCs w:val="26"/>
        </w:rPr>
        <w:t xml:space="preserve"> </w:t>
      </w:r>
      <w:r w:rsidRPr="00A5421E">
        <w:rPr>
          <w:rFonts w:ascii="Arial" w:hAnsi="Arial" w:cs="Arial"/>
          <w:color w:val="000000" w:themeColor="text1"/>
          <w:sz w:val="26"/>
          <w:szCs w:val="26"/>
        </w:rPr>
        <w:t>%). Відповідно, річний обсяг надходжень від військового збору становитиме близько 21 млн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грн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(3600 робітників).</w:t>
      </w:r>
    </w:p>
    <w:p w:rsidR="00F35BB7" w:rsidRPr="0023313D" w:rsidRDefault="00F35BB7" w:rsidP="00F35BB7">
      <w:pPr>
        <w:tabs>
          <w:tab w:val="left" w:pos="709"/>
        </w:tabs>
        <w:ind w:right="144"/>
        <w:rPr>
          <w:rFonts w:ascii="Arial" w:hAnsi="Arial" w:cs="Arial"/>
          <w:color w:val="000000" w:themeColor="text1"/>
          <w:sz w:val="26"/>
          <w:szCs w:val="26"/>
        </w:rPr>
      </w:pPr>
      <w:r>
        <w:rPr>
          <w:rFonts w:ascii="Arial" w:hAnsi="Arial" w:cs="Arial"/>
          <w:b/>
          <w:color w:val="000000" w:themeColor="text1"/>
          <w:sz w:val="26"/>
          <w:szCs w:val="26"/>
        </w:rPr>
        <w:tab/>
      </w:r>
      <w:r w:rsidRPr="0023313D">
        <w:rPr>
          <w:rFonts w:ascii="Arial" w:hAnsi="Arial" w:cs="Arial"/>
          <w:color w:val="000000" w:themeColor="text1"/>
          <w:sz w:val="26"/>
          <w:szCs w:val="26"/>
        </w:rPr>
        <w:t>ПДВ</w:t>
      </w:r>
      <w:r w:rsidR="0023313D">
        <w:rPr>
          <w:rFonts w:ascii="Arial" w:hAnsi="Arial" w:cs="Arial"/>
          <w:color w:val="000000" w:themeColor="text1"/>
          <w:sz w:val="26"/>
          <w:szCs w:val="26"/>
        </w:rPr>
        <w:t>.</w:t>
      </w:r>
    </w:p>
    <w:p w:rsidR="00F35BB7" w:rsidRPr="00A5421E" w:rsidRDefault="00F35BB7" w:rsidP="00F35BB7">
      <w:pP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0023313D">
        <w:rPr>
          <w:rFonts w:ascii="Arial" w:hAnsi="Arial" w:cs="Arial"/>
          <w:color w:val="000000" w:themeColor="text1"/>
          <w:sz w:val="26"/>
          <w:szCs w:val="26"/>
        </w:rPr>
        <w:t>Відпов</w:t>
      </w:r>
      <w:r w:rsidRPr="00A5421E">
        <w:rPr>
          <w:rFonts w:ascii="Arial" w:hAnsi="Arial" w:cs="Arial"/>
          <w:color w:val="000000" w:themeColor="text1"/>
          <w:sz w:val="26"/>
          <w:szCs w:val="26"/>
        </w:rPr>
        <w:t xml:space="preserve">ідно </w:t>
      </w:r>
      <w:r w:rsidR="0023313D">
        <w:rPr>
          <w:rFonts w:ascii="Arial" w:hAnsi="Arial" w:cs="Arial"/>
          <w:color w:val="000000" w:themeColor="text1"/>
          <w:sz w:val="26"/>
          <w:szCs w:val="26"/>
        </w:rPr>
        <w:t xml:space="preserve">до </w:t>
      </w:r>
      <w:r w:rsidRPr="00A5421E">
        <w:rPr>
          <w:rFonts w:ascii="Arial" w:hAnsi="Arial" w:cs="Arial"/>
          <w:color w:val="000000" w:themeColor="text1"/>
          <w:sz w:val="26"/>
          <w:szCs w:val="26"/>
        </w:rPr>
        <w:t xml:space="preserve">наших очікувань доля експорту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становитиме близько 50</w:t>
      </w:r>
      <w:r w:rsidR="0023313D">
        <w:rPr>
          <w:rFonts w:ascii="Arial" w:hAnsi="Arial" w:cs="Arial"/>
          <w:color w:val="000000" w:themeColor="text1"/>
          <w:sz w:val="26"/>
          <w:szCs w:val="26"/>
        </w:rPr>
        <w:t xml:space="preserve"> </w:t>
      </w:r>
      <w:r w:rsidRPr="00A5421E">
        <w:rPr>
          <w:rFonts w:ascii="Arial" w:hAnsi="Arial" w:cs="Arial"/>
          <w:color w:val="000000" w:themeColor="text1"/>
          <w:sz w:val="26"/>
          <w:szCs w:val="26"/>
        </w:rPr>
        <w:t>%. Відповідно, річний обсяг реалізації товарів, робіт та послуг на внутрішній ринок становитиме близько 1625 млн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грн. При цьому, середня націнка на товари, роботи та послуги резидентів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очікується на рівні 25</w:t>
      </w:r>
      <w:r w:rsidR="0023313D">
        <w:rPr>
          <w:rFonts w:ascii="Arial" w:hAnsi="Arial" w:cs="Arial"/>
          <w:color w:val="000000" w:themeColor="text1"/>
          <w:sz w:val="26"/>
          <w:szCs w:val="26"/>
        </w:rPr>
        <w:t xml:space="preserve"> </w:t>
      </w:r>
      <w:r w:rsidRPr="00A5421E">
        <w:rPr>
          <w:rFonts w:ascii="Arial" w:hAnsi="Arial" w:cs="Arial"/>
          <w:color w:val="000000" w:themeColor="text1"/>
          <w:sz w:val="26"/>
          <w:szCs w:val="26"/>
        </w:rPr>
        <w:t>%. Також очікується, що 90</w:t>
      </w:r>
      <w:r w:rsidR="0023313D">
        <w:rPr>
          <w:rFonts w:ascii="Arial" w:hAnsi="Arial" w:cs="Arial"/>
          <w:color w:val="000000" w:themeColor="text1"/>
          <w:sz w:val="26"/>
          <w:szCs w:val="26"/>
        </w:rPr>
        <w:t xml:space="preserve"> </w:t>
      </w:r>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закупівель</w:t>
      </w:r>
      <w:proofErr w:type="spellEnd"/>
      <w:r w:rsidRPr="00A5421E">
        <w:rPr>
          <w:rFonts w:ascii="Arial" w:hAnsi="Arial" w:cs="Arial"/>
          <w:color w:val="000000" w:themeColor="text1"/>
          <w:sz w:val="26"/>
          <w:szCs w:val="26"/>
        </w:rPr>
        <w:t xml:space="preserve"> резидентів парку будуть у платників ПДВ.</w:t>
      </w:r>
    </w:p>
    <w:p w:rsidR="00F35BB7" w:rsidRPr="00A5421E" w:rsidRDefault="00F35BB7" w:rsidP="00F35BB7">
      <w:pPr>
        <w:tabs>
          <w:tab w:val="left" w:pos="709"/>
        </w:tabs>
        <w:ind w:right="144"/>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Враховуючи вищенаведені дані</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сплата ПДВ резидентами парку становитиме близько 106 млн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грн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на рік.</w:t>
      </w:r>
    </w:p>
    <w:p w:rsidR="00F35BB7" w:rsidRPr="0023313D" w:rsidRDefault="00F35BB7" w:rsidP="00F35BB7">
      <w:pPr>
        <w:tabs>
          <w:tab w:val="left" w:pos="709"/>
        </w:tabs>
        <w:ind w:right="-9"/>
        <w:jc w:val="both"/>
        <w:rPr>
          <w:rFonts w:ascii="Arial" w:hAnsi="Arial" w:cs="Arial"/>
          <w:color w:val="000000" w:themeColor="text1"/>
          <w:sz w:val="26"/>
          <w:szCs w:val="26"/>
        </w:rPr>
      </w:pPr>
      <w:r>
        <w:rPr>
          <w:rFonts w:ascii="Arial" w:hAnsi="Arial" w:cs="Arial"/>
          <w:b/>
          <w:color w:val="000000" w:themeColor="text1"/>
          <w:sz w:val="26"/>
          <w:szCs w:val="26"/>
        </w:rPr>
        <w:tab/>
      </w:r>
      <w:r w:rsidRPr="0023313D">
        <w:rPr>
          <w:rFonts w:ascii="Arial" w:hAnsi="Arial" w:cs="Arial"/>
          <w:color w:val="000000" w:themeColor="text1"/>
          <w:sz w:val="26"/>
          <w:szCs w:val="26"/>
        </w:rPr>
        <w:t>Висновки:</w:t>
      </w:r>
    </w:p>
    <w:p w:rsidR="00F35BB7" w:rsidRPr="00A5421E" w:rsidRDefault="00F35BB7" w:rsidP="00F35BB7">
      <w:pPr>
        <w:tabs>
          <w:tab w:val="left" w:pos="709"/>
        </w:tabs>
        <w:ind w:right="-9"/>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При виході на повну завантаженість діяльність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 xml:space="preserve">збільшить надходження до бюджетів усіх рівнів на суму 679 млн. грн. на рік, </w:t>
      </w:r>
      <w:r w:rsidR="0023313D">
        <w:rPr>
          <w:rFonts w:ascii="Arial" w:hAnsi="Arial" w:cs="Arial"/>
          <w:color w:val="000000" w:themeColor="text1"/>
          <w:sz w:val="26"/>
          <w:szCs w:val="26"/>
        </w:rPr>
        <w:t>у</w:t>
      </w:r>
      <w:r w:rsidRPr="00A5421E">
        <w:rPr>
          <w:rFonts w:ascii="Arial" w:hAnsi="Arial" w:cs="Arial"/>
          <w:color w:val="000000" w:themeColor="text1"/>
          <w:sz w:val="26"/>
          <w:szCs w:val="26"/>
        </w:rPr>
        <w:t xml:space="preserve"> тому числі:</w:t>
      </w:r>
    </w:p>
    <w:p w:rsidR="00F35BB7" w:rsidRPr="00A5421E" w:rsidRDefault="00F35BB7" w:rsidP="00F35BB7">
      <w:pPr>
        <w:widowControl w:val="0"/>
        <w:numPr>
          <w:ilvl w:val="0"/>
          <w:numId w:val="10"/>
        </w:numPr>
        <w:tabs>
          <w:tab w:val="left" w:pos="426"/>
        </w:tabs>
        <w:suppressAutoHyphens w:val="0"/>
        <w:ind w:left="284" w:right="-9" w:hanging="284"/>
        <w:jc w:val="both"/>
        <w:rPr>
          <w:rFonts w:ascii="Arial" w:hAnsi="Arial" w:cs="Arial"/>
          <w:color w:val="000000" w:themeColor="text1"/>
          <w:sz w:val="26"/>
          <w:szCs w:val="26"/>
        </w:rPr>
      </w:pPr>
      <w:r w:rsidRPr="00A5421E">
        <w:rPr>
          <w:rFonts w:ascii="Arial" w:hAnsi="Arial" w:cs="Arial"/>
          <w:color w:val="000000" w:themeColor="text1"/>
          <w:sz w:val="26"/>
          <w:szCs w:val="26"/>
        </w:rPr>
        <w:t>до місцевого бюджету на суму 248 млн. грн</w:t>
      </w:r>
      <w:r w:rsidR="0023313D">
        <w:rPr>
          <w:rFonts w:ascii="Arial" w:hAnsi="Arial" w:cs="Arial"/>
          <w:color w:val="000000" w:themeColor="text1"/>
          <w:sz w:val="26"/>
          <w:szCs w:val="26"/>
        </w:rPr>
        <w:t>.</w:t>
      </w:r>
      <w:r w:rsidRPr="00A5421E">
        <w:rPr>
          <w:rFonts w:ascii="Arial" w:hAnsi="Arial" w:cs="Arial"/>
          <w:color w:val="000000" w:themeColor="text1"/>
          <w:sz w:val="26"/>
          <w:szCs w:val="26"/>
        </w:rPr>
        <w:t xml:space="preserve"> на рік</w:t>
      </w:r>
      <w:r w:rsidR="0023313D">
        <w:rPr>
          <w:rFonts w:ascii="Arial" w:hAnsi="Arial" w:cs="Arial"/>
          <w:color w:val="000000" w:themeColor="text1"/>
          <w:sz w:val="26"/>
          <w:szCs w:val="26"/>
        </w:rPr>
        <w:t>.</w:t>
      </w:r>
    </w:p>
    <w:p w:rsidR="00F35BB7" w:rsidRPr="00A5421E" w:rsidRDefault="00F35BB7" w:rsidP="00F35BB7">
      <w:pPr>
        <w:widowControl w:val="0"/>
        <w:numPr>
          <w:ilvl w:val="0"/>
          <w:numId w:val="10"/>
        </w:numPr>
        <w:tabs>
          <w:tab w:val="left" w:pos="426"/>
        </w:tabs>
        <w:suppressAutoHyphens w:val="0"/>
        <w:ind w:left="284" w:right="-9" w:hanging="284"/>
        <w:jc w:val="both"/>
        <w:rPr>
          <w:rFonts w:ascii="Arial" w:hAnsi="Arial" w:cs="Arial"/>
          <w:color w:val="000000" w:themeColor="text1"/>
          <w:sz w:val="26"/>
          <w:szCs w:val="26"/>
        </w:rPr>
      </w:pPr>
      <w:r w:rsidRPr="00A5421E">
        <w:rPr>
          <w:rFonts w:ascii="Arial" w:hAnsi="Arial" w:cs="Arial"/>
          <w:color w:val="000000" w:themeColor="text1"/>
          <w:sz w:val="26"/>
          <w:szCs w:val="26"/>
        </w:rPr>
        <w:t>до державного бюджету на суму 431 млн. грн. на рік</w:t>
      </w:r>
      <w:r w:rsidR="0023313D">
        <w:rPr>
          <w:rFonts w:ascii="Arial" w:hAnsi="Arial" w:cs="Arial"/>
          <w:color w:val="000000" w:themeColor="text1"/>
          <w:sz w:val="26"/>
          <w:szCs w:val="26"/>
        </w:rPr>
        <w:t>.</w:t>
      </w:r>
    </w:p>
    <w:p w:rsidR="00F35BB7" w:rsidRPr="00A5421E" w:rsidRDefault="00F35BB7" w:rsidP="00F35BB7">
      <w:pPr>
        <w:tabs>
          <w:tab w:val="left" w:pos="709"/>
        </w:tabs>
        <w:ind w:right="-9"/>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При цьому сукупний дохід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 xml:space="preserve">становитиме 3250 млн. грн. на рік, а експорт товарів, робіт та послуг складатиме </w:t>
      </w:r>
      <w:r w:rsidR="00E82E68">
        <w:rPr>
          <w:rFonts w:ascii="Arial" w:hAnsi="Arial" w:cs="Arial"/>
          <w:color w:val="000000" w:themeColor="text1"/>
          <w:sz w:val="26"/>
          <w:szCs w:val="26"/>
        </w:rPr>
        <w:t>1,5</w:t>
      </w:r>
      <w:r w:rsidRPr="00A5421E">
        <w:rPr>
          <w:rFonts w:ascii="Arial" w:hAnsi="Arial" w:cs="Arial"/>
          <w:color w:val="000000" w:themeColor="text1"/>
          <w:sz w:val="26"/>
          <w:szCs w:val="26"/>
        </w:rPr>
        <w:t xml:space="preserve"> </w:t>
      </w:r>
      <w:proofErr w:type="spellStart"/>
      <w:r w:rsidRPr="00A5421E">
        <w:rPr>
          <w:rFonts w:ascii="Arial" w:hAnsi="Arial" w:cs="Arial"/>
          <w:color w:val="000000" w:themeColor="text1"/>
          <w:sz w:val="26"/>
          <w:szCs w:val="26"/>
        </w:rPr>
        <w:t>мл</w:t>
      </w:r>
      <w:r w:rsidR="00E82E68">
        <w:rPr>
          <w:rFonts w:ascii="Arial" w:hAnsi="Arial" w:cs="Arial"/>
          <w:color w:val="000000" w:themeColor="text1"/>
          <w:sz w:val="26"/>
          <w:szCs w:val="26"/>
        </w:rPr>
        <w:t>д</w:t>
      </w:r>
      <w:proofErr w:type="spellEnd"/>
      <w:r w:rsidRPr="00A5421E">
        <w:rPr>
          <w:rFonts w:ascii="Arial" w:hAnsi="Arial" w:cs="Arial"/>
          <w:color w:val="000000" w:themeColor="text1"/>
          <w:sz w:val="26"/>
          <w:szCs w:val="26"/>
        </w:rPr>
        <w:t xml:space="preserve">. </w:t>
      </w:r>
      <w:r w:rsidR="00E82E68">
        <w:rPr>
          <w:rFonts w:ascii="Arial" w:hAnsi="Arial" w:cs="Arial"/>
          <w:color w:val="000000" w:themeColor="text1"/>
          <w:sz w:val="26"/>
          <w:szCs w:val="26"/>
        </w:rPr>
        <w:t>грн</w:t>
      </w:r>
      <w:r w:rsidRPr="00A5421E">
        <w:rPr>
          <w:rFonts w:ascii="Arial" w:hAnsi="Arial" w:cs="Arial"/>
          <w:color w:val="000000" w:themeColor="text1"/>
          <w:sz w:val="26"/>
          <w:szCs w:val="26"/>
        </w:rPr>
        <w:t>. на рік.</w:t>
      </w:r>
    </w:p>
    <w:p w:rsidR="00F35BB7" w:rsidRPr="00A5421E" w:rsidRDefault="00F35BB7" w:rsidP="00F35BB7">
      <w:pPr>
        <w:tabs>
          <w:tab w:val="left" w:pos="709"/>
        </w:tabs>
        <w:ind w:right="-9"/>
        <w:jc w:val="both"/>
        <w:rPr>
          <w:rFonts w:ascii="Arial" w:hAnsi="Arial" w:cs="Arial"/>
          <w:color w:val="000000" w:themeColor="text1"/>
          <w:sz w:val="26"/>
          <w:szCs w:val="26"/>
        </w:rPr>
      </w:pPr>
      <w:r>
        <w:rPr>
          <w:rFonts w:ascii="Arial" w:hAnsi="Arial" w:cs="Arial"/>
          <w:color w:val="000000" w:themeColor="text1"/>
          <w:sz w:val="26"/>
          <w:szCs w:val="26"/>
        </w:rPr>
        <w:tab/>
      </w:r>
      <w:r w:rsidRPr="00A5421E">
        <w:rPr>
          <w:rFonts w:ascii="Arial" w:hAnsi="Arial" w:cs="Arial"/>
          <w:color w:val="000000" w:themeColor="text1"/>
          <w:sz w:val="26"/>
          <w:szCs w:val="26"/>
        </w:rPr>
        <w:t xml:space="preserve">Також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Pr>
          <w:rFonts w:ascii="Arial" w:hAnsi="Arial" w:cs="Arial"/>
          <w:color w:val="000000" w:themeColor="text1"/>
          <w:sz w:val="26"/>
          <w:szCs w:val="26"/>
        </w:rPr>
        <w:t xml:space="preserve"> </w:t>
      </w:r>
      <w:r w:rsidRPr="00A5421E">
        <w:rPr>
          <w:rFonts w:ascii="Arial" w:hAnsi="Arial" w:cs="Arial"/>
          <w:color w:val="000000" w:themeColor="text1"/>
          <w:sz w:val="26"/>
          <w:szCs w:val="26"/>
        </w:rPr>
        <w:t xml:space="preserve">відіграє значну соціальну роль </w:t>
      </w:r>
      <w:r w:rsidR="0023313D">
        <w:rPr>
          <w:rFonts w:ascii="Arial" w:hAnsi="Arial" w:cs="Arial"/>
          <w:color w:val="000000" w:themeColor="text1"/>
          <w:sz w:val="26"/>
          <w:szCs w:val="26"/>
        </w:rPr>
        <w:t>у</w:t>
      </w:r>
      <w:r w:rsidRPr="00A5421E">
        <w:rPr>
          <w:rFonts w:ascii="Arial" w:hAnsi="Arial" w:cs="Arial"/>
          <w:color w:val="000000" w:themeColor="text1"/>
          <w:sz w:val="26"/>
          <w:szCs w:val="26"/>
        </w:rPr>
        <w:t xml:space="preserve"> регіоні: буде створено близько 3600 прямих робочих місць з заробітною платою в 2 рази вищою ніж середня по Львівській області. В радіусі 10 хвилин автомобілем від </w:t>
      </w:r>
      <w:r w:rsidRPr="00ED7B27">
        <w:rPr>
          <w:rFonts w:ascii="Arial" w:hAnsi="Arial" w:cs="Arial"/>
          <w:color w:val="000000" w:themeColor="text1"/>
          <w:sz w:val="26"/>
          <w:szCs w:val="26"/>
        </w:rPr>
        <w:t xml:space="preserve">ІП </w:t>
      </w:r>
      <w:r w:rsidR="008749A3">
        <w:rPr>
          <w:rFonts w:ascii="Arial" w:hAnsi="Arial" w:cs="Arial"/>
          <w:color w:val="000000" w:themeColor="text1"/>
          <w:sz w:val="26"/>
          <w:szCs w:val="26"/>
        </w:rPr>
        <w:t>"</w:t>
      </w:r>
      <w:proofErr w:type="spellStart"/>
      <w:r w:rsidRPr="00ED7B27">
        <w:rPr>
          <w:rFonts w:ascii="Arial" w:hAnsi="Arial" w:cs="Arial"/>
          <w:color w:val="000000" w:themeColor="text1"/>
          <w:sz w:val="26"/>
          <w:szCs w:val="26"/>
        </w:rPr>
        <w:t>Сигнівка</w:t>
      </w:r>
      <w:proofErr w:type="spellEnd"/>
      <w:r w:rsidR="008749A3">
        <w:rPr>
          <w:rFonts w:ascii="Arial" w:hAnsi="Arial" w:cs="Arial"/>
          <w:color w:val="000000" w:themeColor="text1"/>
          <w:sz w:val="26"/>
          <w:szCs w:val="26"/>
        </w:rPr>
        <w:t>"</w:t>
      </w:r>
      <w:r w:rsidRPr="00A5421E">
        <w:rPr>
          <w:rFonts w:ascii="Arial" w:hAnsi="Arial" w:cs="Arial"/>
          <w:color w:val="000000" w:themeColor="text1"/>
          <w:sz w:val="26"/>
          <w:szCs w:val="26"/>
        </w:rPr>
        <w:t xml:space="preserve"> проживають приблизно 450-500 тис осіб працездатного віку.</w:t>
      </w:r>
    </w:p>
    <w:p w:rsidR="00F35BB7" w:rsidRPr="00A5421E" w:rsidRDefault="00F35BB7" w:rsidP="00F35BB7">
      <w:pPr>
        <w:tabs>
          <w:tab w:val="left" w:pos="709"/>
        </w:tabs>
        <w:ind w:right="-9" w:firstLine="425"/>
        <w:jc w:val="both"/>
        <w:rPr>
          <w:rFonts w:ascii="Arial" w:hAnsi="Arial" w:cs="Arial"/>
          <w:color w:val="000000" w:themeColor="text1"/>
          <w:sz w:val="26"/>
          <w:szCs w:val="26"/>
        </w:rPr>
      </w:pPr>
    </w:p>
    <w:p w:rsidR="0044678C" w:rsidRDefault="0044678C" w:rsidP="00F35BB7">
      <w:pPr>
        <w:tabs>
          <w:tab w:val="left" w:pos="709"/>
        </w:tabs>
        <w:ind w:right="-9"/>
        <w:jc w:val="both"/>
        <w:rPr>
          <w:rFonts w:ascii="Arial" w:hAnsi="Arial" w:cs="Arial"/>
          <w:color w:val="000000" w:themeColor="text1"/>
          <w:sz w:val="26"/>
          <w:szCs w:val="26"/>
        </w:rPr>
      </w:pPr>
    </w:p>
    <w:p w:rsidR="0044678C" w:rsidRDefault="0044678C" w:rsidP="00F35BB7">
      <w:pPr>
        <w:tabs>
          <w:tab w:val="left" w:pos="709"/>
        </w:tabs>
        <w:ind w:right="-9"/>
        <w:jc w:val="both"/>
        <w:rPr>
          <w:rFonts w:ascii="Arial" w:hAnsi="Arial" w:cs="Arial"/>
          <w:color w:val="000000" w:themeColor="text1"/>
          <w:sz w:val="26"/>
          <w:szCs w:val="26"/>
        </w:rPr>
      </w:pPr>
    </w:p>
    <w:p w:rsidR="00F35BB7" w:rsidRPr="00A5421E" w:rsidRDefault="00F35BB7" w:rsidP="00F35BB7">
      <w:pPr>
        <w:tabs>
          <w:tab w:val="left" w:pos="709"/>
        </w:tabs>
        <w:ind w:right="-9"/>
        <w:jc w:val="both"/>
        <w:rPr>
          <w:rFonts w:ascii="Arial" w:hAnsi="Arial" w:cs="Arial"/>
          <w:color w:val="000000" w:themeColor="text1"/>
          <w:sz w:val="26"/>
          <w:szCs w:val="26"/>
        </w:rPr>
      </w:pPr>
      <w:r w:rsidRPr="00A5421E">
        <w:rPr>
          <w:rFonts w:ascii="Arial" w:hAnsi="Arial" w:cs="Arial"/>
          <w:color w:val="000000" w:themeColor="text1"/>
          <w:sz w:val="26"/>
          <w:szCs w:val="26"/>
        </w:rPr>
        <w:t>Секретар ради</w:t>
      </w:r>
      <w:r w:rsidRPr="00A5421E">
        <w:rPr>
          <w:rFonts w:ascii="Arial" w:hAnsi="Arial" w:cs="Arial"/>
          <w:color w:val="000000" w:themeColor="text1"/>
          <w:sz w:val="26"/>
          <w:szCs w:val="26"/>
        </w:rPr>
        <w:tab/>
      </w:r>
      <w:r w:rsidRPr="00A5421E">
        <w:rPr>
          <w:rFonts w:ascii="Arial" w:hAnsi="Arial" w:cs="Arial"/>
          <w:color w:val="000000" w:themeColor="text1"/>
          <w:sz w:val="26"/>
          <w:szCs w:val="26"/>
        </w:rPr>
        <w:tab/>
      </w:r>
      <w:r w:rsidRPr="00A5421E">
        <w:rPr>
          <w:rFonts w:ascii="Arial" w:hAnsi="Arial" w:cs="Arial"/>
          <w:color w:val="000000" w:themeColor="text1"/>
          <w:sz w:val="26"/>
          <w:szCs w:val="26"/>
        </w:rPr>
        <w:tab/>
      </w:r>
      <w:r w:rsidRPr="00A5421E">
        <w:rPr>
          <w:rFonts w:ascii="Arial" w:hAnsi="Arial" w:cs="Arial"/>
          <w:color w:val="000000" w:themeColor="text1"/>
          <w:sz w:val="26"/>
          <w:szCs w:val="26"/>
        </w:rPr>
        <w:tab/>
      </w:r>
      <w:r w:rsidRPr="00A5421E">
        <w:rPr>
          <w:rFonts w:ascii="Arial" w:hAnsi="Arial" w:cs="Arial"/>
          <w:color w:val="000000" w:themeColor="text1"/>
          <w:sz w:val="26"/>
          <w:szCs w:val="26"/>
        </w:rPr>
        <w:tab/>
        <w:t xml:space="preserve">        </w:t>
      </w:r>
      <w:r>
        <w:rPr>
          <w:rFonts w:ascii="Arial" w:hAnsi="Arial" w:cs="Arial"/>
          <w:color w:val="000000" w:themeColor="text1"/>
          <w:sz w:val="26"/>
          <w:szCs w:val="26"/>
        </w:rPr>
        <w:t xml:space="preserve"> </w:t>
      </w:r>
      <w:r w:rsidR="0044678C">
        <w:rPr>
          <w:rFonts w:ascii="Arial" w:hAnsi="Arial" w:cs="Arial"/>
          <w:color w:val="000000" w:themeColor="text1"/>
          <w:sz w:val="26"/>
          <w:szCs w:val="26"/>
        </w:rPr>
        <w:tab/>
      </w:r>
      <w:r w:rsidR="0044678C">
        <w:rPr>
          <w:rFonts w:ascii="Arial" w:hAnsi="Arial" w:cs="Arial"/>
          <w:color w:val="000000" w:themeColor="text1"/>
          <w:sz w:val="26"/>
          <w:szCs w:val="26"/>
        </w:rPr>
        <w:tab/>
      </w:r>
      <w:r w:rsidRPr="00A5421E">
        <w:rPr>
          <w:rFonts w:ascii="Arial" w:hAnsi="Arial" w:cs="Arial"/>
          <w:color w:val="000000" w:themeColor="text1"/>
          <w:sz w:val="26"/>
          <w:szCs w:val="26"/>
        </w:rPr>
        <w:t>Маркіян ЛОПАЧАК</w:t>
      </w:r>
    </w:p>
    <w:p w:rsidR="00F35BB7" w:rsidRPr="00A5421E" w:rsidRDefault="00F35BB7" w:rsidP="00F35BB7">
      <w:pPr>
        <w:tabs>
          <w:tab w:val="left" w:pos="709"/>
        </w:tabs>
        <w:ind w:right="-9" w:firstLine="425"/>
        <w:jc w:val="both"/>
        <w:rPr>
          <w:rFonts w:ascii="Arial" w:hAnsi="Arial" w:cs="Arial"/>
          <w:color w:val="000000" w:themeColor="text1"/>
          <w:sz w:val="26"/>
          <w:szCs w:val="26"/>
        </w:rPr>
      </w:pPr>
    </w:p>
    <w:p w:rsidR="00F35BB7" w:rsidRPr="00A5421E" w:rsidRDefault="0044678C" w:rsidP="00F35BB7">
      <w:pPr>
        <w:tabs>
          <w:tab w:val="left" w:pos="709"/>
        </w:tabs>
        <w:ind w:right="-9"/>
        <w:jc w:val="both"/>
        <w:rPr>
          <w:rFonts w:ascii="Arial" w:hAnsi="Arial" w:cs="Arial"/>
          <w:color w:val="000000" w:themeColor="text1"/>
          <w:sz w:val="26"/>
          <w:szCs w:val="26"/>
        </w:rPr>
      </w:pPr>
      <w:r>
        <w:rPr>
          <w:rFonts w:ascii="Arial" w:hAnsi="Arial" w:cs="Arial"/>
          <w:color w:val="000000" w:themeColor="text1"/>
          <w:sz w:val="26"/>
          <w:szCs w:val="26"/>
        </w:rPr>
        <w:tab/>
      </w:r>
      <w:r w:rsidR="00F35BB7" w:rsidRPr="00A5421E">
        <w:rPr>
          <w:rFonts w:ascii="Arial" w:hAnsi="Arial" w:cs="Arial"/>
          <w:color w:val="000000" w:themeColor="text1"/>
          <w:sz w:val="26"/>
          <w:szCs w:val="26"/>
        </w:rPr>
        <w:t>Віза:</w:t>
      </w:r>
    </w:p>
    <w:p w:rsidR="00F35BB7" w:rsidRPr="00A5421E" w:rsidRDefault="00F35BB7" w:rsidP="00F35BB7">
      <w:pPr>
        <w:tabs>
          <w:tab w:val="left" w:pos="709"/>
        </w:tabs>
        <w:ind w:right="-9" w:firstLine="425"/>
        <w:jc w:val="both"/>
        <w:rPr>
          <w:rFonts w:ascii="Arial" w:hAnsi="Arial" w:cs="Arial"/>
          <w:color w:val="000000" w:themeColor="text1"/>
          <w:sz w:val="26"/>
          <w:szCs w:val="26"/>
        </w:rPr>
      </w:pPr>
    </w:p>
    <w:p w:rsidR="00F35BB7" w:rsidRPr="00A5421E" w:rsidRDefault="00F35BB7" w:rsidP="00F35BB7">
      <w:pPr>
        <w:tabs>
          <w:tab w:val="left" w:pos="709"/>
          <w:tab w:val="left" w:pos="3248"/>
        </w:tabs>
        <w:ind w:right="-9"/>
        <w:jc w:val="both"/>
        <w:rPr>
          <w:rFonts w:ascii="Arial" w:hAnsi="Arial" w:cs="Arial"/>
          <w:color w:val="000000" w:themeColor="text1"/>
          <w:sz w:val="26"/>
          <w:szCs w:val="26"/>
        </w:rPr>
      </w:pPr>
      <w:r w:rsidRPr="00A5421E">
        <w:rPr>
          <w:rFonts w:ascii="Arial" w:hAnsi="Arial" w:cs="Arial"/>
          <w:color w:val="000000" w:themeColor="text1"/>
          <w:sz w:val="26"/>
          <w:szCs w:val="26"/>
        </w:rPr>
        <w:t>Начальник управління</w:t>
      </w:r>
      <w:r>
        <w:rPr>
          <w:rFonts w:ascii="Arial" w:hAnsi="Arial" w:cs="Arial"/>
          <w:color w:val="000000" w:themeColor="text1"/>
          <w:sz w:val="26"/>
          <w:szCs w:val="26"/>
        </w:rPr>
        <w:tab/>
      </w:r>
    </w:p>
    <w:p w:rsidR="00377E4C" w:rsidRPr="00634A05" w:rsidRDefault="00F35BB7" w:rsidP="0044678C">
      <w:pPr>
        <w:jc w:val="both"/>
        <w:rPr>
          <w:rFonts w:ascii="Svoboda" w:hAnsi="Svoboda"/>
          <w:sz w:val="26"/>
          <w:szCs w:val="26"/>
        </w:rPr>
      </w:pPr>
      <w:r w:rsidRPr="00A5421E">
        <w:rPr>
          <w:rFonts w:ascii="Arial" w:hAnsi="Arial" w:cs="Arial"/>
          <w:color w:val="000000" w:themeColor="text1"/>
          <w:sz w:val="26"/>
          <w:szCs w:val="26"/>
        </w:rPr>
        <w:t>інвестицій та проектів</w:t>
      </w:r>
      <w:r w:rsidRPr="00A5421E">
        <w:rPr>
          <w:rFonts w:ascii="Arial" w:hAnsi="Arial" w:cs="Arial"/>
          <w:color w:val="000000" w:themeColor="text1"/>
          <w:sz w:val="26"/>
          <w:szCs w:val="26"/>
        </w:rPr>
        <w:tab/>
      </w:r>
      <w:r w:rsidR="0044678C">
        <w:rPr>
          <w:rFonts w:ascii="Arial" w:hAnsi="Arial" w:cs="Arial"/>
          <w:color w:val="000000" w:themeColor="text1"/>
          <w:sz w:val="26"/>
          <w:szCs w:val="26"/>
        </w:rPr>
        <w:tab/>
      </w:r>
      <w:r w:rsidR="0044678C">
        <w:rPr>
          <w:rFonts w:ascii="Arial" w:hAnsi="Arial" w:cs="Arial"/>
          <w:color w:val="000000" w:themeColor="text1"/>
          <w:sz w:val="26"/>
          <w:szCs w:val="26"/>
        </w:rPr>
        <w:tab/>
      </w:r>
      <w:r w:rsidR="0044678C">
        <w:rPr>
          <w:rFonts w:ascii="Arial" w:hAnsi="Arial" w:cs="Arial"/>
          <w:color w:val="000000" w:themeColor="text1"/>
          <w:sz w:val="26"/>
          <w:szCs w:val="26"/>
        </w:rPr>
        <w:tab/>
      </w:r>
      <w:r w:rsidR="0044678C">
        <w:rPr>
          <w:rFonts w:ascii="Arial" w:hAnsi="Arial" w:cs="Arial"/>
          <w:color w:val="000000" w:themeColor="text1"/>
          <w:sz w:val="26"/>
          <w:szCs w:val="26"/>
        </w:rPr>
        <w:tab/>
      </w:r>
      <w:r w:rsidR="0044678C">
        <w:rPr>
          <w:rFonts w:ascii="Arial" w:hAnsi="Arial" w:cs="Arial"/>
          <w:color w:val="000000" w:themeColor="text1"/>
          <w:sz w:val="26"/>
          <w:szCs w:val="26"/>
        </w:rPr>
        <w:tab/>
        <w:t>Андрій ПАВЛІВ</w:t>
      </w:r>
      <w:r w:rsidRPr="00A5421E">
        <w:rPr>
          <w:rFonts w:ascii="Arial" w:hAnsi="Arial" w:cs="Arial"/>
          <w:color w:val="000000" w:themeColor="text1"/>
          <w:sz w:val="26"/>
          <w:szCs w:val="26"/>
        </w:rPr>
        <w:tab/>
      </w:r>
    </w:p>
    <w:sectPr w:rsidR="00377E4C" w:rsidRPr="00634A05" w:rsidSect="00A9155F">
      <w:headerReference w:type="default" r:id="rId29"/>
      <w:pgSz w:w="11906" w:h="16838"/>
      <w:pgMar w:top="567" w:right="567" w:bottom="567" w:left="1985" w:header="567" w:footer="1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D81" w:rsidRDefault="007F1D81">
      <w:r>
        <w:separator/>
      </w:r>
    </w:p>
  </w:endnote>
  <w:endnote w:type="continuationSeparator" w:id="0">
    <w:p w:rsidR="007F1D81" w:rsidRDefault="007F1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Svoboda">
    <w:panose1 w:val="020B0500000000000000"/>
    <w:charset w:val="00"/>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D81" w:rsidRDefault="007F1D81">
      <w:r>
        <w:separator/>
      </w:r>
    </w:p>
  </w:footnote>
  <w:footnote w:type="continuationSeparator" w:id="0">
    <w:p w:rsidR="007F1D81" w:rsidRDefault="007F1D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359340"/>
      <w:docPartObj>
        <w:docPartGallery w:val="Page Numbers (Top of Page)"/>
        <w:docPartUnique/>
      </w:docPartObj>
    </w:sdtPr>
    <w:sdtEndPr/>
    <w:sdtContent>
      <w:p w:rsidR="007F1D81" w:rsidRDefault="007F1D81">
        <w:pPr>
          <w:pStyle w:val="a5"/>
          <w:jc w:val="center"/>
        </w:pPr>
        <w:r>
          <w:fldChar w:fldCharType="begin"/>
        </w:r>
        <w:r>
          <w:instrText>PAGE   \* MERGEFORMAT</w:instrText>
        </w:r>
        <w:r>
          <w:fldChar w:fldCharType="separate"/>
        </w:r>
        <w:r w:rsidR="00087087">
          <w:rPr>
            <w:noProof/>
          </w:rPr>
          <w:t>22</w:t>
        </w:r>
        <w:r>
          <w:fldChar w:fldCharType="end"/>
        </w:r>
      </w:p>
    </w:sdtContent>
  </w:sdt>
  <w:p w:rsidR="007F1D81" w:rsidRDefault="007F1D8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2"/>
      <w:numFmt w:val="bullet"/>
      <w:lvlText w:val="-"/>
      <w:lvlJc w:val="left"/>
      <w:pPr>
        <w:tabs>
          <w:tab w:val="num" w:pos="1572"/>
        </w:tabs>
        <w:ind w:left="1572" w:hanging="864"/>
      </w:pPr>
      <w:rPr>
        <w:rFonts w:ascii="Arial" w:hAnsi="Arial"/>
      </w:rPr>
    </w:lvl>
  </w:abstractNum>
  <w:abstractNum w:abstractNumId="1" w15:restartNumberingAfterBreak="0">
    <w:nsid w:val="00000002"/>
    <w:multiLevelType w:val="singleLevel"/>
    <w:tmpl w:val="00000002"/>
    <w:name w:val="WW8Num3"/>
    <w:lvl w:ilvl="0">
      <w:start w:val="1"/>
      <w:numFmt w:val="decimal"/>
      <w:lvlText w:val="%1."/>
      <w:lvlJc w:val="left"/>
      <w:pPr>
        <w:tabs>
          <w:tab w:val="num" w:pos="720"/>
        </w:tabs>
        <w:ind w:left="720" w:hanging="360"/>
      </w:pPr>
      <w:rPr>
        <w:rFonts w:cs="Times New Roman"/>
      </w:rPr>
    </w:lvl>
  </w:abstractNum>
  <w:abstractNum w:abstractNumId="2" w15:restartNumberingAfterBreak="0">
    <w:nsid w:val="00000003"/>
    <w:multiLevelType w:val="singleLevel"/>
    <w:tmpl w:val="00000003"/>
    <w:name w:val="WW8Num5"/>
    <w:lvl w:ilvl="0">
      <w:start w:val="1"/>
      <w:numFmt w:val="decimal"/>
      <w:lvlText w:val="%1."/>
      <w:lvlJc w:val="left"/>
      <w:pPr>
        <w:tabs>
          <w:tab w:val="num" w:pos="720"/>
        </w:tabs>
        <w:ind w:left="720" w:hanging="360"/>
      </w:pPr>
      <w:rPr>
        <w:rFonts w:cs="Times New Roman"/>
      </w:rPr>
    </w:lvl>
  </w:abstractNum>
  <w:abstractNum w:abstractNumId="3" w15:restartNumberingAfterBreak="0">
    <w:nsid w:val="00000004"/>
    <w:multiLevelType w:val="singleLevel"/>
    <w:tmpl w:val="00000004"/>
    <w:name w:val="WW8Num6"/>
    <w:lvl w:ilvl="0">
      <w:start w:val="1"/>
      <w:numFmt w:val="decimal"/>
      <w:lvlText w:val="%1."/>
      <w:lvlJc w:val="left"/>
      <w:pPr>
        <w:tabs>
          <w:tab w:val="num" w:pos="720"/>
        </w:tabs>
        <w:ind w:left="720" w:hanging="360"/>
      </w:pPr>
      <w:rPr>
        <w:rFonts w:cs="Times New Roman"/>
      </w:rPr>
    </w:lvl>
  </w:abstractNum>
  <w:abstractNum w:abstractNumId="4" w15:restartNumberingAfterBreak="0">
    <w:nsid w:val="00852BD0"/>
    <w:multiLevelType w:val="hybridMultilevel"/>
    <w:tmpl w:val="2DA6881C"/>
    <w:lvl w:ilvl="0" w:tplc="31805E1A">
      <w:start w:val="1"/>
      <w:numFmt w:val="decimal"/>
      <w:lvlText w:val="%1."/>
      <w:lvlJc w:val="left"/>
      <w:pPr>
        <w:ind w:left="1776"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5" w15:restartNumberingAfterBreak="0">
    <w:nsid w:val="03B27A0B"/>
    <w:multiLevelType w:val="hybridMultilevel"/>
    <w:tmpl w:val="94168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871064E"/>
    <w:multiLevelType w:val="multilevel"/>
    <w:tmpl w:val="2E4C6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432681"/>
    <w:multiLevelType w:val="multilevel"/>
    <w:tmpl w:val="9BC08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AF3841"/>
    <w:multiLevelType w:val="multilevel"/>
    <w:tmpl w:val="886ADF20"/>
    <w:lvl w:ilvl="0">
      <w:start w:val="1"/>
      <w:numFmt w:val="decimal"/>
      <w:lvlText w:val="%1."/>
      <w:lvlJc w:val="left"/>
      <w:pPr>
        <w:ind w:left="566"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224316A"/>
    <w:multiLevelType w:val="hybridMultilevel"/>
    <w:tmpl w:val="2D28C6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D422068"/>
    <w:multiLevelType w:val="multilevel"/>
    <w:tmpl w:val="277285AE"/>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1" w15:restartNumberingAfterBreak="0">
    <w:nsid w:val="2185298F"/>
    <w:multiLevelType w:val="multilevel"/>
    <w:tmpl w:val="F91EA40C"/>
    <w:lvl w:ilvl="0">
      <w:start w:val="1"/>
      <w:numFmt w:val="decimal"/>
      <w:lvlText w:val="%1."/>
      <w:lvlJc w:val="left"/>
      <w:pPr>
        <w:ind w:left="1908" w:hanging="360"/>
      </w:pPr>
      <w:rPr>
        <w:u w:val="none"/>
      </w:rPr>
    </w:lvl>
    <w:lvl w:ilvl="1">
      <w:start w:val="1"/>
      <w:numFmt w:val="lowerLetter"/>
      <w:lvlText w:val="%2."/>
      <w:lvlJc w:val="left"/>
      <w:pPr>
        <w:ind w:left="2628" w:hanging="360"/>
      </w:pPr>
      <w:rPr>
        <w:u w:val="none"/>
      </w:rPr>
    </w:lvl>
    <w:lvl w:ilvl="2">
      <w:start w:val="1"/>
      <w:numFmt w:val="lowerRoman"/>
      <w:lvlText w:val="%3."/>
      <w:lvlJc w:val="right"/>
      <w:pPr>
        <w:ind w:left="3348" w:hanging="360"/>
      </w:pPr>
      <w:rPr>
        <w:u w:val="none"/>
      </w:rPr>
    </w:lvl>
    <w:lvl w:ilvl="3">
      <w:start w:val="1"/>
      <w:numFmt w:val="decimal"/>
      <w:lvlText w:val="%4."/>
      <w:lvlJc w:val="left"/>
      <w:pPr>
        <w:ind w:left="4068" w:hanging="360"/>
      </w:pPr>
      <w:rPr>
        <w:u w:val="none"/>
      </w:rPr>
    </w:lvl>
    <w:lvl w:ilvl="4">
      <w:start w:val="1"/>
      <w:numFmt w:val="lowerLetter"/>
      <w:lvlText w:val="%5."/>
      <w:lvlJc w:val="left"/>
      <w:pPr>
        <w:ind w:left="4788" w:hanging="360"/>
      </w:pPr>
      <w:rPr>
        <w:u w:val="none"/>
      </w:rPr>
    </w:lvl>
    <w:lvl w:ilvl="5">
      <w:start w:val="1"/>
      <w:numFmt w:val="lowerRoman"/>
      <w:lvlText w:val="%6."/>
      <w:lvlJc w:val="right"/>
      <w:pPr>
        <w:ind w:left="5508" w:hanging="360"/>
      </w:pPr>
      <w:rPr>
        <w:u w:val="none"/>
      </w:rPr>
    </w:lvl>
    <w:lvl w:ilvl="6">
      <w:start w:val="1"/>
      <w:numFmt w:val="decimal"/>
      <w:lvlText w:val="%7."/>
      <w:lvlJc w:val="left"/>
      <w:pPr>
        <w:ind w:left="6228" w:hanging="360"/>
      </w:pPr>
      <w:rPr>
        <w:u w:val="none"/>
      </w:rPr>
    </w:lvl>
    <w:lvl w:ilvl="7">
      <w:start w:val="1"/>
      <w:numFmt w:val="lowerLetter"/>
      <w:lvlText w:val="%8."/>
      <w:lvlJc w:val="left"/>
      <w:pPr>
        <w:ind w:left="6948" w:hanging="360"/>
      </w:pPr>
      <w:rPr>
        <w:u w:val="none"/>
      </w:rPr>
    </w:lvl>
    <w:lvl w:ilvl="8">
      <w:start w:val="1"/>
      <w:numFmt w:val="lowerRoman"/>
      <w:lvlText w:val="%9."/>
      <w:lvlJc w:val="right"/>
      <w:pPr>
        <w:ind w:left="7668" w:hanging="360"/>
      </w:pPr>
      <w:rPr>
        <w:u w:val="none"/>
      </w:rPr>
    </w:lvl>
  </w:abstractNum>
  <w:abstractNum w:abstractNumId="12" w15:restartNumberingAfterBreak="0">
    <w:nsid w:val="2A2F121E"/>
    <w:multiLevelType w:val="hybridMultilevel"/>
    <w:tmpl w:val="661CDC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E1C1403"/>
    <w:multiLevelType w:val="multilevel"/>
    <w:tmpl w:val="D1205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690432"/>
    <w:multiLevelType w:val="hybridMultilevel"/>
    <w:tmpl w:val="A8BA574E"/>
    <w:lvl w:ilvl="0" w:tplc="EFDA0E72">
      <w:start w:val="6"/>
      <w:numFmt w:val="decimal"/>
      <w:lvlText w:val="%1."/>
      <w:lvlJc w:val="left"/>
      <w:pPr>
        <w:ind w:left="540" w:hanging="360"/>
      </w:pPr>
      <w:rPr>
        <w:rFonts w:hint="default"/>
      </w:rPr>
    </w:lvl>
    <w:lvl w:ilvl="1" w:tplc="04220019" w:tentative="1">
      <w:start w:val="1"/>
      <w:numFmt w:val="lowerLetter"/>
      <w:lvlText w:val="%2."/>
      <w:lvlJc w:val="left"/>
      <w:pPr>
        <w:ind w:left="1260" w:hanging="360"/>
      </w:pPr>
    </w:lvl>
    <w:lvl w:ilvl="2" w:tplc="0422001B" w:tentative="1">
      <w:start w:val="1"/>
      <w:numFmt w:val="lowerRoman"/>
      <w:lvlText w:val="%3."/>
      <w:lvlJc w:val="right"/>
      <w:pPr>
        <w:ind w:left="1980" w:hanging="180"/>
      </w:pPr>
    </w:lvl>
    <w:lvl w:ilvl="3" w:tplc="0422000F" w:tentative="1">
      <w:start w:val="1"/>
      <w:numFmt w:val="decimal"/>
      <w:lvlText w:val="%4."/>
      <w:lvlJc w:val="left"/>
      <w:pPr>
        <w:ind w:left="2700" w:hanging="360"/>
      </w:pPr>
    </w:lvl>
    <w:lvl w:ilvl="4" w:tplc="04220019" w:tentative="1">
      <w:start w:val="1"/>
      <w:numFmt w:val="lowerLetter"/>
      <w:lvlText w:val="%5."/>
      <w:lvlJc w:val="left"/>
      <w:pPr>
        <w:ind w:left="3420" w:hanging="360"/>
      </w:pPr>
    </w:lvl>
    <w:lvl w:ilvl="5" w:tplc="0422001B" w:tentative="1">
      <w:start w:val="1"/>
      <w:numFmt w:val="lowerRoman"/>
      <w:lvlText w:val="%6."/>
      <w:lvlJc w:val="right"/>
      <w:pPr>
        <w:ind w:left="4140" w:hanging="180"/>
      </w:pPr>
    </w:lvl>
    <w:lvl w:ilvl="6" w:tplc="0422000F" w:tentative="1">
      <w:start w:val="1"/>
      <w:numFmt w:val="decimal"/>
      <w:lvlText w:val="%7."/>
      <w:lvlJc w:val="left"/>
      <w:pPr>
        <w:ind w:left="4860" w:hanging="360"/>
      </w:pPr>
    </w:lvl>
    <w:lvl w:ilvl="7" w:tplc="04220019" w:tentative="1">
      <w:start w:val="1"/>
      <w:numFmt w:val="lowerLetter"/>
      <w:lvlText w:val="%8."/>
      <w:lvlJc w:val="left"/>
      <w:pPr>
        <w:ind w:left="5580" w:hanging="360"/>
      </w:pPr>
    </w:lvl>
    <w:lvl w:ilvl="8" w:tplc="0422001B" w:tentative="1">
      <w:start w:val="1"/>
      <w:numFmt w:val="lowerRoman"/>
      <w:lvlText w:val="%9."/>
      <w:lvlJc w:val="right"/>
      <w:pPr>
        <w:ind w:left="6300" w:hanging="180"/>
      </w:pPr>
    </w:lvl>
  </w:abstractNum>
  <w:abstractNum w:abstractNumId="15" w15:restartNumberingAfterBreak="0">
    <w:nsid w:val="34380034"/>
    <w:multiLevelType w:val="hybridMultilevel"/>
    <w:tmpl w:val="7ECCDA64"/>
    <w:lvl w:ilvl="0" w:tplc="526C613A">
      <w:start w:val="5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4250EE"/>
    <w:multiLevelType w:val="hybridMultilevel"/>
    <w:tmpl w:val="A2FC05A2"/>
    <w:lvl w:ilvl="0" w:tplc="31805E1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7" w15:restartNumberingAfterBreak="0">
    <w:nsid w:val="366445DE"/>
    <w:multiLevelType w:val="hybridMultilevel"/>
    <w:tmpl w:val="13F607D4"/>
    <w:lvl w:ilvl="0" w:tplc="526C613A">
      <w:start w:val="50"/>
      <w:numFmt w:val="bullet"/>
      <w:lvlText w:val="-"/>
      <w:lvlJc w:val="left"/>
      <w:pPr>
        <w:ind w:left="1080" w:hanging="360"/>
      </w:pPr>
      <w:rPr>
        <w:rFonts w:ascii="Arial" w:eastAsia="Times New Roman" w:hAnsi="Arial"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8" w15:restartNumberingAfterBreak="0">
    <w:nsid w:val="37142C4B"/>
    <w:multiLevelType w:val="multilevel"/>
    <w:tmpl w:val="0BA2B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2C6E61"/>
    <w:multiLevelType w:val="multilevel"/>
    <w:tmpl w:val="7B32CBE4"/>
    <w:lvl w:ilvl="0">
      <w:start w:val="1"/>
      <w:numFmt w:val="decimal"/>
      <w:suff w:val="space"/>
      <w:lvlText w:val="%1."/>
      <w:lvlJc w:val="left"/>
      <w:pPr>
        <w:ind w:left="1921" w:hanging="361"/>
      </w:pPr>
      <w:rPr>
        <w:rFonts w:ascii="Arial" w:eastAsia="Calibri" w:hAnsi="Arial" w:cs="Arial" w:hint="default"/>
        <w:sz w:val="26"/>
        <w:szCs w:val="26"/>
      </w:rPr>
    </w:lvl>
    <w:lvl w:ilvl="1">
      <w:numFmt w:val="bullet"/>
      <w:lvlText w:val="•"/>
      <w:lvlJc w:val="left"/>
      <w:pPr>
        <w:ind w:left="2791" w:hanging="361"/>
      </w:pPr>
      <w:rPr>
        <w:rFonts w:hint="default"/>
      </w:rPr>
    </w:lvl>
    <w:lvl w:ilvl="2">
      <w:numFmt w:val="bullet"/>
      <w:lvlText w:val="•"/>
      <w:lvlJc w:val="left"/>
      <w:pPr>
        <w:ind w:left="3668" w:hanging="360"/>
      </w:pPr>
      <w:rPr>
        <w:rFonts w:hint="default"/>
      </w:rPr>
    </w:lvl>
    <w:lvl w:ilvl="3">
      <w:numFmt w:val="bullet"/>
      <w:lvlText w:val="•"/>
      <w:lvlJc w:val="left"/>
      <w:pPr>
        <w:ind w:left="4544" w:hanging="361"/>
      </w:pPr>
      <w:rPr>
        <w:rFonts w:hint="default"/>
      </w:rPr>
    </w:lvl>
    <w:lvl w:ilvl="4">
      <w:numFmt w:val="bullet"/>
      <w:lvlText w:val="•"/>
      <w:lvlJc w:val="left"/>
      <w:pPr>
        <w:ind w:left="5421" w:hanging="361"/>
      </w:pPr>
      <w:rPr>
        <w:rFonts w:hint="default"/>
      </w:rPr>
    </w:lvl>
    <w:lvl w:ilvl="5">
      <w:numFmt w:val="bullet"/>
      <w:lvlText w:val="•"/>
      <w:lvlJc w:val="left"/>
      <w:pPr>
        <w:ind w:left="6297" w:hanging="361"/>
      </w:pPr>
      <w:rPr>
        <w:rFonts w:hint="default"/>
      </w:rPr>
    </w:lvl>
    <w:lvl w:ilvl="6">
      <w:numFmt w:val="bullet"/>
      <w:lvlText w:val="•"/>
      <w:lvlJc w:val="left"/>
      <w:pPr>
        <w:ind w:left="7174" w:hanging="361"/>
      </w:pPr>
      <w:rPr>
        <w:rFonts w:hint="default"/>
      </w:rPr>
    </w:lvl>
    <w:lvl w:ilvl="7">
      <w:numFmt w:val="bullet"/>
      <w:lvlText w:val="•"/>
      <w:lvlJc w:val="left"/>
      <w:pPr>
        <w:ind w:left="8050" w:hanging="361"/>
      </w:pPr>
      <w:rPr>
        <w:rFonts w:hint="default"/>
      </w:rPr>
    </w:lvl>
    <w:lvl w:ilvl="8">
      <w:numFmt w:val="bullet"/>
      <w:lvlText w:val="•"/>
      <w:lvlJc w:val="left"/>
      <w:pPr>
        <w:ind w:left="8927" w:hanging="361"/>
      </w:pPr>
      <w:rPr>
        <w:rFonts w:hint="default"/>
      </w:rPr>
    </w:lvl>
  </w:abstractNum>
  <w:abstractNum w:abstractNumId="20" w15:restartNumberingAfterBreak="0">
    <w:nsid w:val="3FD333EB"/>
    <w:multiLevelType w:val="multilevel"/>
    <w:tmpl w:val="DC9E5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0E483A"/>
    <w:multiLevelType w:val="multilevel"/>
    <w:tmpl w:val="3A2891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59C2E44"/>
    <w:multiLevelType w:val="hybridMultilevel"/>
    <w:tmpl w:val="DEA26984"/>
    <w:lvl w:ilvl="0" w:tplc="93AEF2B6">
      <w:start w:val="50"/>
      <w:numFmt w:val="bullet"/>
      <w:lvlText w:val="-"/>
      <w:lvlJc w:val="left"/>
      <w:pPr>
        <w:ind w:left="325" w:hanging="360"/>
      </w:pPr>
      <w:rPr>
        <w:rFonts w:ascii="Arial" w:eastAsia="Times New Roman" w:hAnsi="Arial" w:cs="Arial" w:hint="default"/>
      </w:rPr>
    </w:lvl>
    <w:lvl w:ilvl="1" w:tplc="04220003" w:tentative="1">
      <w:start w:val="1"/>
      <w:numFmt w:val="bullet"/>
      <w:lvlText w:val="o"/>
      <w:lvlJc w:val="left"/>
      <w:pPr>
        <w:ind w:left="1045" w:hanging="360"/>
      </w:pPr>
      <w:rPr>
        <w:rFonts w:ascii="Courier New" w:hAnsi="Courier New" w:cs="Courier New" w:hint="default"/>
      </w:rPr>
    </w:lvl>
    <w:lvl w:ilvl="2" w:tplc="04220005" w:tentative="1">
      <w:start w:val="1"/>
      <w:numFmt w:val="bullet"/>
      <w:lvlText w:val=""/>
      <w:lvlJc w:val="left"/>
      <w:pPr>
        <w:ind w:left="1765" w:hanging="360"/>
      </w:pPr>
      <w:rPr>
        <w:rFonts w:ascii="Wingdings" w:hAnsi="Wingdings" w:hint="default"/>
      </w:rPr>
    </w:lvl>
    <w:lvl w:ilvl="3" w:tplc="04220001" w:tentative="1">
      <w:start w:val="1"/>
      <w:numFmt w:val="bullet"/>
      <w:lvlText w:val=""/>
      <w:lvlJc w:val="left"/>
      <w:pPr>
        <w:ind w:left="2485" w:hanging="360"/>
      </w:pPr>
      <w:rPr>
        <w:rFonts w:ascii="Symbol" w:hAnsi="Symbol" w:hint="default"/>
      </w:rPr>
    </w:lvl>
    <w:lvl w:ilvl="4" w:tplc="04220003" w:tentative="1">
      <w:start w:val="1"/>
      <w:numFmt w:val="bullet"/>
      <w:lvlText w:val="o"/>
      <w:lvlJc w:val="left"/>
      <w:pPr>
        <w:ind w:left="3205" w:hanging="360"/>
      </w:pPr>
      <w:rPr>
        <w:rFonts w:ascii="Courier New" w:hAnsi="Courier New" w:cs="Courier New" w:hint="default"/>
      </w:rPr>
    </w:lvl>
    <w:lvl w:ilvl="5" w:tplc="04220005" w:tentative="1">
      <w:start w:val="1"/>
      <w:numFmt w:val="bullet"/>
      <w:lvlText w:val=""/>
      <w:lvlJc w:val="left"/>
      <w:pPr>
        <w:ind w:left="3925" w:hanging="360"/>
      </w:pPr>
      <w:rPr>
        <w:rFonts w:ascii="Wingdings" w:hAnsi="Wingdings" w:hint="default"/>
      </w:rPr>
    </w:lvl>
    <w:lvl w:ilvl="6" w:tplc="04220001" w:tentative="1">
      <w:start w:val="1"/>
      <w:numFmt w:val="bullet"/>
      <w:lvlText w:val=""/>
      <w:lvlJc w:val="left"/>
      <w:pPr>
        <w:ind w:left="4645" w:hanging="360"/>
      </w:pPr>
      <w:rPr>
        <w:rFonts w:ascii="Symbol" w:hAnsi="Symbol" w:hint="default"/>
      </w:rPr>
    </w:lvl>
    <w:lvl w:ilvl="7" w:tplc="04220003" w:tentative="1">
      <w:start w:val="1"/>
      <w:numFmt w:val="bullet"/>
      <w:lvlText w:val="o"/>
      <w:lvlJc w:val="left"/>
      <w:pPr>
        <w:ind w:left="5365" w:hanging="360"/>
      </w:pPr>
      <w:rPr>
        <w:rFonts w:ascii="Courier New" w:hAnsi="Courier New" w:cs="Courier New" w:hint="default"/>
      </w:rPr>
    </w:lvl>
    <w:lvl w:ilvl="8" w:tplc="04220005" w:tentative="1">
      <w:start w:val="1"/>
      <w:numFmt w:val="bullet"/>
      <w:lvlText w:val=""/>
      <w:lvlJc w:val="left"/>
      <w:pPr>
        <w:ind w:left="6085" w:hanging="360"/>
      </w:pPr>
      <w:rPr>
        <w:rFonts w:ascii="Wingdings" w:hAnsi="Wingdings" w:hint="default"/>
      </w:rPr>
    </w:lvl>
  </w:abstractNum>
  <w:abstractNum w:abstractNumId="23" w15:restartNumberingAfterBreak="0">
    <w:nsid w:val="46CA05D1"/>
    <w:multiLevelType w:val="hybridMultilevel"/>
    <w:tmpl w:val="8710DCB6"/>
    <w:lvl w:ilvl="0" w:tplc="04220001">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24" w15:restartNumberingAfterBreak="0">
    <w:nsid w:val="49312F02"/>
    <w:multiLevelType w:val="hybridMultilevel"/>
    <w:tmpl w:val="45787380"/>
    <w:lvl w:ilvl="0" w:tplc="2182CCCE">
      <w:start w:val="1"/>
      <w:numFmt w:val="bullet"/>
      <w:suff w:val="space"/>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25" w15:restartNumberingAfterBreak="0">
    <w:nsid w:val="4EC2234C"/>
    <w:multiLevelType w:val="multilevel"/>
    <w:tmpl w:val="8F729724"/>
    <w:lvl w:ilvl="0">
      <w:numFmt w:val="bullet"/>
      <w:lvlText w:val="●"/>
      <w:lvlJc w:val="left"/>
      <w:pPr>
        <w:ind w:left="821" w:hanging="679"/>
      </w:pPr>
      <w:rPr>
        <w:rFonts w:ascii="Calibri" w:eastAsia="Calibri" w:hAnsi="Calibri" w:cs="Calibri"/>
        <w:sz w:val="24"/>
        <w:szCs w:val="24"/>
      </w:rPr>
    </w:lvl>
    <w:lvl w:ilvl="1">
      <w:numFmt w:val="bullet"/>
      <w:lvlText w:val="○"/>
      <w:lvlJc w:val="left"/>
      <w:pPr>
        <w:ind w:left="1664" w:hanging="360"/>
      </w:pPr>
    </w:lvl>
    <w:lvl w:ilvl="2">
      <w:numFmt w:val="bullet"/>
      <w:lvlText w:val="■"/>
      <w:lvlJc w:val="left"/>
      <w:pPr>
        <w:ind w:left="2509" w:hanging="360"/>
      </w:pPr>
    </w:lvl>
    <w:lvl w:ilvl="3">
      <w:numFmt w:val="bullet"/>
      <w:lvlText w:val="●"/>
      <w:lvlJc w:val="left"/>
      <w:pPr>
        <w:ind w:left="3353" w:hanging="360"/>
      </w:pPr>
    </w:lvl>
    <w:lvl w:ilvl="4">
      <w:numFmt w:val="bullet"/>
      <w:lvlText w:val="○"/>
      <w:lvlJc w:val="left"/>
      <w:pPr>
        <w:ind w:left="4198" w:hanging="360"/>
      </w:pPr>
    </w:lvl>
    <w:lvl w:ilvl="5">
      <w:numFmt w:val="bullet"/>
      <w:lvlText w:val="■"/>
      <w:lvlJc w:val="left"/>
      <w:pPr>
        <w:ind w:left="5042" w:hanging="360"/>
      </w:pPr>
    </w:lvl>
    <w:lvl w:ilvl="6">
      <w:numFmt w:val="bullet"/>
      <w:lvlText w:val="●"/>
      <w:lvlJc w:val="left"/>
      <w:pPr>
        <w:ind w:left="5887" w:hanging="360"/>
      </w:pPr>
    </w:lvl>
    <w:lvl w:ilvl="7">
      <w:numFmt w:val="bullet"/>
      <w:lvlText w:val="○"/>
      <w:lvlJc w:val="left"/>
      <w:pPr>
        <w:ind w:left="6731" w:hanging="360"/>
      </w:pPr>
    </w:lvl>
    <w:lvl w:ilvl="8">
      <w:numFmt w:val="bullet"/>
      <w:lvlText w:val="■"/>
      <w:lvlJc w:val="left"/>
      <w:pPr>
        <w:ind w:left="7576" w:hanging="360"/>
      </w:pPr>
    </w:lvl>
  </w:abstractNum>
  <w:abstractNum w:abstractNumId="26" w15:restartNumberingAfterBreak="0">
    <w:nsid w:val="4F83222B"/>
    <w:multiLevelType w:val="hybridMultilevel"/>
    <w:tmpl w:val="AA60D8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4FF0743D"/>
    <w:multiLevelType w:val="hybridMultilevel"/>
    <w:tmpl w:val="6F0EFC9E"/>
    <w:lvl w:ilvl="0" w:tplc="0422000F">
      <w:start w:val="1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2D8607B"/>
    <w:multiLevelType w:val="multilevel"/>
    <w:tmpl w:val="3BDCCBD6"/>
    <w:lvl w:ilvl="0">
      <w:start w:val="1"/>
      <w:numFmt w:val="decimal"/>
      <w:lvlText w:val="%1."/>
      <w:lvlJc w:val="left"/>
      <w:pPr>
        <w:ind w:left="1550" w:hanging="360"/>
      </w:pPr>
      <w:rPr>
        <w:u w:val="none"/>
      </w:rPr>
    </w:lvl>
    <w:lvl w:ilvl="1">
      <w:start w:val="1"/>
      <w:numFmt w:val="lowerLetter"/>
      <w:lvlText w:val="%2."/>
      <w:lvlJc w:val="left"/>
      <w:pPr>
        <w:ind w:left="2270" w:hanging="360"/>
      </w:pPr>
      <w:rPr>
        <w:u w:val="none"/>
      </w:rPr>
    </w:lvl>
    <w:lvl w:ilvl="2">
      <w:start w:val="1"/>
      <w:numFmt w:val="lowerRoman"/>
      <w:lvlText w:val="%3."/>
      <w:lvlJc w:val="right"/>
      <w:pPr>
        <w:ind w:left="2990" w:hanging="360"/>
      </w:pPr>
      <w:rPr>
        <w:u w:val="none"/>
      </w:rPr>
    </w:lvl>
    <w:lvl w:ilvl="3">
      <w:start w:val="1"/>
      <w:numFmt w:val="decimal"/>
      <w:lvlText w:val="%4."/>
      <w:lvlJc w:val="left"/>
      <w:pPr>
        <w:ind w:left="3710" w:hanging="360"/>
      </w:pPr>
      <w:rPr>
        <w:u w:val="none"/>
      </w:rPr>
    </w:lvl>
    <w:lvl w:ilvl="4">
      <w:start w:val="1"/>
      <w:numFmt w:val="lowerLetter"/>
      <w:lvlText w:val="%5."/>
      <w:lvlJc w:val="left"/>
      <w:pPr>
        <w:ind w:left="4430" w:hanging="360"/>
      </w:pPr>
      <w:rPr>
        <w:u w:val="none"/>
      </w:rPr>
    </w:lvl>
    <w:lvl w:ilvl="5">
      <w:start w:val="1"/>
      <w:numFmt w:val="lowerRoman"/>
      <w:lvlText w:val="%6."/>
      <w:lvlJc w:val="right"/>
      <w:pPr>
        <w:ind w:left="5150" w:hanging="360"/>
      </w:pPr>
      <w:rPr>
        <w:u w:val="none"/>
      </w:rPr>
    </w:lvl>
    <w:lvl w:ilvl="6">
      <w:start w:val="1"/>
      <w:numFmt w:val="decimal"/>
      <w:lvlText w:val="%7."/>
      <w:lvlJc w:val="left"/>
      <w:pPr>
        <w:ind w:left="5870" w:hanging="360"/>
      </w:pPr>
      <w:rPr>
        <w:u w:val="none"/>
      </w:rPr>
    </w:lvl>
    <w:lvl w:ilvl="7">
      <w:start w:val="1"/>
      <w:numFmt w:val="lowerLetter"/>
      <w:lvlText w:val="%8."/>
      <w:lvlJc w:val="left"/>
      <w:pPr>
        <w:ind w:left="6590" w:hanging="360"/>
      </w:pPr>
      <w:rPr>
        <w:u w:val="none"/>
      </w:rPr>
    </w:lvl>
    <w:lvl w:ilvl="8">
      <w:start w:val="1"/>
      <w:numFmt w:val="lowerRoman"/>
      <w:lvlText w:val="%9."/>
      <w:lvlJc w:val="right"/>
      <w:pPr>
        <w:ind w:left="7310" w:hanging="360"/>
      </w:pPr>
      <w:rPr>
        <w:u w:val="none"/>
      </w:rPr>
    </w:lvl>
  </w:abstractNum>
  <w:abstractNum w:abstractNumId="29" w15:restartNumberingAfterBreak="0">
    <w:nsid w:val="5ECB4B48"/>
    <w:multiLevelType w:val="hybridMultilevel"/>
    <w:tmpl w:val="94C00AE4"/>
    <w:lvl w:ilvl="0" w:tplc="04220001">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0" w15:restartNumberingAfterBreak="0">
    <w:nsid w:val="61262725"/>
    <w:multiLevelType w:val="multilevel"/>
    <w:tmpl w:val="C8088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2756756"/>
    <w:multiLevelType w:val="multilevel"/>
    <w:tmpl w:val="80B4F09C"/>
    <w:lvl w:ilvl="0">
      <w:start w:val="1"/>
      <w:numFmt w:val="decimal"/>
      <w:suff w:val="space"/>
      <w:lvlText w:val="%1."/>
      <w:lvlJc w:val="left"/>
      <w:pPr>
        <w:ind w:left="746" w:hanging="566"/>
      </w:pPr>
      <w:rPr>
        <w:rFonts w:ascii="Arial" w:eastAsia="Calibri" w:hAnsi="Arial" w:cs="Arial" w:hint="default"/>
        <w:b/>
        <w:color w:val="000000" w:themeColor="text1"/>
        <w:sz w:val="26"/>
        <w:szCs w:val="26"/>
      </w:rPr>
    </w:lvl>
    <w:lvl w:ilvl="1">
      <w:numFmt w:val="bullet"/>
      <w:lvlText w:val="•"/>
      <w:lvlJc w:val="left"/>
      <w:pPr>
        <w:ind w:left="1602" w:hanging="566"/>
      </w:pPr>
      <w:rPr>
        <w:rFonts w:hint="default"/>
      </w:rPr>
    </w:lvl>
    <w:lvl w:ilvl="2">
      <w:numFmt w:val="bullet"/>
      <w:lvlText w:val="•"/>
      <w:lvlJc w:val="left"/>
      <w:pPr>
        <w:ind w:left="2465" w:hanging="566"/>
      </w:pPr>
      <w:rPr>
        <w:rFonts w:hint="default"/>
      </w:rPr>
    </w:lvl>
    <w:lvl w:ilvl="3">
      <w:numFmt w:val="bullet"/>
      <w:lvlText w:val="•"/>
      <w:lvlJc w:val="left"/>
      <w:pPr>
        <w:ind w:left="3327" w:hanging="566"/>
      </w:pPr>
      <w:rPr>
        <w:rFonts w:hint="default"/>
      </w:rPr>
    </w:lvl>
    <w:lvl w:ilvl="4">
      <w:numFmt w:val="bullet"/>
      <w:lvlText w:val="•"/>
      <w:lvlJc w:val="left"/>
      <w:pPr>
        <w:ind w:left="4190" w:hanging="566"/>
      </w:pPr>
      <w:rPr>
        <w:rFonts w:hint="default"/>
      </w:rPr>
    </w:lvl>
    <w:lvl w:ilvl="5">
      <w:numFmt w:val="bullet"/>
      <w:lvlText w:val="•"/>
      <w:lvlJc w:val="left"/>
      <w:pPr>
        <w:ind w:left="5052" w:hanging="566"/>
      </w:pPr>
      <w:rPr>
        <w:rFonts w:hint="default"/>
      </w:rPr>
    </w:lvl>
    <w:lvl w:ilvl="6">
      <w:numFmt w:val="bullet"/>
      <w:lvlText w:val="•"/>
      <w:lvlJc w:val="left"/>
      <w:pPr>
        <w:ind w:left="5915" w:hanging="566"/>
      </w:pPr>
      <w:rPr>
        <w:rFonts w:hint="default"/>
      </w:rPr>
    </w:lvl>
    <w:lvl w:ilvl="7">
      <w:numFmt w:val="bullet"/>
      <w:lvlText w:val="•"/>
      <w:lvlJc w:val="left"/>
      <w:pPr>
        <w:ind w:left="6777" w:hanging="566"/>
      </w:pPr>
      <w:rPr>
        <w:rFonts w:hint="default"/>
      </w:rPr>
    </w:lvl>
    <w:lvl w:ilvl="8">
      <w:numFmt w:val="bullet"/>
      <w:lvlText w:val="•"/>
      <w:lvlJc w:val="left"/>
      <w:pPr>
        <w:ind w:left="7640" w:hanging="566"/>
      </w:pPr>
      <w:rPr>
        <w:rFonts w:hint="default"/>
      </w:rPr>
    </w:lvl>
  </w:abstractNum>
  <w:abstractNum w:abstractNumId="32" w15:restartNumberingAfterBreak="0">
    <w:nsid w:val="68C34F6A"/>
    <w:multiLevelType w:val="hybridMultilevel"/>
    <w:tmpl w:val="6C322EAC"/>
    <w:lvl w:ilvl="0" w:tplc="6AE41C84">
      <w:start w:val="1"/>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E23042F"/>
    <w:multiLevelType w:val="hybridMultilevel"/>
    <w:tmpl w:val="5762A294"/>
    <w:lvl w:ilvl="0" w:tplc="526C613A">
      <w:start w:val="50"/>
      <w:numFmt w:val="bullet"/>
      <w:lvlText w:val="-"/>
      <w:lvlJc w:val="left"/>
      <w:pPr>
        <w:ind w:left="1080" w:hanging="360"/>
      </w:pPr>
      <w:rPr>
        <w:rFonts w:ascii="Arial" w:eastAsia="Times New Roman" w:hAnsi="Arial"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4" w15:restartNumberingAfterBreak="0">
    <w:nsid w:val="74EC6473"/>
    <w:multiLevelType w:val="hybridMultilevel"/>
    <w:tmpl w:val="60AAB27A"/>
    <w:lvl w:ilvl="0" w:tplc="0E16ACD2">
      <w:start w:val="50"/>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D7A7818"/>
    <w:multiLevelType w:val="multilevel"/>
    <w:tmpl w:val="EE4EA6E0"/>
    <w:lvl w:ilvl="0">
      <w:start w:val="1"/>
      <w:numFmt w:val="bullet"/>
      <w:lvlText w:val="●"/>
      <w:lvlJc w:val="left"/>
      <w:pPr>
        <w:ind w:left="1288" w:hanging="360"/>
      </w:pPr>
      <w:rPr>
        <w:u w:val="none"/>
      </w:rPr>
    </w:lvl>
    <w:lvl w:ilvl="1">
      <w:start w:val="1"/>
      <w:numFmt w:val="bullet"/>
      <w:lvlText w:val="○"/>
      <w:lvlJc w:val="left"/>
      <w:pPr>
        <w:ind w:left="2008" w:hanging="360"/>
      </w:pPr>
      <w:rPr>
        <w:u w:val="none"/>
      </w:rPr>
    </w:lvl>
    <w:lvl w:ilvl="2">
      <w:start w:val="1"/>
      <w:numFmt w:val="bullet"/>
      <w:lvlText w:val="■"/>
      <w:lvlJc w:val="left"/>
      <w:pPr>
        <w:ind w:left="2728" w:hanging="360"/>
      </w:pPr>
      <w:rPr>
        <w:u w:val="none"/>
      </w:rPr>
    </w:lvl>
    <w:lvl w:ilvl="3">
      <w:start w:val="1"/>
      <w:numFmt w:val="bullet"/>
      <w:lvlText w:val="●"/>
      <w:lvlJc w:val="left"/>
      <w:pPr>
        <w:ind w:left="3448" w:hanging="360"/>
      </w:pPr>
      <w:rPr>
        <w:u w:val="none"/>
      </w:rPr>
    </w:lvl>
    <w:lvl w:ilvl="4">
      <w:start w:val="1"/>
      <w:numFmt w:val="bullet"/>
      <w:lvlText w:val="○"/>
      <w:lvlJc w:val="left"/>
      <w:pPr>
        <w:ind w:left="4168" w:hanging="360"/>
      </w:pPr>
      <w:rPr>
        <w:u w:val="none"/>
      </w:rPr>
    </w:lvl>
    <w:lvl w:ilvl="5">
      <w:start w:val="1"/>
      <w:numFmt w:val="bullet"/>
      <w:lvlText w:val="■"/>
      <w:lvlJc w:val="left"/>
      <w:pPr>
        <w:ind w:left="4888" w:hanging="360"/>
      </w:pPr>
      <w:rPr>
        <w:u w:val="none"/>
      </w:rPr>
    </w:lvl>
    <w:lvl w:ilvl="6">
      <w:start w:val="1"/>
      <w:numFmt w:val="bullet"/>
      <w:lvlText w:val="●"/>
      <w:lvlJc w:val="left"/>
      <w:pPr>
        <w:ind w:left="5608" w:hanging="360"/>
      </w:pPr>
      <w:rPr>
        <w:u w:val="none"/>
      </w:rPr>
    </w:lvl>
    <w:lvl w:ilvl="7">
      <w:start w:val="1"/>
      <w:numFmt w:val="bullet"/>
      <w:lvlText w:val="○"/>
      <w:lvlJc w:val="left"/>
      <w:pPr>
        <w:ind w:left="6328" w:hanging="360"/>
      </w:pPr>
      <w:rPr>
        <w:u w:val="none"/>
      </w:rPr>
    </w:lvl>
    <w:lvl w:ilvl="8">
      <w:start w:val="1"/>
      <w:numFmt w:val="bullet"/>
      <w:lvlText w:val="■"/>
      <w:lvlJc w:val="left"/>
      <w:pPr>
        <w:ind w:left="7048" w:hanging="360"/>
      </w:pPr>
      <w:rPr>
        <w:u w:val="none"/>
      </w:rPr>
    </w:lvl>
  </w:abstractNum>
  <w:abstractNum w:abstractNumId="36" w15:restartNumberingAfterBreak="0">
    <w:nsid w:val="7DC96051"/>
    <w:multiLevelType w:val="multilevel"/>
    <w:tmpl w:val="54A0E916"/>
    <w:lvl w:ilvl="0">
      <w:start w:val="5"/>
      <w:numFmt w:val="decimal"/>
      <w:suff w:val="space"/>
      <w:lvlText w:val="%1."/>
      <w:lvlJc w:val="left"/>
      <w:pPr>
        <w:ind w:left="746" w:hanging="566"/>
      </w:pPr>
      <w:rPr>
        <w:rFonts w:ascii="Arial" w:eastAsia="Calibri" w:hAnsi="Arial" w:cs="Arial" w:hint="default"/>
        <w:b/>
        <w:color w:val="000000" w:themeColor="text1"/>
        <w:sz w:val="26"/>
        <w:szCs w:val="26"/>
      </w:rPr>
    </w:lvl>
    <w:lvl w:ilvl="1">
      <w:numFmt w:val="bullet"/>
      <w:lvlText w:val="•"/>
      <w:lvlJc w:val="left"/>
      <w:pPr>
        <w:ind w:left="1602" w:hanging="566"/>
      </w:pPr>
      <w:rPr>
        <w:rFonts w:hint="default"/>
      </w:rPr>
    </w:lvl>
    <w:lvl w:ilvl="2">
      <w:numFmt w:val="bullet"/>
      <w:lvlText w:val="•"/>
      <w:lvlJc w:val="left"/>
      <w:pPr>
        <w:ind w:left="2465" w:hanging="566"/>
      </w:pPr>
      <w:rPr>
        <w:rFonts w:hint="default"/>
      </w:rPr>
    </w:lvl>
    <w:lvl w:ilvl="3">
      <w:numFmt w:val="bullet"/>
      <w:lvlText w:val="•"/>
      <w:lvlJc w:val="left"/>
      <w:pPr>
        <w:ind w:left="3327" w:hanging="566"/>
      </w:pPr>
      <w:rPr>
        <w:rFonts w:hint="default"/>
      </w:rPr>
    </w:lvl>
    <w:lvl w:ilvl="4">
      <w:numFmt w:val="bullet"/>
      <w:lvlText w:val="•"/>
      <w:lvlJc w:val="left"/>
      <w:pPr>
        <w:ind w:left="4190" w:hanging="566"/>
      </w:pPr>
      <w:rPr>
        <w:rFonts w:hint="default"/>
      </w:rPr>
    </w:lvl>
    <w:lvl w:ilvl="5">
      <w:numFmt w:val="bullet"/>
      <w:lvlText w:val="•"/>
      <w:lvlJc w:val="left"/>
      <w:pPr>
        <w:ind w:left="5052" w:hanging="566"/>
      </w:pPr>
      <w:rPr>
        <w:rFonts w:hint="default"/>
      </w:rPr>
    </w:lvl>
    <w:lvl w:ilvl="6">
      <w:numFmt w:val="bullet"/>
      <w:lvlText w:val="•"/>
      <w:lvlJc w:val="left"/>
      <w:pPr>
        <w:ind w:left="5915" w:hanging="566"/>
      </w:pPr>
      <w:rPr>
        <w:rFonts w:hint="default"/>
      </w:rPr>
    </w:lvl>
    <w:lvl w:ilvl="7">
      <w:numFmt w:val="bullet"/>
      <w:lvlText w:val="•"/>
      <w:lvlJc w:val="left"/>
      <w:pPr>
        <w:ind w:left="6777" w:hanging="566"/>
      </w:pPr>
      <w:rPr>
        <w:rFonts w:hint="default"/>
      </w:rPr>
    </w:lvl>
    <w:lvl w:ilvl="8">
      <w:numFmt w:val="bullet"/>
      <w:lvlText w:val="•"/>
      <w:lvlJc w:val="left"/>
      <w:pPr>
        <w:ind w:left="7640" w:hanging="566"/>
      </w:pPr>
      <w:rPr>
        <w:rFonts w:hint="default"/>
      </w:rPr>
    </w:lvl>
  </w:abstractNum>
  <w:num w:numId="1">
    <w:abstractNumId w:val="25"/>
  </w:num>
  <w:num w:numId="2">
    <w:abstractNumId w:val="11"/>
  </w:num>
  <w:num w:numId="3">
    <w:abstractNumId w:val="36"/>
  </w:num>
  <w:num w:numId="4">
    <w:abstractNumId w:val="19"/>
  </w:num>
  <w:num w:numId="5">
    <w:abstractNumId w:val="31"/>
  </w:num>
  <w:num w:numId="6">
    <w:abstractNumId w:val="30"/>
  </w:num>
  <w:num w:numId="7">
    <w:abstractNumId w:val="7"/>
  </w:num>
  <w:num w:numId="8">
    <w:abstractNumId w:val="8"/>
  </w:num>
  <w:num w:numId="9">
    <w:abstractNumId w:val="20"/>
  </w:num>
  <w:num w:numId="10">
    <w:abstractNumId w:val="35"/>
  </w:num>
  <w:num w:numId="11">
    <w:abstractNumId w:val="6"/>
  </w:num>
  <w:num w:numId="12">
    <w:abstractNumId w:val="10"/>
  </w:num>
  <w:num w:numId="13">
    <w:abstractNumId w:val="18"/>
  </w:num>
  <w:num w:numId="14">
    <w:abstractNumId w:val="28"/>
  </w:num>
  <w:num w:numId="15">
    <w:abstractNumId w:val="21"/>
  </w:num>
  <w:num w:numId="16">
    <w:abstractNumId w:val="13"/>
  </w:num>
  <w:num w:numId="17">
    <w:abstractNumId w:val="23"/>
  </w:num>
  <w:num w:numId="18">
    <w:abstractNumId w:val="29"/>
  </w:num>
  <w:num w:numId="19">
    <w:abstractNumId w:val="24"/>
  </w:num>
  <w:num w:numId="20">
    <w:abstractNumId w:val="5"/>
  </w:num>
  <w:num w:numId="21">
    <w:abstractNumId w:val="32"/>
  </w:num>
  <w:num w:numId="22">
    <w:abstractNumId w:val="15"/>
  </w:num>
  <w:num w:numId="23">
    <w:abstractNumId w:val="34"/>
  </w:num>
  <w:num w:numId="24">
    <w:abstractNumId w:val="17"/>
  </w:num>
  <w:num w:numId="25">
    <w:abstractNumId w:val="22"/>
  </w:num>
  <w:num w:numId="26">
    <w:abstractNumId w:val="9"/>
  </w:num>
  <w:num w:numId="27">
    <w:abstractNumId w:val="26"/>
  </w:num>
  <w:num w:numId="28">
    <w:abstractNumId w:val="12"/>
  </w:num>
  <w:num w:numId="29">
    <w:abstractNumId w:val="16"/>
  </w:num>
  <w:num w:numId="30">
    <w:abstractNumId w:val="4"/>
  </w:num>
  <w:num w:numId="31">
    <w:abstractNumId w:val="14"/>
  </w:num>
  <w:num w:numId="32">
    <w:abstractNumId w:val="33"/>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101"/>
    <w:rsid w:val="000001D1"/>
    <w:rsid w:val="00001CD3"/>
    <w:rsid w:val="00001F8E"/>
    <w:rsid w:val="0000699A"/>
    <w:rsid w:val="000130A9"/>
    <w:rsid w:val="00026C8F"/>
    <w:rsid w:val="0003346A"/>
    <w:rsid w:val="000343D9"/>
    <w:rsid w:val="00037E17"/>
    <w:rsid w:val="00047D09"/>
    <w:rsid w:val="000511B4"/>
    <w:rsid w:val="00052C79"/>
    <w:rsid w:val="00075C77"/>
    <w:rsid w:val="00083C7A"/>
    <w:rsid w:val="00087087"/>
    <w:rsid w:val="000872F3"/>
    <w:rsid w:val="0008752C"/>
    <w:rsid w:val="00087945"/>
    <w:rsid w:val="00090317"/>
    <w:rsid w:val="00090F8D"/>
    <w:rsid w:val="000925DF"/>
    <w:rsid w:val="00093A22"/>
    <w:rsid w:val="000A129D"/>
    <w:rsid w:val="000A1364"/>
    <w:rsid w:val="000A22B3"/>
    <w:rsid w:val="000D3DD9"/>
    <w:rsid w:val="000D4620"/>
    <w:rsid w:val="000D687B"/>
    <w:rsid w:val="000E0FC9"/>
    <w:rsid w:val="000E2509"/>
    <w:rsid w:val="000E650C"/>
    <w:rsid w:val="000F4050"/>
    <w:rsid w:val="0010480F"/>
    <w:rsid w:val="001076A4"/>
    <w:rsid w:val="00111B47"/>
    <w:rsid w:val="001230A7"/>
    <w:rsid w:val="0014198F"/>
    <w:rsid w:val="00150900"/>
    <w:rsid w:val="00150C5E"/>
    <w:rsid w:val="0015425B"/>
    <w:rsid w:val="001548CF"/>
    <w:rsid w:val="001629A0"/>
    <w:rsid w:val="00164AA8"/>
    <w:rsid w:val="00173330"/>
    <w:rsid w:val="00180E1F"/>
    <w:rsid w:val="0018232E"/>
    <w:rsid w:val="001830DB"/>
    <w:rsid w:val="00191819"/>
    <w:rsid w:val="00194944"/>
    <w:rsid w:val="001A2C7F"/>
    <w:rsid w:val="001A3101"/>
    <w:rsid w:val="001A36B9"/>
    <w:rsid w:val="001B2F5B"/>
    <w:rsid w:val="001B3129"/>
    <w:rsid w:val="001B48E4"/>
    <w:rsid w:val="001C51D8"/>
    <w:rsid w:val="001C62E4"/>
    <w:rsid w:val="001C6B56"/>
    <w:rsid w:val="001D415F"/>
    <w:rsid w:val="001F000D"/>
    <w:rsid w:val="001F659C"/>
    <w:rsid w:val="00227E8D"/>
    <w:rsid w:val="00227FB6"/>
    <w:rsid w:val="00232703"/>
    <w:rsid w:val="0023313D"/>
    <w:rsid w:val="00237A75"/>
    <w:rsid w:val="00237CAC"/>
    <w:rsid w:val="00253F1C"/>
    <w:rsid w:val="002568A8"/>
    <w:rsid w:val="0025791D"/>
    <w:rsid w:val="00260654"/>
    <w:rsid w:val="00274EFD"/>
    <w:rsid w:val="00281816"/>
    <w:rsid w:val="002821CE"/>
    <w:rsid w:val="0029112D"/>
    <w:rsid w:val="002D4DE3"/>
    <w:rsid w:val="002D7A52"/>
    <w:rsid w:val="002E15F2"/>
    <w:rsid w:val="002E2E27"/>
    <w:rsid w:val="002F0DDF"/>
    <w:rsid w:val="002F657B"/>
    <w:rsid w:val="00315BC4"/>
    <w:rsid w:val="00325F2B"/>
    <w:rsid w:val="0033353D"/>
    <w:rsid w:val="003444BC"/>
    <w:rsid w:val="00350715"/>
    <w:rsid w:val="00355629"/>
    <w:rsid w:val="0036075C"/>
    <w:rsid w:val="00370BDD"/>
    <w:rsid w:val="003737B1"/>
    <w:rsid w:val="00373D03"/>
    <w:rsid w:val="00376AED"/>
    <w:rsid w:val="00377E4C"/>
    <w:rsid w:val="003941C8"/>
    <w:rsid w:val="00395AF8"/>
    <w:rsid w:val="00397010"/>
    <w:rsid w:val="0039784C"/>
    <w:rsid w:val="003A3DB9"/>
    <w:rsid w:val="003B3AED"/>
    <w:rsid w:val="003C3048"/>
    <w:rsid w:val="003C39DE"/>
    <w:rsid w:val="003C3B42"/>
    <w:rsid w:val="003D2F83"/>
    <w:rsid w:val="003E2EA3"/>
    <w:rsid w:val="003E42AB"/>
    <w:rsid w:val="003E5A69"/>
    <w:rsid w:val="003E5FDB"/>
    <w:rsid w:val="003F09CC"/>
    <w:rsid w:val="003F2828"/>
    <w:rsid w:val="003F38A2"/>
    <w:rsid w:val="003F63C5"/>
    <w:rsid w:val="00402AD6"/>
    <w:rsid w:val="004040CF"/>
    <w:rsid w:val="004150ED"/>
    <w:rsid w:val="00421494"/>
    <w:rsid w:val="00430A37"/>
    <w:rsid w:val="0043358E"/>
    <w:rsid w:val="00437260"/>
    <w:rsid w:val="00443997"/>
    <w:rsid w:val="0044678C"/>
    <w:rsid w:val="0044766F"/>
    <w:rsid w:val="004477F9"/>
    <w:rsid w:val="00451C71"/>
    <w:rsid w:val="004526ED"/>
    <w:rsid w:val="0045537C"/>
    <w:rsid w:val="00456CE5"/>
    <w:rsid w:val="0046274F"/>
    <w:rsid w:val="00480C2D"/>
    <w:rsid w:val="0049184C"/>
    <w:rsid w:val="0049290F"/>
    <w:rsid w:val="00493616"/>
    <w:rsid w:val="004956B3"/>
    <w:rsid w:val="004A1781"/>
    <w:rsid w:val="004A60E1"/>
    <w:rsid w:val="004A72E3"/>
    <w:rsid w:val="004B4B1D"/>
    <w:rsid w:val="004B5305"/>
    <w:rsid w:val="004C0AA1"/>
    <w:rsid w:val="004C368C"/>
    <w:rsid w:val="004D2C71"/>
    <w:rsid w:val="004D2E5B"/>
    <w:rsid w:val="004E348B"/>
    <w:rsid w:val="004E46C1"/>
    <w:rsid w:val="004E4BF0"/>
    <w:rsid w:val="004F217A"/>
    <w:rsid w:val="004F6C32"/>
    <w:rsid w:val="00505E9B"/>
    <w:rsid w:val="0051218A"/>
    <w:rsid w:val="00512868"/>
    <w:rsid w:val="005212FD"/>
    <w:rsid w:val="00525ECA"/>
    <w:rsid w:val="0054786C"/>
    <w:rsid w:val="0055274F"/>
    <w:rsid w:val="00556BA1"/>
    <w:rsid w:val="00556CF2"/>
    <w:rsid w:val="00557DCD"/>
    <w:rsid w:val="005624ED"/>
    <w:rsid w:val="00562D6D"/>
    <w:rsid w:val="00573D25"/>
    <w:rsid w:val="00581213"/>
    <w:rsid w:val="005A76F8"/>
    <w:rsid w:val="005A77D2"/>
    <w:rsid w:val="005B2385"/>
    <w:rsid w:val="005B7757"/>
    <w:rsid w:val="005C0F38"/>
    <w:rsid w:val="005D0F50"/>
    <w:rsid w:val="0062338C"/>
    <w:rsid w:val="0063194D"/>
    <w:rsid w:val="00631F26"/>
    <w:rsid w:val="00631FAF"/>
    <w:rsid w:val="00632396"/>
    <w:rsid w:val="006336EF"/>
    <w:rsid w:val="00634A05"/>
    <w:rsid w:val="00644B0C"/>
    <w:rsid w:val="0065377A"/>
    <w:rsid w:val="00655ACA"/>
    <w:rsid w:val="00661945"/>
    <w:rsid w:val="0066517C"/>
    <w:rsid w:val="00680634"/>
    <w:rsid w:val="00681373"/>
    <w:rsid w:val="006813E5"/>
    <w:rsid w:val="00684CE6"/>
    <w:rsid w:val="006B05A4"/>
    <w:rsid w:val="006B2C75"/>
    <w:rsid w:val="006B53A4"/>
    <w:rsid w:val="006D5F5F"/>
    <w:rsid w:val="006E03A1"/>
    <w:rsid w:val="006E7CF8"/>
    <w:rsid w:val="006F07EA"/>
    <w:rsid w:val="006F3504"/>
    <w:rsid w:val="006F3CE3"/>
    <w:rsid w:val="006F7399"/>
    <w:rsid w:val="006F7BAE"/>
    <w:rsid w:val="00705A25"/>
    <w:rsid w:val="00705DF2"/>
    <w:rsid w:val="00706B9D"/>
    <w:rsid w:val="007233FE"/>
    <w:rsid w:val="007311CE"/>
    <w:rsid w:val="00734D73"/>
    <w:rsid w:val="00741DEB"/>
    <w:rsid w:val="00745DFA"/>
    <w:rsid w:val="00750956"/>
    <w:rsid w:val="007535E5"/>
    <w:rsid w:val="00753A71"/>
    <w:rsid w:val="00756CEC"/>
    <w:rsid w:val="00757E5D"/>
    <w:rsid w:val="007640DA"/>
    <w:rsid w:val="0078002D"/>
    <w:rsid w:val="00784D76"/>
    <w:rsid w:val="007870B1"/>
    <w:rsid w:val="007A0AC1"/>
    <w:rsid w:val="007A1C19"/>
    <w:rsid w:val="007A44A0"/>
    <w:rsid w:val="007B7308"/>
    <w:rsid w:val="007C2729"/>
    <w:rsid w:val="007C3A57"/>
    <w:rsid w:val="007C4332"/>
    <w:rsid w:val="007D4530"/>
    <w:rsid w:val="007E0FF8"/>
    <w:rsid w:val="007E1BF0"/>
    <w:rsid w:val="007E3B97"/>
    <w:rsid w:val="007E3EC3"/>
    <w:rsid w:val="007E6281"/>
    <w:rsid w:val="007F1D81"/>
    <w:rsid w:val="008002D8"/>
    <w:rsid w:val="008019CB"/>
    <w:rsid w:val="00803C64"/>
    <w:rsid w:val="00814C47"/>
    <w:rsid w:val="00815764"/>
    <w:rsid w:val="008240A0"/>
    <w:rsid w:val="00827A0F"/>
    <w:rsid w:val="00846219"/>
    <w:rsid w:val="00846EF8"/>
    <w:rsid w:val="00852896"/>
    <w:rsid w:val="008647F6"/>
    <w:rsid w:val="00865289"/>
    <w:rsid w:val="00867468"/>
    <w:rsid w:val="008749A3"/>
    <w:rsid w:val="00875F79"/>
    <w:rsid w:val="008814F9"/>
    <w:rsid w:val="00885B25"/>
    <w:rsid w:val="00892B05"/>
    <w:rsid w:val="00893A4E"/>
    <w:rsid w:val="0089764C"/>
    <w:rsid w:val="008A7AAA"/>
    <w:rsid w:val="008B0108"/>
    <w:rsid w:val="008B0609"/>
    <w:rsid w:val="008B701B"/>
    <w:rsid w:val="008C5624"/>
    <w:rsid w:val="00905F40"/>
    <w:rsid w:val="009272A0"/>
    <w:rsid w:val="00930941"/>
    <w:rsid w:val="00933CCF"/>
    <w:rsid w:val="00934AFB"/>
    <w:rsid w:val="0093535B"/>
    <w:rsid w:val="00937C58"/>
    <w:rsid w:val="00942AF6"/>
    <w:rsid w:val="0095197B"/>
    <w:rsid w:val="00952789"/>
    <w:rsid w:val="00960D2C"/>
    <w:rsid w:val="0096566C"/>
    <w:rsid w:val="00967621"/>
    <w:rsid w:val="0097171F"/>
    <w:rsid w:val="00975637"/>
    <w:rsid w:val="00997431"/>
    <w:rsid w:val="00997DA1"/>
    <w:rsid w:val="009A0975"/>
    <w:rsid w:val="009B52F8"/>
    <w:rsid w:val="009B5EFE"/>
    <w:rsid w:val="009C1C1F"/>
    <w:rsid w:val="009D648C"/>
    <w:rsid w:val="009E5E24"/>
    <w:rsid w:val="00A02A05"/>
    <w:rsid w:val="00A04821"/>
    <w:rsid w:val="00A1534A"/>
    <w:rsid w:val="00A15A45"/>
    <w:rsid w:val="00A23914"/>
    <w:rsid w:val="00A24495"/>
    <w:rsid w:val="00A3471E"/>
    <w:rsid w:val="00A34FC0"/>
    <w:rsid w:val="00A3543D"/>
    <w:rsid w:val="00A35DDE"/>
    <w:rsid w:val="00A45BB1"/>
    <w:rsid w:val="00A57224"/>
    <w:rsid w:val="00A66B76"/>
    <w:rsid w:val="00A72160"/>
    <w:rsid w:val="00A756F3"/>
    <w:rsid w:val="00A81C0D"/>
    <w:rsid w:val="00A84230"/>
    <w:rsid w:val="00A9155F"/>
    <w:rsid w:val="00A94620"/>
    <w:rsid w:val="00AA436E"/>
    <w:rsid w:val="00AB3B5C"/>
    <w:rsid w:val="00AC643D"/>
    <w:rsid w:val="00AC7490"/>
    <w:rsid w:val="00AD1315"/>
    <w:rsid w:val="00AD655E"/>
    <w:rsid w:val="00AE0B3D"/>
    <w:rsid w:val="00AE16A0"/>
    <w:rsid w:val="00AF4AAA"/>
    <w:rsid w:val="00AF7612"/>
    <w:rsid w:val="00B0370C"/>
    <w:rsid w:val="00B1153C"/>
    <w:rsid w:val="00B1508A"/>
    <w:rsid w:val="00B220D7"/>
    <w:rsid w:val="00B243FD"/>
    <w:rsid w:val="00B245BD"/>
    <w:rsid w:val="00B27459"/>
    <w:rsid w:val="00B30716"/>
    <w:rsid w:val="00B35429"/>
    <w:rsid w:val="00B46FCC"/>
    <w:rsid w:val="00B50631"/>
    <w:rsid w:val="00B616BB"/>
    <w:rsid w:val="00B61B01"/>
    <w:rsid w:val="00B72E24"/>
    <w:rsid w:val="00B94300"/>
    <w:rsid w:val="00BB0F7B"/>
    <w:rsid w:val="00BB550D"/>
    <w:rsid w:val="00BC3E0E"/>
    <w:rsid w:val="00BF554D"/>
    <w:rsid w:val="00C04E87"/>
    <w:rsid w:val="00C077A7"/>
    <w:rsid w:val="00C10B9D"/>
    <w:rsid w:val="00C23DAE"/>
    <w:rsid w:val="00C256CA"/>
    <w:rsid w:val="00C34327"/>
    <w:rsid w:val="00C4182E"/>
    <w:rsid w:val="00C4688C"/>
    <w:rsid w:val="00C47195"/>
    <w:rsid w:val="00C47F02"/>
    <w:rsid w:val="00C60FF2"/>
    <w:rsid w:val="00C72DDC"/>
    <w:rsid w:val="00C7524F"/>
    <w:rsid w:val="00C7588F"/>
    <w:rsid w:val="00C81312"/>
    <w:rsid w:val="00CA1A41"/>
    <w:rsid w:val="00CA451A"/>
    <w:rsid w:val="00CA4E01"/>
    <w:rsid w:val="00CA5DCE"/>
    <w:rsid w:val="00CB0573"/>
    <w:rsid w:val="00CC1DFD"/>
    <w:rsid w:val="00CC6D4C"/>
    <w:rsid w:val="00CC7B84"/>
    <w:rsid w:val="00CD11D5"/>
    <w:rsid w:val="00CE7FA1"/>
    <w:rsid w:val="00CF1435"/>
    <w:rsid w:val="00CF3B63"/>
    <w:rsid w:val="00CF4E05"/>
    <w:rsid w:val="00CF6A11"/>
    <w:rsid w:val="00D0128F"/>
    <w:rsid w:val="00D02A3D"/>
    <w:rsid w:val="00D03D77"/>
    <w:rsid w:val="00D06013"/>
    <w:rsid w:val="00D07973"/>
    <w:rsid w:val="00D21B82"/>
    <w:rsid w:val="00D26952"/>
    <w:rsid w:val="00D40C17"/>
    <w:rsid w:val="00D41708"/>
    <w:rsid w:val="00D43A0D"/>
    <w:rsid w:val="00D4621B"/>
    <w:rsid w:val="00D56819"/>
    <w:rsid w:val="00D62EFD"/>
    <w:rsid w:val="00D64FCA"/>
    <w:rsid w:val="00D66577"/>
    <w:rsid w:val="00D754C9"/>
    <w:rsid w:val="00D76E69"/>
    <w:rsid w:val="00D84658"/>
    <w:rsid w:val="00D87B18"/>
    <w:rsid w:val="00DA654C"/>
    <w:rsid w:val="00DC584A"/>
    <w:rsid w:val="00DD56FC"/>
    <w:rsid w:val="00DE2E79"/>
    <w:rsid w:val="00DE4148"/>
    <w:rsid w:val="00DF21A9"/>
    <w:rsid w:val="00DF3046"/>
    <w:rsid w:val="00E06897"/>
    <w:rsid w:val="00E0726A"/>
    <w:rsid w:val="00E12477"/>
    <w:rsid w:val="00E307F8"/>
    <w:rsid w:val="00E30EF0"/>
    <w:rsid w:val="00E32466"/>
    <w:rsid w:val="00E34AF9"/>
    <w:rsid w:val="00E37E6C"/>
    <w:rsid w:val="00E40738"/>
    <w:rsid w:val="00E610EE"/>
    <w:rsid w:val="00E82E68"/>
    <w:rsid w:val="00E844C8"/>
    <w:rsid w:val="00E87092"/>
    <w:rsid w:val="00E94201"/>
    <w:rsid w:val="00E961C4"/>
    <w:rsid w:val="00E9700B"/>
    <w:rsid w:val="00E97151"/>
    <w:rsid w:val="00EA422B"/>
    <w:rsid w:val="00EA615C"/>
    <w:rsid w:val="00EC17AE"/>
    <w:rsid w:val="00EC279D"/>
    <w:rsid w:val="00ED0942"/>
    <w:rsid w:val="00EE458A"/>
    <w:rsid w:val="00EF5ED3"/>
    <w:rsid w:val="00F04101"/>
    <w:rsid w:val="00F1066F"/>
    <w:rsid w:val="00F10B48"/>
    <w:rsid w:val="00F149D9"/>
    <w:rsid w:val="00F155D4"/>
    <w:rsid w:val="00F15850"/>
    <w:rsid w:val="00F21F0C"/>
    <w:rsid w:val="00F2385B"/>
    <w:rsid w:val="00F26A88"/>
    <w:rsid w:val="00F35BB7"/>
    <w:rsid w:val="00F51CB8"/>
    <w:rsid w:val="00F56FB4"/>
    <w:rsid w:val="00F642CD"/>
    <w:rsid w:val="00F65A2F"/>
    <w:rsid w:val="00F6619F"/>
    <w:rsid w:val="00F71DB1"/>
    <w:rsid w:val="00F847B7"/>
    <w:rsid w:val="00F8652B"/>
    <w:rsid w:val="00F90CE6"/>
    <w:rsid w:val="00F90D89"/>
    <w:rsid w:val="00F921D5"/>
    <w:rsid w:val="00F94138"/>
    <w:rsid w:val="00F94D45"/>
    <w:rsid w:val="00FA10A0"/>
    <w:rsid w:val="00FD29B3"/>
    <w:rsid w:val="00FE428D"/>
    <w:rsid w:val="00FF3C27"/>
    <w:rsid w:val="00FF41BD"/>
    <w:rsid w:val="00FF761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DCBB50D"/>
  <w15:chartTrackingRefBased/>
  <w15:docId w15:val="{0CB5A9FF-3128-4C99-B17E-0BD340F06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Body Text" w:uiPriority="1" w:qFormat="1"/>
    <w:lsdException w:name="Subtitle" w:uiPriority="11"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1708"/>
    <w:pPr>
      <w:suppressAutoHyphens/>
    </w:pPr>
    <w:rPr>
      <w:sz w:val="24"/>
      <w:szCs w:val="24"/>
      <w:lang w:eastAsia="ar-SA"/>
    </w:rPr>
  </w:style>
  <w:style w:type="paragraph" w:styleId="1">
    <w:name w:val="heading 1"/>
    <w:basedOn w:val="a"/>
    <w:next w:val="a"/>
    <w:link w:val="10"/>
    <w:uiPriority w:val="9"/>
    <w:qFormat/>
    <w:rsid w:val="00B1153C"/>
    <w:pPr>
      <w:keepNext/>
      <w:keepLines/>
      <w:suppressAutoHyphens w:val="0"/>
      <w:spacing w:before="240" w:line="256" w:lineRule="auto"/>
      <w:outlineLvl w:val="0"/>
    </w:pPr>
    <w:rPr>
      <w:rFonts w:ascii="Calibri Light" w:hAnsi="Calibri Light"/>
      <w:color w:val="2E74B5"/>
      <w:sz w:val="32"/>
      <w:szCs w:val="32"/>
      <w:lang w:eastAsia="uk-UA"/>
    </w:rPr>
  </w:style>
  <w:style w:type="paragraph" w:styleId="2">
    <w:name w:val="heading 2"/>
    <w:basedOn w:val="a"/>
    <w:next w:val="a"/>
    <w:link w:val="20"/>
    <w:uiPriority w:val="9"/>
    <w:qFormat/>
    <w:rsid w:val="00A84230"/>
    <w:pPr>
      <w:keepNext/>
      <w:suppressAutoHyphens w:val="0"/>
      <w:spacing w:before="240" w:after="60"/>
      <w:ind w:left="576" w:hanging="576"/>
      <w:jc w:val="both"/>
      <w:outlineLvl w:val="1"/>
    </w:pPr>
    <w:rPr>
      <w:rFonts w:cs="Arial"/>
      <w:b/>
      <w:bCs/>
      <w:iCs/>
      <w:szCs w:val="28"/>
      <w:lang w:eastAsia="ru-RU"/>
    </w:rPr>
  </w:style>
  <w:style w:type="paragraph" w:styleId="3">
    <w:name w:val="heading 3"/>
    <w:basedOn w:val="a"/>
    <w:next w:val="a"/>
    <w:link w:val="30"/>
    <w:uiPriority w:val="9"/>
    <w:qFormat/>
    <w:rsid w:val="00A84230"/>
    <w:pPr>
      <w:keepNext/>
      <w:suppressAutoHyphens w:val="0"/>
      <w:spacing w:before="240" w:after="60"/>
      <w:ind w:left="720" w:hanging="720"/>
      <w:jc w:val="both"/>
      <w:outlineLvl w:val="2"/>
    </w:pPr>
    <w:rPr>
      <w:rFonts w:cs="Arial"/>
      <w:b/>
      <w:bCs/>
      <w:szCs w:val="26"/>
      <w:lang w:eastAsia="ru-RU"/>
    </w:rPr>
  </w:style>
  <w:style w:type="paragraph" w:styleId="4">
    <w:name w:val="heading 4"/>
    <w:basedOn w:val="a"/>
    <w:next w:val="a0"/>
    <w:link w:val="40"/>
    <w:uiPriority w:val="9"/>
    <w:qFormat/>
    <w:rsid w:val="00A84230"/>
    <w:pPr>
      <w:keepNext/>
      <w:keepLines/>
      <w:suppressAutoHyphens w:val="0"/>
      <w:spacing w:before="280" w:line="280" w:lineRule="atLeast"/>
      <w:ind w:left="3133" w:hanging="864"/>
      <w:outlineLvl w:val="3"/>
    </w:pPr>
    <w:rPr>
      <w:b/>
      <w:i/>
      <w:spacing w:val="-4"/>
      <w:kern w:val="28"/>
      <w:lang w:eastAsia="ru-RU"/>
    </w:rPr>
  </w:style>
  <w:style w:type="paragraph" w:styleId="5">
    <w:name w:val="heading 5"/>
    <w:basedOn w:val="a"/>
    <w:next w:val="a"/>
    <w:link w:val="50"/>
    <w:uiPriority w:val="9"/>
    <w:qFormat/>
    <w:rsid w:val="00A84230"/>
    <w:pPr>
      <w:suppressAutoHyphens w:val="0"/>
      <w:spacing w:before="240" w:after="60"/>
      <w:ind w:left="1008" w:hanging="1008"/>
      <w:jc w:val="both"/>
      <w:outlineLvl w:val="4"/>
    </w:pPr>
    <w:rPr>
      <w:rFonts w:ascii="Calibri" w:hAnsi="Calibri"/>
      <w:b/>
      <w:bCs/>
      <w:i/>
      <w:iCs/>
      <w:sz w:val="26"/>
      <w:szCs w:val="26"/>
      <w:lang w:eastAsia="ru-RU"/>
    </w:rPr>
  </w:style>
  <w:style w:type="paragraph" w:styleId="6">
    <w:name w:val="heading 6"/>
    <w:basedOn w:val="a"/>
    <w:next w:val="a"/>
    <w:link w:val="60"/>
    <w:uiPriority w:val="9"/>
    <w:qFormat/>
    <w:rsid w:val="00A84230"/>
    <w:pPr>
      <w:suppressAutoHyphens w:val="0"/>
      <w:spacing w:before="240" w:after="60"/>
      <w:ind w:left="1152" w:hanging="1152"/>
      <w:jc w:val="both"/>
      <w:outlineLvl w:val="5"/>
    </w:pPr>
    <w:rPr>
      <w:rFonts w:ascii="Calibri" w:hAnsi="Calibri"/>
      <w:b/>
      <w:bCs/>
      <w:sz w:val="22"/>
      <w:szCs w:val="22"/>
      <w:lang w:eastAsia="ru-RU"/>
    </w:rPr>
  </w:style>
  <w:style w:type="paragraph" w:styleId="7">
    <w:name w:val="heading 7"/>
    <w:basedOn w:val="a"/>
    <w:next w:val="a"/>
    <w:link w:val="70"/>
    <w:uiPriority w:val="9"/>
    <w:qFormat/>
    <w:rsid w:val="00A84230"/>
    <w:pPr>
      <w:suppressAutoHyphens w:val="0"/>
      <w:spacing w:before="240" w:after="60"/>
      <w:ind w:left="1296" w:hanging="1296"/>
      <w:jc w:val="both"/>
      <w:outlineLvl w:val="6"/>
    </w:pPr>
    <w:rPr>
      <w:rFonts w:ascii="Calibri" w:hAnsi="Calibri"/>
      <w:lang w:eastAsia="ru-RU"/>
    </w:rPr>
  </w:style>
  <w:style w:type="paragraph" w:styleId="8">
    <w:name w:val="heading 8"/>
    <w:basedOn w:val="a"/>
    <w:next w:val="a"/>
    <w:link w:val="80"/>
    <w:uiPriority w:val="9"/>
    <w:qFormat/>
    <w:rsid w:val="00A84230"/>
    <w:pPr>
      <w:suppressAutoHyphens w:val="0"/>
      <w:spacing w:before="240" w:after="60"/>
      <w:ind w:left="1440" w:hanging="1440"/>
      <w:jc w:val="both"/>
      <w:outlineLvl w:val="7"/>
    </w:pPr>
    <w:rPr>
      <w:rFonts w:ascii="Calibri" w:hAnsi="Calibri"/>
      <w:i/>
      <w:iCs/>
      <w:lang w:eastAsia="ru-RU"/>
    </w:rPr>
  </w:style>
  <w:style w:type="paragraph" w:styleId="9">
    <w:name w:val="heading 9"/>
    <w:basedOn w:val="a"/>
    <w:next w:val="a"/>
    <w:link w:val="90"/>
    <w:uiPriority w:val="9"/>
    <w:qFormat/>
    <w:rsid w:val="00A84230"/>
    <w:pPr>
      <w:suppressAutoHyphens w:val="0"/>
      <w:spacing w:before="240" w:after="60"/>
      <w:ind w:left="1584" w:hanging="1584"/>
      <w:jc w:val="both"/>
      <w:outlineLvl w:val="8"/>
    </w:pPr>
    <w:rPr>
      <w:rFonts w:ascii="Cambria" w:hAnsi="Cambria"/>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1153C"/>
    <w:rPr>
      <w:rFonts w:ascii="Calibri Light" w:hAnsi="Calibri Light"/>
      <w:color w:val="2E74B5"/>
      <w:sz w:val="32"/>
      <w:szCs w:val="32"/>
    </w:rPr>
  </w:style>
  <w:style w:type="character" w:customStyle="1" w:styleId="20">
    <w:name w:val="Заголовок 2 Знак"/>
    <w:link w:val="2"/>
    <w:rsid w:val="00A84230"/>
    <w:rPr>
      <w:rFonts w:cs="Arial"/>
      <w:b/>
      <w:bCs/>
      <w:iCs/>
      <w:sz w:val="24"/>
      <w:szCs w:val="28"/>
      <w:lang w:eastAsia="ru-RU"/>
    </w:rPr>
  </w:style>
  <w:style w:type="character" w:customStyle="1" w:styleId="30">
    <w:name w:val="Заголовок 3 Знак"/>
    <w:link w:val="3"/>
    <w:rsid w:val="00A84230"/>
    <w:rPr>
      <w:rFonts w:cs="Arial"/>
      <w:b/>
      <w:bCs/>
      <w:sz w:val="24"/>
      <w:szCs w:val="26"/>
      <w:lang w:eastAsia="ru-RU"/>
    </w:rPr>
  </w:style>
  <w:style w:type="paragraph" w:styleId="a0">
    <w:name w:val="Body Text"/>
    <w:basedOn w:val="a"/>
    <w:link w:val="a4"/>
    <w:uiPriority w:val="1"/>
    <w:unhideWhenUsed/>
    <w:qFormat/>
    <w:rsid w:val="00A84230"/>
    <w:pPr>
      <w:suppressAutoHyphens w:val="0"/>
      <w:spacing w:after="120"/>
      <w:ind w:firstLine="709"/>
      <w:jc w:val="both"/>
    </w:pPr>
    <w:rPr>
      <w:sz w:val="28"/>
      <w:lang w:eastAsia="ru-RU"/>
    </w:rPr>
  </w:style>
  <w:style w:type="character" w:customStyle="1" w:styleId="a4">
    <w:name w:val="Основний текст Знак"/>
    <w:link w:val="a0"/>
    <w:uiPriority w:val="99"/>
    <w:rsid w:val="00A84230"/>
    <w:rPr>
      <w:sz w:val="28"/>
      <w:szCs w:val="24"/>
      <w:lang w:eastAsia="ru-RU"/>
    </w:rPr>
  </w:style>
  <w:style w:type="character" w:customStyle="1" w:styleId="40">
    <w:name w:val="Заголовок 4 Знак"/>
    <w:link w:val="4"/>
    <w:rsid w:val="00A84230"/>
    <w:rPr>
      <w:b/>
      <w:i/>
      <w:spacing w:val="-4"/>
      <w:kern w:val="28"/>
      <w:sz w:val="24"/>
      <w:szCs w:val="24"/>
      <w:lang w:eastAsia="ru-RU"/>
    </w:rPr>
  </w:style>
  <w:style w:type="character" w:customStyle="1" w:styleId="50">
    <w:name w:val="Заголовок 5 Знак"/>
    <w:link w:val="5"/>
    <w:uiPriority w:val="9"/>
    <w:rsid w:val="00A84230"/>
    <w:rPr>
      <w:rFonts w:ascii="Calibri" w:hAnsi="Calibri"/>
      <w:b/>
      <w:bCs/>
      <w:i/>
      <w:iCs/>
      <w:sz w:val="26"/>
      <w:szCs w:val="26"/>
      <w:lang w:eastAsia="ru-RU"/>
    </w:rPr>
  </w:style>
  <w:style w:type="character" w:customStyle="1" w:styleId="60">
    <w:name w:val="Заголовок 6 Знак"/>
    <w:link w:val="6"/>
    <w:uiPriority w:val="9"/>
    <w:rsid w:val="00A84230"/>
    <w:rPr>
      <w:rFonts w:ascii="Calibri" w:hAnsi="Calibri"/>
      <w:b/>
      <w:bCs/>
      <w:sz w:val="22"/>
      <w:szCs w:val="22"/>
      <w:lang w:eastAsia="ru-RU"/>
    </w:rPr>
  </w:style>
  <w:style w:type="character" w:customStyle="1" w:styleId="70">
    <w:name w:val="Заголовок 7 Знак"/>
    <w:link w:val="7"/>
    <w:uiPriority w:val="9"/>
    <w:rsid w:val="00A84230"/>
    <w:rPr>
      <w:rFonts w:ascii="Calibri" w:hAnsi="Calibri"/>
      <w:sz w:val="24"/>
      <w:szCs w:val="24"/>
      <w:lang w:eastAsia="ru-RU"/>
    </w:rPr>
  </w:style>
  <w:style w:type="character" w:customStyle="1" w:styleId="80">
    <w:name w:val="Заголовок 8 Знак"/>
    <w:link w:val="8"/>
    <w:uiPriority w:val="9"/>
    <w:rsid w:val="00A84230"/>
    <w:rPr>
      <w:rFonts w:ascii="Calibri" w:hAnsi="Calibri"/>
      <w:i/>
      <w:iCs/>
      <w:sz w:val="24"/>
      <w:szCs w:val="24"/>
      <w:lang w:eastAsia="ru-RU"/>
    </w:rPr>
  </w:style>
  <w:style w:type="character" w:customStyle="1" w:styleId="90">
    <w:name w:val="Заголовок 9 Знак"/>
    <w:link w:val="9"/>
    <w:uiPriority w:val="9"/>
    <w:rsid w:val="00A84230"/>
    <w:rPr>
      <w:rFonts w:ascii="Cambria" w:hAnsi="Cambria"/>
      <w:sz w:val="22"/>
      <w:szCs w:val="22"/>
      <w:lang w:eastAsia="ru-RU"/>
    </w:rPr>
  </w:style>
  <w:style w:type="paragraph" w:styleId="a5">
    <w:name w:val="header"/>
    <w:aliases w:val=" Знак4"/>
    <w:basedOn w:val="a"/>
    <w:link w:val="a6"/>
    <w:uiPriority w:val="99"/>
    <w:rsid w:val="005624ED"/>
    <w:pPr>
      <w:tabs>
        <w:tab w:val="center" w:pos="4819"/>
        <w:tab w:val="right" w:pos="9639"/>
      </w:tabs>
    </w:pPr>
  </w:style>
  <w:style w:type="character" w:customStyle="1" w:styleId="a6">
    <w:name w:val="Верхній колонтитул Знак"/>
    <w:aliases w:val=" Знак4 Знак"/>
    <w:link w:val="a5"/>
    <w:uiPriority w:val="99"/>
    <w:rsid w:val="0029112D"/>
    <w:rPr>
      <w:sz w:val="24"/>
      <w:szCs w:val="24"/>
      <w:lang w:eastAsia="ar-SA"/>
    </w:rPr>
  </w:style>
  <w:style w:type="character" w:styleId="a7">
    <w:name w:val="page number"/>
    <w:basedOn w:val="a1"/>
    <w:rsid w:val="005624ED"/>
  </w:style>
  <w:style w:type="paragraph" w:customStyle="1" w:styleId="11">
    <w:name w:val="Абзац списку1"/>
    <w:basedOn w:val="a"/>
    <w:rsid w:val="00967621"/>
    <w:pPr>
      <w:suppressAutoHyphens w:val="0"/>
      <w:spacing w:after="200" w:line="276" w:lineRule="auto"/>
      <w:ind w:left="720"/>
    </w:pPr>
    <w:rPr>
      <w:rFonts w:ascii="Calibri" w:hAnsi="Calibri" w:cs="Calibri"/>
      <w:sz w:val="22"/>
      <w:szCs w:val="22"/>
      <w:lang w:val="ru-RU" w:eastAsia="ru-RU"/>
    </w:rPr>
  </w:style>
  <w:style w:type="paragraph" w:styleId="a8">
    <w:name w:val="footer"/>
    <w:basedOn w:val="a"/>
    <w:link w:val="a9"/>
    <w:uiPriority w:val="99"/>
    <w:rsid w:val="00967621"/>
    <w:pPr>
      <w:tabs>
        <w:tab w:val="center" w:pos="4819"/>
        <w:tab w:val="right" w:pos="9639"/>
      </w:tabs>
    </w:pPr>
  </w:style>
  <w:style w:type="character" w:customStyle="1" w:styleId="a9">
    <w:name w:val="Нижній колонтитул Знак"/>
    <w:link w:val="a8"/>
    <w:uiPriority w:val="99"/>
    <w:rsid w:val="00A84230"/>
    <w:rPr>
      <w:sz w:val="24"/>
      <w:szCs w:val="24"/>
      <w:lang w:eastAsia="ar-SA"/>
    </w:rPr>
  </w:style>
  <w:style w:type="paragraph" w:styleId="aa">
    <w:name w:val="List Paragraph"/>
    <w:basedOn w:val="a"/>
    <w:uiPriority w:val="1"/>
    <w:qFormat/>
    <w:rsid w:val="00037E17"/>
    <w:pPr>
      <w:suppressAutoHyphens w:val="0"/>
      <w:spacing w:after="200" w:line="276" w:lineRule="auto"/>
      <w:ind w:left="720"/>
      <w:contextualSpacing/>
    </w:pPr>
    <w:rPr>
      <w:rFonts w:ascii="Calibri" w:hAnsi="Calibri"/>
      <w:sz w:val="22"/>
      <w:szCs w:val="22"/>
      <w:lang w:val="ru-RU" w:eastAsia="ru-RU"/>
    </w:rPr>
  </w:style>
  <w:style w:type="paragraph" w:styleId="ab">
    <w:name w:val="Normal (Web)"/>
    <w:basedOn w:val="a"/>
    <w:uiPriority w:val="99"/>
    <w:unhideWhenUsed/>
    <w:rsid w:val="00037E17"/>
    <w:pPr>
      <w:suppressAutoHyphens w:val="0"/>
    </w:pPr>
    <w:rPr>
      <w:lang w:val="ru-RU" w:eastAsia="ru-RU"/>
    </w:rPr>
  </w:style>
  <w:style w:type="character" w:customStyle="1" w:styleId="spelle">
    <w:name w:val="spelle"/>
    <w:basedOn w:val="a1"/>
    <w:rsid w:val="00037E17"/>
  </w:style>
  <w:style w:type="paragraph" w:customStyle="1" w:styleId="OMtext">
    <w:name w:val="OM_text"/>
    <w:rsid w:val="00037E17"/>
    <w:pPr>
      <w:spacing w:before="120"/>
      <w:ind w:right="-2"/>
      <w:jc w:val="both"/>
    </w:pPr>
    <w:rPr>
      <w:sz w:val="22"/>
      <w:lang w:eastAsia="ru-RU"/>
    </w:rPr>
  </w:style>
  <w:style w:type="paragraph" w:styleId="HTML">
    <w:name w:val="HTML Preformatted"/>
    <w:basedOn w:val="a"/>
    <w:link w:val="HTML0"/>
    <w:uiPriority w:val="99"/>
    <w:rsid w:val="006F3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ru-RU" w:eastAsia="ru-RU"/>
    </w:rPr>
  </w:style>
  <w:style w:type="character" w:customStyle="1" w:styleId="HTML0">
    <w:name w:val="Стандартний HTML Знак"/>
    <w:link w:val="HTML"/>
    <w:uiPriority w:val="99"/>
    <w:rsid w:val="00865289"/>
    <w:rPr>
      <w:rFonts w:ascii="Courier New" w:hAnsi="Courier New" w:cs="Courier New"/>
      <w:lang w:val="ru-RU" w:eastAsia="ru-RU"/>
    </w:rPr>
  </w:style>
  <w:style w:type="table" w:styleId="ac">
    <w:name w:val="Table Grid"/>
    <w:basedOn w:val="a2"/>
    <w:uiPriority w:val="59"/>
    <w:rsid w:val="006F3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бычный (веб)3"/>
    <w:basedOn w:val="a"/>
    <w:rsid w:val="00001F8E"/>
    <w:pPr>
      <w:suppressAutoHyphens w:val="0"/>
      <w:spacing w:after="384" w:line="360" w:lineRule="atLeast"/>
    </w:pPr>
    <w:rPr>
      <w:lang w:val="ru-RU" w:eastAsia="ru-RU"/>
    </w:rPr>
  </w:style>
  <w:style w:type="character" w:customStyle="1" w:styleId="apple-converted-space">
    <w:name w:val="apple-converted-space"/>
    <w:basedOn w:val="a1"/>
    <w:rsid w:val="00A15A45"/>
  </w:style>
  <w:style w:type="paragraph" w:customStyle="1" w:styleId="12">
    <w:name w:val="Обычный1"/>
    <w:rsid w:val="00934AFB"/>
    <w:pPr>
      <w:spacing w:line="276" w:lineRule="auto"/>
    </w:pPr>
    <w:rPr>
      <w:rFonts w:ascii="Arial" w:eastAsia="Arial" w:hAnsi="Arial" w:cs="Arial"/>
      <w:color w:val="000000"/>
      <w:sz w:val="22"/>
      <w:szCs w:val="22"/>
    </w:rPr>
  </w:style>
  <w:style w:type="paragraph" w:styleId="ad">
    <w:name w:val="Balloon Text"/>
    <w:basedOn w:val="a"/>
    <w:link w:val="ae"/>
    <w:uiPriority w:val="99"/>
    <w:rsid w:val="00562D6D"/>
    <w:rPr>
      <w:rFonts w:ascii="Segoe UI" w:hAnsi="Segoe UI" w:cs="Segoe UI"/>
      <w:sz w:val="18"/>
      <w:szCs w:val="18"/>
    </w:rPr>
  </w:style>
  <w:style w:type="character" w:customStyle="1" w:styleId="ae">
    <w:name w:val="Текст у виносці Знак"/>
    <w:link w:val="ad"/>
    <w:uiPriority w:val="99"/>
    <w:rsid w:val="00562D6D"/>
    <w:rPr>
      <w:rFonts w:ascii="Segoe UI" w:hAnsi="Segoe UI" w:cs="Segoe UI"/>
      <w:sz w:val="18"/>
      <w:szCs w:val="18"/>
      <w:lang w:eastAsia="ar-SA"/>
    </w:rPr>
  </w:style>
  <w:style w:type="character" w:styleId="af">
    <w:name w:val="Strong"/>
    <w:uiPriority w:val="22"/>
    <w:qFormat/>
    <w:rsid w:val="005B7757"/>
    <w:rPr>
      <w:b/>
      <w:bCs/>
    </w:rPr>
  </w:style>
  <w:style w:type="character" w:styleId="af0">
    <w:name w:val="Hyperlink"/>
    <w:uiPriority w:val="99"/>
    <w:unhideWhenUsed/>
    <w:rsid w:val="00960D2C"/>
    <w:rPr>
      <w:color w:val="0000FF"/>
      <w:u w:val="single"/>
    </w:rPr>
  </w:style>
  <w:style w:type="character" w:customStyle="1" w:styleId="apple-tab-span">
    <w:name w:val="apple-tab-span"/>
    <w:rsid w:val="00B1153C"/>
  </w:style>
  <w:style w:type="character" w:customStyle="1" w:styleId="xfm80313902">
    <w:name w:val="xfm_80313902"/>
    <w:rsid w:val="00A84230"/>
  </w:style>
  <w:style w:type="character" w:customStyle="1" w:styleId="xfm28943426">
    <w:name w:val="xfm_28943426"/>
    <w:rsid w:val="00A84230"/>
  </w:style>
  <w:style w:type="paragraph" w:customStyle="1" w:styleId="13">
    <w:name w:val="Звичайний1"/>
    <w:uiPriority w:val="99"/>
    <w:rsid w:val="00373D03"/>
    <w:pPr>
      <w:spacing w:after="160" w:line="259" w:lineRule="auto"/>
    </w:pPr>
    <w:rPr>
      <w:rFonts w:ascii="Calibri" w:eastAsia="Calibri" w:hAnsi="Calibri" w:cs="Calibri"/>
      <w:sz w:val="22"/>
      <w:szCs w:val="22"/>
      <w:lang w:eastAsia="en-US"/>
    </w:rPr>
  </w:style>
  <w:style w:type="paragraph" w:styleId="af1">
    <w:name w:val="TOC Heading"/>
    <w:basedOn w:val="1"/>
    <w:next w:val="a"/>
    <w:uiPriority w:val="39"/>
    <w:unhideWhenUsed/>
    <w:qFormat/>
    <w:rsid w:val="00373D03"/>
    <w:pPr>
      <w:spacing w:line="259" w:lineRule="auto"/>
      <w:outlineLvl w:val="9"/>
    </w:pPr>
    <w:rPr>
      <w:rFonts w:ascii="Cambria" w:hAnsi="Cambria"/>
      <w:color w:val="365F91"/>
    </w:rPr>
  </w:style>
  <w:style w:type="paragraph" w:styleId="14">
    <w:name w:val="toc 1"/>
    <w:basedOn w:val="a"/>
    <w:next w:val="a"/>
    <w:autoRedefine/>
    <w:uiPriority w:val="39"/>
    <w:unhideWhenUsed/>
    <w:qFormat/>
    <w:rsid w:val="00373D03"/>
    <w:pPr>
      <w:suppressAutoHyphens w:val="0"/>
      <w:spacing w:after="100" w:line="259" w:lineRule="auto"/>
    </w:pPr>
    <w:rPr>
      <w:rFonts w:ascii="Calibri" w:eastAsia="Calibri" w:hAnsi="Calibri" w:cs="Calibri"/>
      <w:sz w:val="22"/>
      <w:szCs w:val="22"/>
      <w:lang w:eastAsia="en-US"/>
    </w:rPr>
  </w:style>
  <w:style w:type="paragraph" w:styleId="21">
    <w:name w:val="toc 2"/>
    <w:basedOn w:val="a"/>
    <w:next w:val="a"/>
    <w:autoRedefine/>
    <w:uiPriority w:val="39"/>
    <w:unhideWhenUsed/>
    <w:rsid w:val="00373D03"/>
    <w:pPr>
      <w:suppressAutoHyphens w:val="0"/>
      <w:spacing w:after="100" w:line="259" w:lineRule="auto"/>
      <w:ind w:left="220"/>
    </w:pPr>
    <w:rPr>
      <w:rFonts w:ascii="Calibri" w:eastAsia="Calibri" w:hAnsi="Calibri" w:cs="Calibri"/>
      <w:sz w:val="22"/>
      <w:szCs w:val="22"/>
      <w:lang w:eastAsia="en-US"/>
    </w:rPr>
  </w:style>
  <w:style w:type="paragraph" w:styleId="af2">
    <w:name w:val="footnote text"/>
    <w:basedOn w:val="a"/>
    <w:link w:val="af3"/>
    <w:uiPriority w:val="99"/>
    <w:unhideWhenUsed/>
    <w:rsid w:val="008814F9"/>
    <w:pPr>
      <w:suppressAutoHyphens w:val="0"/>
    </w:pPr>
    <w:rPr>
      <w:rFonts w:ascii="Calibri" w:eastAsia="Calibri" w:hAnsi="Calibri"/>
      <w:sz w:val="20"/>
      <w:szCs w:val="20"/>
      <w:lang w:eastAsia="en-US"/>
    </w:rPr>
  </w:style>
  <w:style w:type="character" w:customStyle="1" w:styleId="af3">
    <w:name w:val="Текст виноски Знак"/>
    <w:link w:val="af2"/>
    <w:uiPriority w:val="99"/>
    <w:rsid w:val="008814F9"/>
    <w:rPr>
      <w:rFonts w:ascii="Calibri" w:eastAsia="Calibri" w:hAnsi="Calibri"/>
      <w:lang w:eastAsia="en-US"/>
    </w:rPr>
  </w:style>
  <w:style w:type="character" w:styleId="af4">
    <w:name w:val="footnote reference"/>
    <w:uiPriority w:val="99"/>
    <w:unhideWhenUsed/>
    <w:rsid w:val="008814F9"/>
    <w:rPr>
      <w:vertAlign w:val="superscript"/>
    </w:rPr>
  </w:style>
  <w:style w:type="paragraph" w:styleId="af5">
    <w:name w:val="Plain Text"/>
    <w:basedOn w:val="a"/>
    <w:link w:val="af6"/>
    <w:rsid w:val="00232703"/>
    <w:pPr>
      <w:suppressAutoHyphens w:val="0"/>
    </w:pPr>
    <w:rPr>
      <w:rFonts w:ascii="Courier New" w:hAnsi="Courier New"/>
      <w:sz w:val="20"/>
      <w:szCs w:val="20"/>
      <w:lang w:val="ru-RU" w:eastAsia="ru-RU"/>
    </w:rPr>
  </w:style>
  <w:style w:type="character" w:customStyle="1" w:styleId="af6">
    <w:name w:val="Текст Знак"/>
    <w:basedOn w:val="a1"/>
    <w:link w:val="af5"/>
    <w:rsid w:val="00232703"/>
    <w:rPr>
      <w:rFonts w:ascii="Courier New" w:hAnsi="Courier New"/>
      <w:lang w:val="ru-RU" w:eastAsia="ru-RU"/>
    </w:rPr>
  </w:style>
  <w:style w:type="paragraph" w:customStyle="1" w:styleId="docdata">
    <w:name w:val="docdata"/>
    <w:aliases w:val="docy,v5,82217,baiaagaaboqcaaaddd0baawcpqeaaaaaaaaaaaaaaaaaaaaaaaaaaaaaaaaaaaaaaaaaaaaaaaaaaaaaaaaaaaaaaaaaaaaaaaaaaaaaaaaaaaaaaaaaaaaaaaaaaaaaaaaaaaaaaaaaaaaaaaaaaaaaaaaaaaaaaaaaaaaaaaaaaaaaaaaaaaaaaaaaaaaaaaaaaaaaaaaaaaaaaaaaaaaaaaaaaaaaaaaaaaa"/>
    <w:basedOn w:val="a"/>
    <w:rsid w:val="00634A05"/>
    <w:pPr>
      <w:suppressAutoHyphens w:val="0"/>
      <w:spacing w:before="100" w:beforeAutospacing="1" w:after="100" w:afterAutospacing="1"/>
    </w:pPr>
    <w:rPr>
      <w:lang w:eastAsia="uk-UA"/>
    </w:rPr>
  </w:style>
  <w:style w:type="table" w:customStyle="1" w:styleId="TableNormal1">
    <w:name w:val="Table Normal1"/>
    <w:rsid w:val="00F35BB7"/>
    <w:pPr>
      <w:widowControl w:val="0"/>
    </w:pPr>
    <w:rPr>
      <w:rFonts w:ascii="Calibri" w:eastAsia="Calibri" w:hAnsi="Calibri" w:cs="Calibri"/>
      <w:sz w:val="22"/>
      <w:szCs w:val="22"/>
    </w:rPr>
    <w:tblPr>
      <w:tblCellMar>
        <w:top w:w="0" w:type="dxa"/>
        <w:left w:w="0" w:type="dxa"/>
        <w:bottom w:w="0" w:type="dxa"/>
        <w:right w:w="0" w:type="dxa"/>
      </w:tblCellMar>
    </w:tblPr>
  </w:style>
  <w:style w:type="paragraph" w:styleId="af7">
    <w:name w:val="Title"/>
    <w:basedOn w:val="a"/>
    <w:link w:val="af8"/>
    <w:uiPriority w:val="10"/>
    <w:qFormat/>
    <w:rsid w:val="00F35BB7"/>
    <w:pPr>
      <w:widowControl w:val="0"/>
      <w:suppressAutoHyphens w:val="0"/>
      <w:spacing w:before="1"/>
      <w:ind w:left="180"/>
    </w:pPr>
    <w:rPr>
      <w:rFonts w:ascii="Calibri" w:eastAsia="Calibri" w:hAnsi="Calibri" w:cs="Calibri"/>
      <w:b/>
      <w:bCs/>
      <w:sz w:val="56"/>
      <w:szCs w:val="56"/>
      <w:lang w:eastAsia="uk-UA"/>
    </w:rPr>
  </w:style>
  <w:style w:type="character" w:customStyle="1" w:styleId="af8">
    <w:name w:val="Назва Знак"/>
    <w:basedOn w:val="a1"/>
    <w:link w:val="af7"/>
    <w:uiPriority w:val="10"/>
    <w:rsid w:val="00F35BB7"/>
    <w:rPr>
      <w:rFonts w:ascii="Calibri" w:eastAsia="Calibri" w:hAnsi="Calibri" w:cs="Calibri"/>
      <w:b/>
      <w:bCs/>
      <w:sz w:val="56"/>
      <w:szCs w:val="56"/>
    </w:rPr>
  </w:style>
  <w:style w:type="paragraph" w:customStyle="1" w:styleId="TableParagraph">
    <w:name w:val="Table Paragraph"/>
    <w:basedOn w:val="a"/>
    <w:uiPriority w:val="1"/>
    <w:qFormat/>
    <w:rsid w:val="00F35BB7"/>
    <w:pPr>
      <w:widowControl w:val="0"/>
      <w:suppressAutoHyphens w:val="0"/>
    </w:pPr>
    <w:rPr>
      <w:rFonts w:ascii="Calibri" w:eastAsia="Calibri" w:hAnsi="Calibri" w:cs="Calibri"/>
      <w:sz w:val="22"/>
      <w:szCs w:val="22"/>
      <w:lang w:eastAsia="uk-UA"/>
    </w:rPr>
  </w:style>
  <w:style w:type="paragraph" w:styleId="af9">
    <w:name w:val="Subtitle"/>
    <w:basedOn w:val="a"/>
    <w:next w:val="a"/>
    <w:link w:val="afa"/>
    <w:uiPriority w:val="11"/>
    <w:qFormat/>
    <w:rsid w:val="00F35BB7"/>
    <w:pPr>
      <w:keepNext/>
      <w:keepLines/>
      <w:widowControl w:val="0"/>
      <w:suppressAutoHyphens w:val="0"/>
      <w:spacing w:before="360" w:after="80"/>
    </w:pPr>
    <w:rPr>
      <w:rFonts w:ascii="Georgia" w:eastAsia="Georgia" w:hAnsi="Georgia" w:cs="Georgia"/>
      <w:i/>
      <w:color w:val="666666"/>
      <w:sz w:val="48"/>
      <w:szCs w:val="48"/>
      <w:lang w:eastAsia="uk-UA"/>
    </w:rPr>
  </w:style>
  <w:style w:type="character" w:customStyle="1" w:styleId="afa">
    <w:name w:val="Підзаголовок Знак"/>
    <w:basedOn w:val="a1"/>
    <w:link w:val="af9"/>
    <w:uiPriority w:val="11"/>
    <w:rsid w:val="00F35BB7"/>
    <w:rPr>
      <w:rFonts w:ascii="Georgia" w:eastAsia="Georgia" w:hAnsi="Georgia" w:cs="Georgia"/>
      <w:i/>
      <w:color w:val="666666"/>
      <w:sz w:val="48"/>
      <w:szCs w:val="48"/>
    </w:rPr>
  </w:style>
  <w:style w:type="paragraph" w:styleId="afb">
    <w:name w:val="annotation text"/>
    <w:basedOn w:val="a"/>
    <w:link w:val="afc"/>
    <w:uiPriority w:val="99"/>
    <w:unhideWhenUsed/>
    <w:rsid w:val="00F35BB7"/>
    <w:pPr>
      <w:widowControl w:val="0"/>
      <w:suppressAutoHyphens w:val="0"/>
    </w:pPr>
    <w:rPr>
      <w:rFonts w:ascii="Calibri" w:eastAsia="Calibri" w:hAnsi="Calibri" w:cs="Calibri"/>
      <w:sz w:val="20"/>
      <w:szCs w:val="20"/>
      <w:lang w:eastAsia="uk-UA"/>
    </w:rPr>
  </w:style>
  <w:style w:type="character" w:customStyle="1" w:styleId="afc">
    <w:name w:val="Текст примітки Знак"/>
    <w:basedOn w:val="a1"/>
    <w:link w:val="afb"/>
    <w:uiPriority w:val="99"/>
    <w:rsid w:val="00F35BB7"/>
    <w:rPr>
      <w:rFonts w:ascii="Calibri" w:eastAsia="Calibri" w:hAnsi="Calibri" w:cs="Calibri"/>
    </w:rPr>
  </w:style>
  <w:style w:type="character" w:styleId="afd">
    <w:name w:val="annotation reference"/>
    <w:basedOn w:val="a1"/>
    <w:uiPriority w:val="99"/>
    <w:unhideWhenUsed/>
    <w:rsid w:val="00F35BB7"/>
    <w:rPr>
      <w:sz w:val="16"/>
      <w:szCs w:val="16"/>
    </w:rPr>
  </w:style>
  <w:style w:type="paragraph" w:styleId="afe">
    <w:name w:val="Revision"/>
    <w:hidden/>
    <w:uiPriority w:val="99"/>
    <w:semiHidden/>
    <w:rsid w:val="00F35BB7"/>
    <w:rPr>
      <w:rFonts w:ascii="Calibri" w:eastAsia="Calibri" w:hAnsi="Calibri" w:cs="Calibri"/>
      <w:sz w:val="22"/>
      <w:szCs w:val="22"/>
    </w:rPr>
  </w:style>
  <w:style w:type="paragraph" w:styleId="aff">
    <w:name w:val="annotation subject"/>
    <w:basedOn w:val="afb"/>
    <w:next w:val="afb"/>
    <w:link w:val="aff0"/>
    <w:uiPriority w:val="99"/>
    <w:unhideWhenUsed/>
    <w:rsid w:val="00F35BB7"/>
    <w:rPr>
      <w:b/>
      <w:bCs/>
    </w:rPr>
  </w:style>
  <w:style w:type="character" w:customStyle="1" w:styleId="aff0">
    <w:name w:val="Тема примітки Знак"/>
    <w:basedOn w:val="afc"/>
    <w:link w:val="aff"/>
    <w:uiPriority w:val="99"/>
    <w:rsid w:val="00F35BB7"/>
    <w:rPr>
      <w:rFonts w:ascii="Calibri" w:eastAsia="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944679">
      <w:bodyDiv w:val="1"/>
      <w:marLeft w:val="0"/>
      <w:marRight w:val="0"/>
      <w:marTop w:val="0"/>
      <w:marBottom w:val="0"/>
      <w:divBdr>
        <w:top w:val="none" w:sz="0" w:space="0" w:color="auto"/>
        <w:left w:val="none" w:sz="0" w:space="0" w:color="auto"/>
        <w:bottom w:val="none" w:sz="0" w:space="0" w:color="auto"/>
        <w:right w:val="none" w:sz="0" w:space="0" w:color="auto"/>
      </w:divBdr>
    </w:div>
    <w:div w:id="417287617">
      <w:bodyDiv w:val="1"/>
      <w:marLeft w:val="0"/>
      <w:marRight w:val="0"/>
      <w:marTop w:val="0"/>
      <w:marBottom w:val="0"/>
      <w:divBdr>
        <w:top w:val="none" w:sz="0" w:space="0" w:color="auto"/>
        <w:left w:val="none" w:sz="0" w:space="0" w:color="auto"/>
        <w:bottom w:val="none" w:sz="0" w:space="0" w:color="auto"/>
        <w:right w:val="none" w:sz="0" w:space="0" w:color="auto"/>
      </w:divBdr>
    </w:div>
    <w:div w:id="439185752">
      <w:bodyDiv w:val="1"/>
      <w:marLeft w:val="0"/>
      <w:marRight w:val="0"/>
      <w:marTop w:val="0"/>
      <w:marBottom w:val="0"/>
      <w:divBdr>
        <w:top w:val="none" w:sz="0" w:space="0" w:color="auto"/>
        <w:left w:val="none" w:sz="0" w:space="0" w:color="auto"/>
        <w:bottom w:val="none" w:sz="0" w:space="0" w:color="auto"/>
        <w:right w:val="none" w:sz="0" w:space="0" w:color="auto"/>
      </w:divBdr>
    </w:div>
    <w:div w:id="569852654">
      <w:bodyDiv w:val="1"/>
      <w:marLeft w:val="0"/>
      <w:marRight w:val="0"/>
      <w:marTop w:val="0"/>
      <w:marBottom w:val="0"/>
      <w:divBdr>
        <w:top w:val="none" w:sz="0" w:space="0" w:color="auto"/>
        <w:left w:val="none" w:sz="0" w:space="0" w:color="auto"/>
        <w:bottom w:val="none" w:sz="0" w:space="0" w:color="auto"/>
        <w:right w:val="none" w:sz="0" w:space="0" w:color="auto"/>
      </w:divBdr>
    </w:div>
    <w:div w:id="646475334">
      <w:bodyDiv w:val="1"/>
      <w:marLeft w:val="0"/>
      <w:marRight w:val="0"/>
      <w:marTop w:val="0"/>
      <w:marBottom w:val="0"/>
      <w:divBdr>
        <w:top w:val="none" w:sz="0" w:space="0" w:color="auto"/>
        <w:left w:val="none" w:sz="0" w:space="0" w:color="auto"/>
        <w:bottom w:val="none" w:sz="0" w:space="0" w:color="auto"/>
        <w:right w:val="none" w:sz="0" w:space="0" w:color="auto"/>
      </w:divBdr>
    </w:div>
    <w:div w:id="711807279">
      <w:bodyDiv w:val="1"/>
      <w:marLeft w:val="0"/>
      <w:marRight w:val="0"/>
      <w:marTop w:val="0"/>
      <w:marBottom w:val="0"/>
      <w:divBdr>
        <w:top w:val="none" w:sz="0" w:space="0" w:color="auto"/>
        <w:left w:val="none" w:sz="0" w:space="0" w:color="auto"/>
        <w:bottom w:val="none" w:sz="0" w:space="0" w:color="auto"/>
        <w:right w:val="none" w:sz="0" w:space="0" w:color="auto"/>
      </w:divBdr>
    </w:div>
    <w:div w:id="798383099">
      <w:bodyDiv w:val="1"/>
      <w:marLeft w:val="0"/>
      <w:marRight w:val="0"/>
      <w:marTop w:val="0"/>
      <w:marBottom w:val="0"/>
      <w:divBdr>
        <w:top w:val="none" w:sz="0" w:space="0" w:color="auto"/>
        <w:left w:val="none" w:sz="0" w:space="0" w:color="auto"/>
        <w:bottom w:val="none" w:sz="0" w:space="0" w:color="auto"/>
        <w:right w:val="none" w:sz="0" w:space="0" w:color="auto"/>
      </w:divBdr>
    </w:div>
    <w:div w:id="878277904">
      <w:bodyDiv w:val="1"/>
      <w:marLeft w:val="0"/>
      <w:marRight w:val="0"/>
      <w:marTop w:val="0"/>
      <w:marBottom w:val="0"/>
      <w:divBdr>
        <w:top w:val="none" w:sz="0" w:space="0" w:color="auto"/>
        <w:left w:val="none" w:sz="0" w:space="0" w:color="auto"/>
        <w:bottom w:val="none" w:sz="0" w:space="0" w:color="auto"/>
        <w:right w:val="none" w:sz="0" w:space="0" w:color="auto"/>
      </w:divBdr>
    </w:div>
    <w:div w:id="901794374">
      <w:bodyDiv w:val="1"/>
      <w:marLeft w:val="0"/>
      <w:marRight w:val="0"/>
      <w:marTop w:val="0"/>
      <w:marBottom w:val="0"/>
      <w:divBdr>
        <w:top w:val="none" w:sz="0" w:space="0" w:color="auto"/>
        <w:left w:val="none" w:sz="0" w:space="0" w:color="auto"/>
        <w:bottom w:val="none" w:sz="0" w:space="0" w:color="auto"/>
        <w:right w:val="none" w:sz="0" w:space="0" w:color="auto"/>
      </w:divBdr>
    </w:div>
    <w:div w:id="1054542023">
      <w:bodyDiv w:val="1"/>
      <w:marLeft w:val="0"/>
      <w:marRight w:val="0"/>
      <w:marTop w:val="0"/>
      <w:marBottom w:val="0"/>
      <w:divBdr>
        <w:top w:val="none" w:sz="0" w:space="0" w:color="auto"/>
        <w:left w:val="none" w:sz="0" w:space="0" w:color="auto"/>
        <w:bottom w:val="none" w:sz="0" w:space="0" w:color="auto"/>
        <w:right w:val="none" w:sz="0" w:space="0" w:color="auto"/>
      </w:divBdr>
    </w:div>
    <w:div w:id="1125586037">
      <w:bodyDiv w:val="1"/>
      <w:marLeft w:val="0"/>
      <w:marRight w:val="0"/>
      <w:marTop w:val="0"/>
      <w:marBottom w:val="0"/>
      <w:divBdr>
        <w:top w:val="none" w:sz="0" w:space="0" w:color="auto"/>
        <w:left w:val="none" w:sz="0" w:space="0" w:color="auto"/>
        <w:bottom w:val="none" w:sz="0" w:space="0" w:color="auto"/>
        <w:right w:val="none" w:sz="0" w:space="0" w:color="auto"/>
      </w:divBdr>
    </w:div>
    <w:div w:id="1178928368">
      <w:bodyDiv w:val="1"/>
      <w:marLeft w:val="0"/>
      <w:marRight w:val="0"/>
      <w:marTop w:val="0"/>
      <w:marBottom w:val="0"/>
      <w:divBdr>
        <w:top w:val="none" w:sz="0" w:space="0" w:color="auto"/>
        <w:left w:val="none" w:sz="0" w:space="0" w:color="auto"/>
        <w:bottom w:val="none" w:sz="0" w:space="0" w:color="auto"/>
        <w:right w:val="none" w:sz="0" w:space="0" w:color="auto"/>
      </w:divBdr>
    </w:div>
    <w:div w:id="1311906639">
      <w:bodyDiv w:val="1"/>
      <w:marLeft w:val="0"/>
      <w:marRight w:val="0"/>
      <w:marTop w:val="0"/>
      <w:marBottom w:val="0"/>
      <w:divBdr>
        <w:top w:val="none" w:sz="0" w:space="0" w:color="auto"/>
        <w:left w:val="none" w:sz="0" w:space="0" w:color="auto"/>
        <w:bottom w:val="none" w:sz="0" w:space="0" w:color="auto"/>
        <w:right w:val="none" w:sz="0" w:space="0" w:color="auto"/>
      </w:divBdr>
    </w:div>
    <w:div w:id="1394158620">
      <w:bodyDiv w:val="1"/>
      <w:marLeft w:val="0"/>
      <w:marRight w:val="0"/>
      <w:marTop w:val="0"/>
      <w:marBottom w:val="0"/>
      <w:divBdr>
        <w:top w:val="none" w:sz="0" w:space="0" w:color="auto"/>
        <w:left w:val="none" w:sz="0" w:space="0" w:color="auto"/>
        <w:bottom w:val="none" w:sz="0" w:space="0" w:color="auto"/>
        <w:right w:val="none" w:sz="0" w:space="0" w:color="auto"/>
      </w:divBdr>
    </w:div>
    <w:div w:id="1399011885">
      <w:bodyDiv w:val="1"/>
      <w:marLeft w:val="0"/>
      <w:marRight w:val="0"/>
      <w:marTop w:val="0"/>
      <w:marBottom w:val="0"/>
      <w:divBdr>
        <w:top w:val="none" w:sz="0" w:space="0" w:color="auto"/>
        <w:left w:val="none" w:sz="0" w:space="0" w:color="auto"/>
        <w:bottom w:val="none" w:sz="0" w:space="0" w:color="auto"/>
        <w:right w:val="none" w:sz="0" w:space="0" w:color="auto"/>
      </w:divBdr>
    </w:div>
    <w:div w:id="1459030264">
      <w:bodyDiv w:val="1"/>
      <w:marLeft w:val="0"/>
      <w:marRight w:val="0"/>
      <w:marTop w:val="0"/>
      <w:marBottom w:val="0"/>
      <w:divBdr>
        <w:top w:val="none" w:sz="0" w:space="0" w:color="auto"/>
        <w:left w:val="none" w:sz="0" w:space="0" w:color="auto"/>
        <w:bottom w:val="none" w:sz="0" w:space="0" w:color="auto"/>
        <w:right w:val="none" w:sz="0" w:space="0" w:color="auto"/>
      </w:divBdr>
    </w:div>
    <w:div w:id="1578439674">
      <w:bodyDiv w:val="1"/>
      <w:marLeft w:val="0"/>
      <w:marRight w:val="0"/>
      <w:marTop w:val="0"/>
      <w:marBottom w:val="0"/>
      <w:divBdr>
        <w:top w:val="none" w:sz="0" w:space="0" w:color="auto"/>
        <w:left w:val="none" w:sz="0" w:space="0" w:color="auto"/>
        <w:bottom w:val="none" w:sz="0" w:space="0" w:color="auto"/>
        <w:right w:val="none" w:sz="0" w:space="0" w:color="auto"/>
      </w:divBdr>
    </w:div>
    <w:div w:id="1700006628">
      <w:bodyDiv w:val="1"/>
      <w:marLeft w:val="0"/>
      <w:marRight w:val="0"/>
      <w:marTop w:val="0"/>
      <w:marBottom w:val="0"/>
      <w:divBdr>
        <w:top w:val="none" w:sz="0" w:space="0" w:color="auto"/>
        <w:left w:val="none" w:sz="0" w:space="0" w:color="auto"/>
        <w:bottom w:val="none" w:sz="0" w:space="0" w:color="auto"/>
        <w:right w:val="none" w:sz="0" w:space="0" w:color="auto"/>
      </w:divBdr>
    </w:div>
    <w:div w:id="1710571809">
      <w:bodyDiv w:val="1"/>
      <w:marLeft w:val="0"/>
      <w:marRight w:val="0"/>
      <w:marTop w:val="0"/>
      <w:marBottom w:val="0"/>
      <w:divBdr>
        <w:top w:val="none" w:sz="0" w:space="0" w:color="auto"/>
        <w:left w:val="none" w:sz="0" w:space="0" w:color="auto"/>
        <w:bottom w:val="none" w:sz="0" w:space="0" w:color="auto"/>
        <w:right w:val="none" w:sz="0" w:space="0" w:color="auto"/>
      </w:divBdr>
    </w:div>
    <w:div w:id="1743596725">
      <w:bodyDiv w:val="1"/>
      <w:marLeft w:val="0"/>
      <w:marRight w:val="0"/>
      <w:marTop w:val="0"/>
      <w:marBottom w:val="0"/>
      <w:divBdr>
        <w:top w:val="none" w:sz="0" w:space="0" w:color="auto"/>
        <w:left w:val="none" w:sz="0" w:space="0" w:color="auto"/>
        <w:bottom w:val="none" w:sz="0" w:space="0" w:color="auto"/>
        <w:right w:val="none" w:sz="0" w:space="0" w:color="auto"/>
      </w:divBdr>
    </w:div>
    <w:div w:id="1771588116">
      <w:bodyDiv w:val="1"/>
      <w:marLeft w:val="0"/>
      <w:marRight w:val="0"/>
      <w:marTop w:val="0"/>
      <w:marBottom w:val="0"/>
      <w:divBdr>
        <w:top w:val="none" w:sz="0" w:space="0" w:color="auto"/>
        <w:left w:val="none" w:sz="0" w:space="0" w:color="auto"/>
        <w:bottom w:val="none" w:sz="0" w:space="0" w:color="auto"/>
        <w:right w:val="none" w:sz="0" w:space="0" w:color="auto"/>
      </w:divBdr>
    </w:div>
    <w:div w:id="1784105557">
      <w:bodyDiv w:val="1"/>
      <w:marLeft w:val="0"/>
      <w:marRight w:val="0"/>
      <w:marTop w:val="0"/>
      <w:marBottom w:val="0"/>
      <w:divBdr>
        <w:top w:val="none" w:sz="0" w:space="0" w:color="auto"/>
        <w:left w:val="none" w:sz="0" w:space="0" w:color="auto"/>
        <w:bottom w:val="none" w:sz="0" w:space="0" w:color="auto"/>
        <w:right w:val="none" w:sz="0" w:space="0" w:color="auto"/>
      </w:divBdr>
    </w:div>
    <w:div w:id="1971396085">
      <w:bodyDiv w:val="1"/>
      <w:marLeft w:val="0"/>
      <w:marRight w:val="0"/>
      <w:marTop w:val="0"/>
      <w:marBottom w:val="0"/>
      <w:divBdr>
        <w:top w:val="none" w:sz="0" w:space="0" w:color="auto"/>
        <w:left w:val="none" w:sz="0" w:space="0" w:color="auto"/>
        <w:bottom w:val="none" w:sz="0" w:space="0" w:color="auto"/>
        <w:right w:val="none" w:sz="0" w:space="0" w:color="auto"/>
      </w:divBdr>
    </w:div>
    <w:div w:id="1992758301">
      <w:bodyDiv w:val="1"/>
      <w:marLeft w:val="0"/>
      <w:marRight w:val="0"/>
      <w:marTop w:val="0"/>
      <w:marBottom w:val="0"/>
      <w:divBdr>
        <w:top w:val="none" w:sz="0" w:space="0" w:color="auto"/>
        <w:left w:val="none" w:sz="0" w:space="0" w:color="auto"/>
        <w:bottom w:val="none" w:sz="0" w:space="0" w:color="auto"/>
        <w:right w:val="none" w:sz="0" w:space="0" w:color="auto"/>
      </w:divBdr>
    </w:div>
    <w:div w:id="2052342863">
      <w:bodyDiv w:val="1"/>
      <w:marLeft w:val="0"/>
      <w:marRight w:val="0"/>
      <w:marTop w:val="0"/>
      <w:marBottom w:val="0"/>
      <w:divBdr>
        <w:top w:val="none" w:sz="0" w:space="0" w:color="auto"/>
        <w:left w:val="none" w:sz="0" w:space="0" w:color="auto"/>
        <w:bottom w:val="none" w:sz="0" w:space="0" w:color="auto"/>
        <w:right w:val="none" w:sz="0" w:space="0" w:color="auto"/>
      </w:divBdr>
    </w:div>
    <w:div w:id="212823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9D534-E177-4AB5-92AF-7A21A3660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27</Pages>
  <Words>5892</Words>
  <Characters>39583</Characters>
  <Application>Microsoft Office Word</Application>
  <DocSecurity>0</DocSecurity>
  <Lines>329</Lines>
  <Paragraphs>90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cp:lastModifiedBy>user</cp:lastModifiedBy>
  <cp:revision>46</cp:revision>
  <cp:lastPrinted>2023-06-30T12:55:00Z</cp:lastPrinted>
  <dcterms:created xsi:type="dcterms:W3CDTF">2021-07-02T07:40:00Z</dcterms:created>
  <dcterms:modified xsi:type="dcterms:W3CDTF">2023-06-30T12:56:00Z</dcterms:modified>
</cp:coreProperties>
</file>