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D70BF6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DC584A" w:rsidRPr="00D70BF6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      </w:t>
      </w:r>
      <w:r w:rsidR="00DE3293" w:rsidRPr="00D70BF6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D70BF6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Затверджено</w:t>
      </w:r>
    </w:p>
    <w:p w:rsidR="00DC584A" w:rsidRPr="00D70BF6" w:rsidRDefault="005A2695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="00DC584A" w:rsidRPr="00D70BF6">
        <w:rPr>
          <w:rFonts w:ascii="Arial" w:hAnsi="Arial" w:cs="Arial"/>
          <w:sz w:val="26"/>
          <w:szCs w:val="26"/>
        </w:rPr>
        <w:t>хвалою</w:t>
      </w:r>
      <w:r w:rsidR="00D70BF6" w:rsidRPr="00D70BF6">
        <w:rPr>
          <w:rFonts w:ascii="Arial" w:hAnsi="Arial" w:cs="Arial"/>
          <w:sz w:val="26"/>
          <w:szCs w:val="26"/>
        </w:rPr>
        <w:t xml:space="preserve"> </w:t>
      </w:r>
      <w:r w:rsidR="00DC584A" w:rsidRPr="00D70BF6">
        <w:rPr>
          <w:rFonts w:ascii="Arial" w:hAnsi="Arial" w:cs="Arial"/>
          <w:sz w:val="26"/>
          <w:szCs w:val="26"/>
        </w:rPr>
        <w:t xml:space="preserve"> міської  ради</w:t>
      </w:r>
    </w:p>
    <w:p w:rsidR="00DC584A" w:rsidRPr="00D70BF6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D70BF6">
        <w:rPr>
          <w:rFonts w:ascii="Arial" w:hAnsi="Arial" w:cs="Arial"/>
          <w:sz w:val="26"/>
          <w:szCs w:val="26"/>
        </w:rPr>
        <w:t xml:space="preserve">від </w:t>
      </w:r>
      <w:r w:rsidR="00DE3293" w:rsidRPr="00D70BF6">
        <w:rPr>
          <w:rFonts w:ascii="Arial" w:hAnsi="Arial" w:cs="Arial"/>
          <w:sz w:val="26"/>
          <w:szCs w:val="26"/>
          <w:u w:val="single"/>
        </w:rPr>
        <w:t>05.03.2020</w:t>
      </w:r>
      <w:r w:rsidRPr="00D70BF6">
        <w:rPr>
          <w:rFonts w:ascii="Arial" w:hAnsi="Arial" w:cs="Arial"/>
          <w:sz w:val="26"/>
          <w:szCs w:val="26"/>
        </w:rPr>
        <w:t xml:space="preserve"> № </w:t>
      </w:r>
      <w:r w:rsidR="00DE3293" w:rsidRPr="00D70BF6">
        <w:rPr>
          <w:rFonts w:ascii="Arial" w:hAnsi="Arial" w:cs="Arial"/>
          <w:sz w:val="26"/>
          <w:szCs w:val="26"/>
          <w:u w:val="single"/>
        </w:rPr>
        <w:t>6375</w:t>
      </w:r>
    </w:p>
    <w:p w:rsidR="00F1066F" w:rsidRPr="00D70BF6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D70BF6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ПРОГРАМА</w:t>
      </w:r>
    </w:p>
    <w:p w:rsidR="00510324" w:rsidRDefault="00510324" w:rsidP="00510324">
      <w:pPr>
        <w:jc w:val="center"/>
        <w:rPr>
          <w:rFonts w:ascii="Svoboda" w:hAnsi="Svoboda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надання премій Львівської міської ради чемпіонам і призерам міжнародних та національних змагань і їх тренерам </w:t>
      </w:r>
      <w:r w:rsidRPr="00D70BF6">
        <w:rPr>
          <w:rFonts w:ascii="Arial" w:hAnsi="Arial" w:cs="Arial"/>
          <w:sz w:val="26"/>
          <w:szCs w:val="26"/>
        </w:rPr>
        <w:br/>
      </w:r>
    </w:p>
    <w:p w:rsidR="00510324" w:rsidRDefault="00510324" w:rsidP="00510324">
      <w:pPr>
        <w:jc w:val="center"/>
        <w:rPr>
          <w:rFonts w:ascii="Svoboda" w:hAnsi="Svoboda"/>
          <w:b/>
          <w:sz w:val="26"/>
          <w:szCs w:val="26"/>
        </w:rPr>
      </w:pP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  <w:r w:rsidRPr="00D70BF6">
        <w:rPr>
          <w:rFonts w:ascii="Arial" w:hAnsi="Arial" w:cs="Arial"/>
          <w:b/>
          <w:sz w:val="26"/>
          <w:szCs w:val="26"/>
        </w:rPr>
        <w:t>1. Мета та завдання Програми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 і їх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1.2. Завданням Програми є підтримка чемпіонів і призерів міжнародних та національних змагань і їх тренерів через надання їм грошових винагород за результатами успішних виступів на змаганнях у поточному році.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  <w:r w:rsidRPr="00D70BF6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510324" w:rsidRPr="00D70BF6" w:rsidRDefault="00510324" w:rsidP="00D70BF6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2.1. На здобуття одноразових грошових винагород можуть бути висунуті кандидатури спортсменів, спортивні команди та їх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</w:t>
      </w:r>
      <w:r w:rsidR="003B50D0">
        <w:rPr>
          <w:rFonts w:ascii="Arial" w:hAnsi="Arial" w:cs="Arial"/>
          <w:sz w:val="26"/>
          <w:szCs w:val="26"/>
        </w:rPr>
        <w:t xml:space="preserve">ті, які </w:t>
      </w:r>
      <w:r w:rsidRPr="00D70BF6">
        <w:rPr>
          <w:rFonts w:ascii="Arial" w:hAnsi="Arial" w:cs="Arial"/>
          <w:sz w:val="26"/>
          <w:szCs w:val="26"/>
        </w:rPr>
        <w:t>представляють Львівську міську територіальну громаду на національних та міжнародних змаганнях.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керівники/президенти спортивних команд Львівської міської територіальної громади (надалі – Заявник).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 Учасниками Програми можуть бути: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510324" w:rsidRPr="00D70BF6" w:rsidRDefault="00510324" w:rsidP="00D70BF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2.3.3. Спортсмени-представники командних видів спорту, які у складі національної збірної команди України, здобули 1, 2 або 3 місце у міжнародних змаганнях, зазначених у додатку до цієї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>2.4. Для участі у Програмі Заявники мають подати такі документи спортсмена/спортивної команди та тренера: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2.4.2. Копію ідентифікаційного коду.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2.4.3. Завірені копії протоколів змагань, у яких спортсмен/спортивна команда брали участь у поточному році.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2.5. У разі подання документів від спортивної команди керівник/президент команди подає перелік документів, перелічених у пункті 2.</w:t>
      </w:r>
      <w:r w:rsidR="002E5E5C">
        <w:rPr>
          <w:rFonts w:ascii="Arial" w:hAnsi="Arial" w:cs="Arial"/>
          <w:sz w:val="26"/>
          <w:szCs w:val="26"/>
        </w:rPr>
        <w:t>4</w:t>
      </w:r>
      <w:r w:rsidRPr="00D70BF6">
        <w:rPr>
          <w:rFonts w:ascii="Arial" w:hAnsi="Arial" w:cs="Arial"/>
          <w:sz w:val="26"/>
          <w:szCs w:val="26"/>
        </w:rPr>
        <w:t xml:space="preserve"> цієї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2.7. У протоколах мають бути позначені прізвища спортсменів/назви команд, які вибороли 1, 2 або 3 місце на відповідних змаганнях. Спортсмени, чиї прізвища непозначені/команди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чиї назви непозначені, при розгляді документів враховуватися не будуть.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2.8. Відповідальність за достовірність документів, які подані на розгляд, покладається на Заявника. 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2.9.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3. Терміни подання документів на отримання грошової</w:t>
      </w:r>
      <w:r w:rsidR="00776809" w:rsidRPr="003B50D0">
        <w:rPr>
          <w:rFonts w:ascii="Arial" w:hAnsi="Arial" w:cs="Arial"/>
          <w:b/>
          <w:sz w:val="26"/>
          <w:szCs w:val="26"/>
        </w:rPr>
        <w:t xml:space="preserve"> </w:t>
      </w:r>
      <w:r w:rsidRPr="003B50D0">
        <w:rPr>
          <w:rFonts w:ascii="Arial" w:hAnsi="Arial" w:cs="Arial"/>
          <w:b/>
          <w:sz w:val="26"/>
          <w:szCs w:val="26"/>
        </w:rPr>
        <w:t>винагороди відповідно до цієї Програми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але не пізніше листопада поточного року.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рахунок коштів, передбачених у бюджеті Львівської міської територіальної громади на наступний рік. Подача документів здійснюється з 1 по 31 січня наступного року.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Pr="003B50D0" w:rsidRDefault="00510324" w:rsidP="003B50D0">
      <w:pPr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4. Процедура розгляду документів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4.1.2. 2-й етап – подання кандидатур на отримання грошової винагороди за рахунок коштів бюджету Львівської міської територіальної громади на розгляд постійної комісії культури, молоді, спорту та зовнішніх </w:t>
      </w:r>
      <w:proofErr w:type="spellStart"/>
      <w:r w:rsidRPr="00D70BF6">
        <w:rPr>
          <w:rFonts w:ascii="Arial" w:hAnsi="Arial" w:cs="Arial"/>
          <w:sz w:val="26"/>
          <w:szCs w:val="26"/>
        </w:rPr>
        <w:t>зв’язків</w:t>
      </w:r>
      <w:proofErr w:type="spellEnd"/>
      <w:r w:rsidRPr="00D70BF6">
        <w:rPr>
          <w:rFonts w:ascii="Arial" w:hAnsi="Arial" w:cs="Arial"/>
          <w:sz w:val="26"/>
          <w:szCs w:val="26"/>
        </w:rPr>
        <w:t>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4.2. Аналіз відповідності поданих документів вимогам Програми проводить управління спорту департаменту розвитку.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>4.3. При визначенні кандидатур на отримання грошової винагороди  управління спорту департаменту розвитку керується принципом, за яким спортсмен/спортивна команда та їх тренер отримують однаковий розмір грошової винагороди.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5. Розмір та розподіл грошової винагороди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5.1. Кожен спортсмен, спортивна команда та тренер відповідно до даної Програми, отримує грошову винагороду у розмірі, який зазначений у додатку до цієї Програми</w:t>
      </w:r>
      <w:r w:rsidR="003B50D0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за погодженням з постійною комісією культури, молоді, спорту та зовнішніх </w:t>
      </w:r>
      <w:proofErr w:type="spellStart"/>
      <w:r w:rsidRPr="00D70BF6">
        <w:rPr>
          <w:rFonts w:ascii="Arial" w:hAnsi="Arial" w:cs="Arial"/>
          <w:sz w:val="26"/>
          <w:szCs w:val="26"/>
        </w:rPr>
        <w:t>зв’язків</w:t>
      </w:r>
      <w:proofErr w:type="spellEnd"/>
      <w:r w:rsidRPr="00D70BF6">
        <w:rPr>
          <w:rFonts w:ascii="Arial" w:hAnsi="Arial" w:cs="Arial"/>
          <w:sz w:val="26"/>
          <w:szCs w:val="26"/>
        </w:rPr>
        <w:t xml:space="preserve"> залежно від змагань, у яких спортсмен/спортивна команда вибороли перемогу чи здобули призове місце: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</w:t>
      </w:r>
      <w:proofErr w:type="spellStart"/>
      <w:r w:rsidRPr="00D70BF6">
        <w:rPr>
          <w:rFonts w:ascii="Arial" w:hAnsi="Arial" w:cs="Arial"/>
          <w:sz w:val="26"/>
          <w:szCs w:val="26"/>
        </w:rPr>
        <w:t>пропорційно</w:t>
      </w:r>
      <w:proofErr w:type="spellEnd"/>
      <w:r w:rsidRPr="00D70BF6">
        <w:rPr>
          <w:rFonts w:ascii="Arial" w:hAnsi="Arial" w:cs="Arial"/>
          <w:sz w:val="26"/>
          <w:szCs w:val="26"/>
        </w:rPr>
        <w:t xml:space="preserve"> до кількості членів команди.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5.1.2. Спортсмени-представники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5.1.3. Спортивна команда та її тренер отримують однакові розміри грошової винагороди. Розмір грошової винагороди спортивної команди розподіляється рівномірно на всіх членів команди, відповідно до їх кількості.</w:t>
      </w:r>
    </w:p>
    <w:p w:rsidR="00510324" w:rsidRPr="00D70BF6" w:rsidRDefault="00510324" w:rsidP="006B657E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D70BF6">
        <w:rPr>
          <w:rFonts w:ascii="Arial" w:eastAsiaTheme="minorHAnsi" w:hAnsi="Arial" w:cs="Arial"/>
          <w:sz w:val="26"/>
          <w:szCs w:val="26"/>
        </w:rPr>
        <w:t>5.1.4. Тренери отримують однаковий зі своїми вихованцями розмір грошової винагороди. Якщо спортсмена/спортивну команду тренує декілька тренерів грошова винагорода надається головному тренеру.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 і їх тренерам згідно з цією Програмою.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5.3. Грошова винагорода надається згідно з цією Програмою спортсменам/спортивним командам і тренерам та виплачується у грошовій формі на їх соціальні рахунки, відкриті в установах уповноважених банків.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5.4. У разі отримання грошової винагороди спортивною командою, кошти виплачуються на соціальні рахунки тренера та капітана команди, відкриті в установах уповноважених банків.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5.5. Виплату грошової винагороди здійснює управління спорту департаменту розвитку на підставі розпорядження Львівського міського голови за рахунок коштів, передбачених у бюджеті Львівської міської територіальної громади на поточний бюджетний період.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5.6. Кошти відповідно до цієї Програми повинні бути виплачені до кінця бюджетного періоду.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5.7. У разі здобуття спортсменами призових місць у грудні поточного року виплата грошових винагород здійснюється за рахунок коштів, передбачених у бюджеті Львівської міської територіальної громади на наступний рік до кінця бюджетного періоду.</w:t>
      </w:r>
    </w:p>
    <w:p w:rsidR="003B50D0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50D0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50D0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lastRenderedPageBreak/>
        <w:t>6. Фінансове забезпечення виконання Програми</w:t>
      </w:r>
    </w:p>
    <w:p w:rsidR="003B50D0" w:rsidRPr="003B50D0" w:rsidRDefault="003B50D0" w:rsidP="003B50D0">
      <w:pPr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6.1. Фінансування Програми здійснюється за рахунок коштів бюджету Львівської міської територіальної громади за КПКВК МБ 1115062 </w:t>
      </w:r>
      <w:r w:rsidR="00A87762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Підтримка спорту вищих досягнень та організацій, які здійснюють фізкультурно-спортивну діяльність в регіоні</w:t>
      </w:r>
      <w:r w:rsidR="00A87762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.</w:t>
      </w:r>
    </w:p>
    <w:p w:rsidR="00510324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6.2 Головним розпорядником коштів є управління спорту департаменту розвитку.</w:t>
      </w:r>
    </w:p>
    <w:p w:rsidR="003B50D0" w:rsidRPr="00D70BF6" w:rsidRDefault="003B50D0" w:rsidP="006B657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3B50D0">
        <w:rPr>
          <w:rFonts w:ascii="Arial" w:hAnsi="Arial" w:cs="Arial"/>
          <w:b/>
          <w:sz w:val="26"/>
          <w:szCs w:val="26"/>
        </w:rPr>
        <w:t>7. Очікувані результати виконання Програми</w:t>
      </w:r>
    </w:p>
    <w:p w:rsidR="003B50D0" w:rsidRPr="003B50D0" w:rsidRDefault="003B50D0" w:rsidP="003B50D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 Виконання Програми забезпечить: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7.1.1. Мотивацію та стимул спортсменів представляти Львівську міську територіальну громаду на національних та міжнародних змаганнях.</w:t>
      </w:r>
    </w:p>
    <w:p w:rsidR="00510324" w:rsidRPr="00D70BF6" w:rsidRDefault="00510324" w:rsidP="006B657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7.1.2. Досягнення високих спортивних результатів та збільшення кількості медалей на національних та міжнародних змаганнях</w:t>
      </w:r>
      <w:r w:rsidR="00DF4D53"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.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Секретар ради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Маркіян ЛОПАЧАК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Віза: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Начальник управління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спорту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Антон НІКУЛІН</w:t>
      </w: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Default="00510324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D70BF6" w:rsidRPr="00D70BF6" w:rsidRDefault="00D70BF6" w:rsidP="00D70BF6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DF4D5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lastRenderedPageBreak/>
        <w:t xml:space="preserve">Додаток  </w:t>
      </w:r>
    </w:p>
    <w:p w:rsidR="00510324" w:rsidRPr="00D70BF6" w:rsidRDefault="00510324" w:rsidP="00510324">
      <w:pPr>
        <w:ind w:left="4956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 Програми надання премій Львівської міської ради чемпіонам і призерам міжнародних та національних змагань і їх тренерам 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РОЗПОДІЛ</w:t>
      </w: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грошових винагород залежно від змагань, у яких спортсмен,</w:t>
      </w:r>
    </w:p>
    <w:p w:rsidR="00510324" w:rsidRPr="00D70BF6" w:rsidRDefault="00510324" w:rsidP="00510324">
      <w:pPr>
        <w:jc w:val="center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1676"/>
        <w:gridCol w:w="32"/>
        <w:gridCol w:w="2684"/>
        <w:gridCol w:w="2955"/>
        <w:gridCol w:w="2115"/>
      </w:tblGrid>
      <w:tr w:rsidR="00510324" w:rsidRPr="00D70BF6" w:rsidTr="00510324">
        <w:trPr>
          <w:trHeight w:val="399"/>
        </w:trPr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Розмір грошової винагороди,</w:t>
            </w:r>
          </w:p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грн.**</w:t>
            </w:r>
          </w:p>
        </w:tc>
      </w:tr>
      <w:tr w:rsidR="00510324" w:rsidRPr="00D70BF6" w:rsidTr="00510324">
        <w:trPr>
          <w:trHeight w:val="399"/>
        </w:trPr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510324" w:rsidRPr="00D70BF6" w:rsidTr="00510324">
        <w:trPr>
          <w:trHeight w:val="399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510324" w:rsidRPr="00D70BF6" w:rsidTr="00510324">
        <w:trPr>
          <w:trHeight w:val="407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510324">
        <w:trPr>
          <w:trHeight w:val="427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510324">
        <w:trPr>
          <w:trHeight w:val="405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25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0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510324" w:rsidRPr="00D70BF6" w:rsidTr="00510324">
        <w:trPr>
          <w:trHeight w:val="42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05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627,33</w:t>
            </w:r>
          </w:p>
        </w:tc>
      </w:tr>
      <w:tr w:rsidR="00510324" w:rsidRPr="00D70BF6" w:rsidTr="00510324">
        <w:trPr>
          <w:trHeight w:val="425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0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751,55</w:t>
            </w:r>
          </w:p>
        </w:tc>
      </w:tr>
      <w:tr w:rsidR="00510324" w:rsidRPr="00D70BF6" w:rsidTr="00510324">
        <w:trPr>
          <w:trHeight w:val="42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1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27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329,19</w:t>
            </w:r>
          </w:p>
        </w:tc>
      </w:tr>
      <w:tr w:rsidR="00510324" w:rsidRPr="00D70BF6" w:rsidTr="00510324">
        <w:trPr>
          <w:trHeight w:val="42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17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510324" w:rsidRPr="00D70BF6" w:rsidTr="00510324">
        <w:trPr>
          <w:trHeight w:val="42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510324">
        <w:trPr>
          <w:trHeight w:val="417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lastRenderedPageBreak/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0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1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0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510324">
        <w:trPr>
          <w:trHeight w:val="5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27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0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2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510324">
        <w:trPr>
          <w:trHeight w:val="40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2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19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875,78</w:t>
            </w:r>
          </w:p>
        </w:tc>
      </w:tr>
      <w:tr w:rsidR="00510324" w:rsidRPr="00D70BF6" w:rsidTr="00510324">
        <w:trPr>
          <w:trHeight w:val="41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A87762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A8776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510324">
        <w:trPr>
          <w:trHeight w:val="425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3. Неолімпійські види спорту</w:t>
            </w:r>
          </w:p>
        </w:tc>
      </w:tr>
      <w:tr w:rsidR="00510324" w:rsidRPr="00D70BF6" w:rsidTr="00510324">
        <w:trPr>
          <w:trHeight w:val="416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0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844,72</w:t>
            </w:r>
          </w:p>
        </w:tc>
      </w:tr>
      <w:tr w:rsidR="00510324" w:rsidRPr="00D70BF6" w:rsidTr="00510324">
        <w:trPr>
          <w:trHeight w:val="41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2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510324">
        <w:trPr>
          <w:trHeight w:val="4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13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664,60</w:t>
            </w:r>
          </w:p>
        </w:tc>
      </w:tr>
      <w:tr w:rsidR="00510324" w:rsidRPr="00D70BF6" w:rsidTr="00510324">
        <w:trPr>
          <w:trHeight w:val="41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510324">
        <w:trPr>
          <w:trHeight w:val="41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360,24</w:t>
            </w:r>
          </w:p>
        </w:tc>
      </w:tr>
      <w:tr w:rsidR="00510324" w:rsidRPr="00D70BF6" w:rsidTr="00510324">
        <w:trPr>
          <w:trHeight w:val="42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391,30</w:t>
            </w:r>
          </w:p>
        </w:tc>
      </w:tr>
      <w:tr w:rsidR="00510324" w:rsidRPr="00D70BF6" w:rsidTr="00510324">
        <w:trPr>
          <w:trHeight w:val="4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906,83</w:t>
            </w:r>
          </w:p>
        </w:tc>
      </w:tr>
      <w:tr w:rsidR="00510324" w:rsidRPr="00D70BF6" w:rsidTr="00510324">
        <w:trPr>
          <w:trHeight w:val="41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12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422,36</w:t>
            </w:r>
          </w:p>
        </w:tc>
      </w:tr>
      <w:tr w:rsidR="00510324" w:rsidRPr="00D70BF6" w:rsidTr="00510324">
        <w:trPr>
          <w:trHeight w:val="41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510324">
        <w:trPr>
          <w:trHeight w:val="417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кадети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453,42</w:t>
            </w:r>
          </w:p>
        </w:tc>
      </w:tr>
      <w:tr w:rsidR="00510324" w:rsidRPr="00D70BF6" w:rsidTr="00510324">
        <w:trPr>
          <w:trHeight w:val="41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4. Європейські ігри/Всесвітні ігри/Всесвітня шахова олімпіада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45,35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5. Юнацькі олімпійські ігри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Молодь</w:t>
            </w:r>
            <w:r w:rsidRPr="00D70BF6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D70BF6">
              <w:rPr>
                <w:rFonts w:ascii="Arial" w:hAnsi="Arial" w:cs="Arial"/>
                <w:sz w:val="26"/>
                <w:szCs w:val="26"/>
              </w:rPr>
              <w:t>юніори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813,66</w:t>
            </w:r>
          </w:p>
        </w:tc>
      </w:tr>
      <w:tr w:rsidR="00510324" w:rsidRPr="00D70BF6" w:rsidTr="00510324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6. Міжнародні спортивні змагання «Ігри нескорених»/Всесвітні ігри серед спортсменів з наслідками дитячого церебрального паралічу/Глобальні ігри серед спортсменів з вадами розумового і фізичного розвитку/Всесвітні ігри сліпих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80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745,35</w:t>
            </w:r>
          </w:p>
        </w:tc>
      </w:tr>
      <w:tr w:rsidR="00510324" w:rsidRPr="00D70BF6" w:rsidTr="00510324">
        <w:trPr>
          <w:trHeight w:val="43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49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689,44</w:t>
            </w:r>
          </w:p>
        </w:tc>
      </w:tr>
      <w:tr w:rsidR="00510324" w:rsidRPr="00D70BF6" w:rsidTr="00510324">
        <w:trPr>
          <w:trHeight w:val="699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7. Чемпіонат України з олімпійського виду спорту (для спортивних команд, які грають у Суперлізі)</w:t>
            </w:r>
          </w:p>
        </w:tc>
      </w:tr>
      <w:tr w:rsidR="00510324" w:rsidRPr="00D70BF6" w:rsidTr="00510324">
        <w:trPr>
          <w:trHeight w:val="41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378,88</w:t>
            </w:r>
          </w:p>
        </w:tc>
      </w:tr>
      <w:tr w:rsidR="00510324" w:rsidRPr="00D70BF6" w:rsidTr="00510324">
        <w:trPr>
          <w:trHeight w:val="700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8. Чемпіонат України з неолімпійського виду спорту (для спортивних команд, які грають у Суперлізі)</w:t>
            </w:r>
          </w:p>
        </w:tc>
      </w:tr>
      <w:tr w:rsidR="00510324" w:rsidRPr="00D70BF6" w:rsidTr="00510324">
        <w:trPr>
          <w:trHeight w:val="4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59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627,33</w:t>
            </w:r>
          </w:p>
        </w:tc>
      </w:tr>
      <w:tr w:rsidR="00510324" w:rsidRPr="00D70BF6" w:rsidTr="00510324">
        <w:trPr>
          <w:trHeight w:val="41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9. Чемпіонат України</w:t>
            </w:r>
          </w:p>
        </w:tc>
      </w:tr>
      <w:tr w:rsidR="00510324" w:rsidRPr="00D70BF6" w:rsidTr="00510324">
        <w:trPr>
          <w:trHeight w:val="4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14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906,83</w:t>
            </w:r>
          </w:p>
        </w:tc>
      </w:tr>
      <w:tr w:rsidR="00510324" w:rsidRPr="00D70BF6" w:rsidTr="00510324">
        <w:trPr>
          <w:trHeight w:val="4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9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937,89</w:t>
            </w:r>
          </w:p>
        </w:tc>
      </w:tr>
      <w:tr w:rsidR="00510324" w:rsidRPr="00D70BF6" w:rsidTr="00510324">
        <w:trPr>
          <w:trHeight w:val="41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24" w:rsidRPr="00D70BF6" w:rsidRDefault="0051032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324" w:rsidRPr="00D70BF6" w:rsidRDefault="00510324" w:rsidP="0039734F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70BF6">
              <w:rPr>
                <w:rFonts w:ascii="Arial" w:hAnsi="Arial" w:cs="Arial"/>
                <w:sz w:val="26"/>
                <w:szCs w:val="26"/>
              </w:rPr>
              <w:t>7</w:t>
            </w:r>
            <w:r w:rsidR="003973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0BF6">
              <w:rPr>
                <w:rFonts w:ascii="Arial" w:hAnsi="Arial" w:cs="Arial"/>
                <w:sz w:val="26"/>
                <w:szCs w:val="26"/>
              </w:rPr>
              <w:t>453,42</w:t>
            </w:r>
          </w:p>
        </w:tc>
      </w:tr>
    </w:tbl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</w:p>
    <w:p w:rsidR="00510324" w:rsidRPr="00D70BF6" w:rsidRDefault="00510324" w:rsidP="0051032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** Розмір грошової винагороди, який отримує спортсмен/спортивна команда та тренер</w:t>
      </w:r>
      <w:r w:rsidR="00EA231E">
        <w:rPr>
          <w:rFonts w:ascii="Arial" w:hAnsi="Arial" w:cs="Arial"/>
          <w:sz w:val="26"/>
          <w:szCs w:val="26"/>
        </w:rPr>
        <w:t>,</w:t>
      </w:r>
      <w:r w:rsidRPr="00D70BF6">
        <w:rPr>
          <w:rFonts w:ascii="Arial" w:hAnsi="Arial" w:cs="Arial"/>
          <w:sz w:val="26"/>
          <w:szCs w:val="26"/>
        </w:rPr>
        <w:t xml:space="preserve"> </w:t>
      </w:r>
      <w:r w:rsidR="00EA231E">
        <w:rPr>
          <w:rFonts w:ascii="Arial" w:hAnsi="Arial" w:cs="Arial"/>
          <w:sz w:val="26"/>
          <w:szCs w:val="26"/>
        </w:rPr>
        <w:t>зазначе</w:t>
      </w:r>
      <w:r w:rsidRPr="00D70BF6">
        <w:rPr>
          <w:rFonts w:ascii="Arial" w:hAnsi="Arial" w:cs="Arial"/>
          <w:sz w:val="26"/>
          <w:szCs w:val="26"/>
        </w:rPr>
        <w:t>ний з врахуванням податку на доходи фізичних осіб та військового збору.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DF4D53" w:rsidRDefault="00DF4D53" w:rsidP="00DF4D53">
      <w:pPr>
        <w:rPr>
          <w:rFonts w:ascii="Arial" w:hAnsi="Arial" w:cs="Arial"/>
          <w:sz w:val="26"/>
          <w:szCs w:val="26"/>
        </w:rPr>
      </w:pPr>
    </w:p>
    <w:p w:rsidR="00DF4D53" w:rsidRPr="00D70BF6" w:rsidRDefault="00DF4D53" w:rsidP="00DF4D53">
      <w:pPr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Секретар ради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  <w:t>Маркіян ЛОПАЧАК</w:t>
      </w:r>
    </w:p>
    <w:p w:rsidR="00510324" w:rsidRPr="00D70BF6" w:rsidRDefault="00510324" w:rsidP="00510324">
      <w:pPr>
        <w:jc w:val="both"/>
        <w:rPr>
          <w:rFonts w:ascii="Arial" w:hAnsi="Arial" w:cs="Arial"/>
          <w:sz w:val="26"/>
          <w:szCs w:val="26"/>
        </w:rPr>
      </w:pPr>
    </w:p>
    <w:p w:rsidR="00510324" w:rsidRPr="00D70BF6" w:rsidRDefault="00DF4D53" w:rsidP="00DF4D5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DF4D53" w:rsidRDefault="00DF4D53" w:rsidP="00510324">
      <w:pPr>
        <w:jc w:val="both"/>
        <w:rPr>
          <w:rFonts w:ascii="Arial" w:hAnsi="Arial" w:cs="Arial"/>
          <w:sz w:val="26"/>
          <w:szCs w:val="26"/>
        </w:rPr>
      </w:pPr>
    </w:p>
    <w:p w:rsidR="00DF4D53" w:rsidRDefault="00510324" w:rsidP="00510324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DF4D53" w:rsidRPr="00D70BF6" w:rsidRDefault="00510324" w:rsidP="00DF4D53">
      <w:pPr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спорту</w:t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Pr="00D70BF6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DF4D53">
        <w:rPr>
          <w:rFonts w:ascii="Arial" w:hAnsi="Arial" w:cs="Arial"/>
          <w:sz w:val="26"/>
          <w:szCs w:val="26"/>
        </w:rPr>
        <w:tab/>
      </w:r>
      <w:r w:rsidR="00EA231E">
        <w:rPr>
          <w:rFonts w:ascii="Arial" w:hAnsi="Arial" w:cs="Arial"/>
          <w:sz w:val="26"/>
          <w:szCs w:val="26"/>
        </w:rPr>
        <w:t>Антон НІКУЛІН</w:t>
      </w:r>
      <w:bookmarkStart w:id="0" w:name="_GoBack"/>
      <w:bookmarkEnd w:id="0"/>
    </w:p>
    <w:sectPr w:rsidR="00DF4D53" w:rsidRPr="00D70BF6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31E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E5E5C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34F"/>
    <w:rsid w:val="0039784C"/>
    <w:rsid w:val="003A3DB9"/>
    <w:rsid w:val="003B3AED"/>
    <w:rsid w:val="003B50D0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0324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81316"/>
    <w:rsid w:val="005A2695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B657E"/>
    <w:rsid w:val="006D5F5F"/>
    <w:rsid w:val="006D7DCD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76809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87762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BF6"/>
    <w:rsid w:val="00D754C9"/>
    <w:rsid w:val="00D76E69"/>
    <w:rsid w:val="00D84658"/>
    <w:rsid w:val="00D87B18"/>
    <w:rsid w:val="00DA654C"/>
    <w:rsid w:val="00DC584A"/>
    <w:rsid w:val="00DD56FC"/>
    <w:rsid w:val="00DE2E79"/>
    <w:rsid w:val="00DE3293"/>
    <w:rsid w:val="00DE4148"/>
    <w:rsid w:val="00DF21A9"/>
    <w:rsid w:val="00DF3046"/>
    <w:rsid w:val="00DF4D53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231E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3BE95B4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D0E6-F5D4-4B9F-843F-4B3BF9E4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1556</Words>
  <Characters>10283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2023-06-26T13:53:00Z</cp:lastPrinted>
  <dcterms:created xsi:type="dcterms:W3CDTF">2023-06-26T10:29:00Z</dcterms:created>
  <dcterms:modified xsi:type="dcterms:W3CDTF">2023-06-26T13:55:00Z</dcterms:modified>
</cp:coreProperties>
</file>