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11" w:rsidRPr="007924F0" w:rsidRDefault="00587B11" w:rsidP="00587B11">
      <w:pPr>
        <w:spacing w:line="240" w:lineRule="auto"/>
        <w:ind w:left="6379" w:firstLine="709"/>
        <w:jc w:val="both"/>
        <w:rPr>
          <w:sz w:val="26"/>
          <w:szCs w:val="26"/>
          <w:lang w:val="uk-UA"/>
        </w:rPr>
      </w:pPr>
      <w:r w:rsidRPr="007924F0">
        <w:rPr>
          <w:sz w:val="26"/>
          <w:szCs w:val="26"/>
          <w:lang w:val="uk-UA"/>
        </w:rPr>
        <w:t xml:space="preserve">   Додаток</w:t>
      </w:r>
    </w:p>
    <w:p w:rsidR="00587B11" w:rsidRPr="007924F0" w:rsidRDefault="00587B11" w:rsidP="00587B11">
      <w:pPr>
        <w:spacing w:line="240" w:lineRule="auto"/>
        <w:ind w:left="6379" w:firstLine="709"/>
        <w:jc w:val="both"/>
        <w:rPr>
          <w:sz w:val="26"/>
          <w:szCs w:val="26"/>
          <w:lang w:val="uk-UA"/>
        </w:rPr>
      </w:pPr>
      <w:r w:rsidRPr="007924F0">
        <w:rPr>
          <w:sz w:val="26"/>
          <w:szCs w:val="26"/>
          <w:lang w:val="uk-UA"/>
        </w:rPr>
        <w:t xml:space="preserve">Затверджено </w:t>
      </w:r>
    </w:p>
    <w:p w:rsidR="00587B11" w:rsidRPr="007924F0" w:rsidRDefault="00587B11" w:rsidP="00587B11">
      <w:pPr>
        <w:spacing w:line="240" w:lineRule="auto"/>
        <w:ind w:left="6379"/>
        <w:jc w:val="both"/>
        <w:rPr>
          <w:sz w:val="26"/>
          <w:szCs w:val="26"/>
          <w:lang w:val="uk-UA"/>
        </w:rPr>
      </w:pPr>
      <w:r w:rsidRPr="007924F0">
        <w:rPr>
          <w:sz w:val="26"/>
          <w:szCs w:val="26"/>
          <w:lang w:val="uk-UA"/>
        </w:rPr>
        <w:t>ухвалою  міської  ради</w:t>
      </w:r>
    </w:p>
    <w:p w:rsidR="00587B11" w:rsidRPr="007924F0" w:rsidRDefault="00587B11" w:rsidP="00587B11">
      <w:pPr>
        <w:spacing w:line="240" w:lineRule="auto"/>
        <w:ind w:left="6379"/>
        <w:jc w:val="both"/>
        <w:rPr>
          <w:sz w:val="26"/>
          <w:szCs w:val="26"/>
          <w:lang w:val="uk-UA"/>
        </w:rPr>
      </w:pPr>
      <w:r w:rsidRPr="007924F0">
        <w:rPr>
          <w:sz w:val="26"/>
          <w:szCs w:val="26"/>
          <w:lang w:val="uk-UA"/>
        </w:rPr>
        <w:t>від ___________№____</w:t>
      </w:r>
    </w:p>
    <w:p w:rsidR="00587B11" w:rsidRPr="007924F0" w:rsidRDefault="00587B11" w:rsidP="00587B11">
      <w:pPr>
        <w:spacing w:line="240" w:lineRule="auto"/>
        <w:rPr>
          <w:sz w:val="26"/>
          <w:szCs w:val="26"/>
          <w:lang w:val="uk-UA"/>
        </w:rPr>
      </w:pPr>
    </w:p>
    <w:p w:rsidR="00587B11" w:rsidRPr="007924F0" w:rsidRDefault="00587B11" w:rsidP="00587B11">
      <w:pPr>
        <w:spacing w:line="240" w:lineRule="auto"/>
        <w:jc w:val="center"/>
        <w:rPr>
          <w:b/>
          <w:sz w:val="26"/>
          <w:szCs w:val="26"/>
          <w:lang w:val="uk-UA"/>
        </w:rPr>
      </w:pPr>
      <w:proofErr w:type="spellStart"/>
      <w:r w:rsidRPr="007924F0">
        <w:rPr>
          <w:b/>
          <w:sz w:val="26"/>
          <w:szCs w:val="26"/>
          <w:lang w:val="uk-UA"/>
        </w:rPr>
        <w:t>Молостратегія</w:t>
      </w:r>
      <w:proofErr w:type="spellEnd"/>
      <w:r w:rsidRPr="007924F0">
        <w:rPr>
          <w:b/>
          <w:sz w:val="26"/>
          <w:szCs w:val="26"/>
          <w:lang w:val="uk-UA"/>
        </w:rPr>
        <w:t xml:space="preserve"> Львівської міської територіальної громади                                                 на 2025-2035 роки</w:t>
      </w:r>
    </w:p>
    <w:p w:rsidR="00587B11" w:rsidRPr="007924F0" w:rsidRDefault="00587B11" w:rsidP="00587B11">
      <w:pPr>
        <w:spacing w:line="240" w:lineRule="auto"/>
        <w:rPr>
          <w:b/>
          <w:sz w:val="26"/>
          <w:szCs w:val="26"/>
          <w:lang w:val="uk-UA"/>
        </w:rPr>
      </w:pPr>
    </w:p>
    <w:p w:rsidR="00587B11" w:rsidRPr="007924F0" w:rsidRDefault="00587B11" w:rsidP="00587B11">
      <w:pPr>
        <w:spacing w:line="240" w:lineRule="auto"/>
        <w:jc w:val="center"/>
        <w:rPr>
          <w:b/>
          <w:sz w:val="26"/>
          <w:szCs w:val="26"/>
          <w:lang w:val="uk-UA"/>
        </w:rPr>
      </w:pPr>
      <w:r w:rsidRPr="007924F0">
        <w:rPr>
          <w:b/>
          <w:sz w:val="26"/>
          <w:szCs w:val="26"/>
          <w:lang w:val="uk-UA"/>
        </w:rPr>
        <w:t>1. Вступ</w:t>
      </w:r>
    </w:p>
    <w:p w:rsidR="00587B11" w:rsidRPr="007924F0" w:rsidRDefault="00587B11" w:rsidP="00587B11">
      <w:pPr>
        <w:spacing w:line="240" w:lineRule="auto"/>
        <w:jc w:val="center"/>
        <w:rPr>
          <w:b/>
          <w:sz w:val="26"/>
          <w:szCs w:val="26"/>
          <w:lang w:val="uk-UA"/>
        </w:rPr>
      </w:pP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1.1. Молодіжна столиця Європи – це титул, який присвоюється Європейським молодіжним форумом терміном на 1 рік тому європейському місту, яке переможе у конкурсі. У 2022 році місто Львів стало 17-м володарем цього титулу і буде молодіжною столицею Європи у 2025 році. Отримання статусу націлене на розширення можливостей, активізації молоді та зміцнення європейської ідентичності через </w:t>
      </w:r>
      <w:proofErr w:type="spellStart"/>
      <w:r w:rsidRPr="007924F0">
        <w:rPr>
          <w:sz w:val="26"/>
          <w:szCs w:val="26"/>
          <w:lang w:val="uk-UA"/>
        </w:rPr>
        <w:t>проєкти</w:t>
      </w:r>
      <w:proofErr w:type="spellEnd"/>
      <w:r w:rsidRPr="007924F0">
        <w:rPr>
          <w:sz w:val="26"/>
          <w:szCs w:val="26"/>
          <w:lang w:val="uk-UA"/>
        </w:rPr>
        <w:t>, зосереджені на культурному, соціальному, політичному та економічному житті молоді.</w:t>
      </w:r>
    </w:p>
    <w:p w:rsidR="00587B11" w:rsidRPr="007924F0" w:rsidRDefault="00587B11" w:rsidP="00587B11">
      <w:pPr>
        <w:spacing w:line="240" w:lineRule="auto"/>
        <w:ind w:firstLine="709"/>
        <w:jc w:val="both"/>
        <w:rPr>
          <w:sz w:val="26"/>
          <w:szCs w:val="26"/>
          <w:lang w:val="uk-UA"/>
        </w:rPr>
      </w:pPr>
      <w:r w:rsidRPr="007924F0">
        <w:rPr>
          <w:sz w:val="26"/>
          <w:szCs w:val="26"/>
          <w:lang w:val="uk-UA"/>
        </w:rPr>
        <w:t>Головними завданнями м. Львова як Молодіжної столиці Європи 2025 є:</w:t>
      </w:r>
    </w:p>
    <w:p w:rsidR="00587B11" w:rsidRPr="007924F0" w:rsidRDefault="00587B11" w:rsidP="00587B11">
      <w:pPr>
        <w:spacing w:line="240" w:lineRule="auto"/>
        <w:ind w:firstLine="709"/>
        <w:jc w:val="both"/>
        <w:rPr>
          <w:sz w:val="26"/>
          <w:szCs w:val="26"/>
          <w:lang w:val="uk-UA"/>
        </w:rPr>
      </w:pPr>
      <w:r w:rsidRPr="007924F0">
        <w:rPr>
          <w:sz w:val="26"/>
          <w:szCs w:val="26"/>
          <w:lang w:val="uk-UA"/>
        </w:rPr>
        <w:t>- Розширення можливостей для реалізації</w:t>
      </w:r>
      <w:r w:rsidRPr="007924F0">
        <w:rPr>
          <w:rFonts w:ascii="MS Gothic" w:eastAsia="MS Gothic" w:hAnsi="MS Gothic" w:cs="MS Gothic"/>
          <w:sz w:val="26"/>
          <w:szCs w:val="26"/>
          <w:lang w:val="uk-UA"/>
        </w:rPr>
        <w:t> </w:t>
      </w:r>
      <w:r w:rsidRPr="007924F0">
        <w:rPr>
          <w:sz w:val="26"/>
          <w:szCs w:val="26"/>
          <w:lang w:val="uk-UA"/>
        </w:rPr>
        <w:t xml:space="preserve">інноваційних ідей та </w:t>
      </w:r>
      <w:proofErr w:type="spellStart"/>
      <w:r w:rsidRPr="007924F0">
        <w:rPr>
          <w:sz w:val="26"/>
          <w:szCs w:val="26"/>
          <w:lang w:val="uk-UA"/>
        </w:rPr>
        <w:t>проєктів</w:t>
      </w:r>
      <w:proofErr w:type="spellEnd"/>
      <w:r w:rsidRPr="007924F0">
        <w:rPr>
          <w:sz w:val="26"/>
          <w:szCs w:val="26"/>
          <w:lang w:val="uk-UA"/>
        </w:rPr>
        <w:t>.</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w:t>
      </w:r>
      <w:proofErr w:type="spellStart"/>
      <w:r w:rsidRPr="007924F0">
        <w:rPr>
          <w:sz w:val="26"/>
          <w:szCs w:val="26"/>
          <w:lang w:val="uk-UA"/>
        </w:rPr>
        <w:t>Звʼязки</w:t>
      </w:r>
      <w:proofErr w:type="spellEnd"/>
      <w:r w:rsidRPr="007924F0">
        <w:rPr>
          <w:sz w:val="26"/>
          <w:szCs w:val="26"/>
          <w:lang w:val="uk-UA"/>
        </w:rPr>
        <w:t xml:space="preserve"> та партнерства з молодіжними лідерами з усієї Європи.</w:t>
      </w:r>
    </w:p>
    <w:p w:rsidR="00587B11" w:rsidRPr="007924F0" w:rsidRDefault="00587B11" w:rsidP="00587B11">
      <w:pPr>
        <w:spacing w:line="240" w:lineRule="auto"/>
        <w:ind w:firstLine="709"/>
        <w:jc w:val="both"/>
        <w:rPr>
          <w:sz w:val="26"/>
          <w:szCs w:val="26"/>
          <w:lang w:val="uk-UA"/>
        </w:rPr>
      </w:pPr>
      <w:r w:rsidRPr="007924F0">
        <w:rPr>
          <w:sz w:val="26"/>
          <w:szCs w:val="26"/>
          <w:lang w:val="uk-UA"/>
        </w:rPr>
        <w:t>- Підсилення голосу української молоді.</w:t>
      </w:r>
    </w:p>
    <w:p w:rsidR="00587B11" w:rsidRPr="007924F0" w:rsidRDefault="00587B11" w:rsidP="00587B11">
      <w:pPr>
        <w:spacing w:line="240" w:lineRule="auto"/>
        <w:ind w:firstLine="709"/>
        <w:jc w:val="both"/>
        <w:rPr>
          <w:sz w:val="26"/>
          <w:szCs w:val="26"/>
          <w:lang w:val="uk-UA"/>
        </w:rPr>
      </w:pPr>
      <w:r w:rsidRPr="007924F0">
        <w:rPr>
          <w:sz w:val="26"/>
          <w:szCs w:val="26"/>
          <w:lang w:val="uk-UA"/>
        </w:rPr>
        <w:t>- Представлення нової молодіжної перспективи у всіх сферах життя в умовах війни.</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1.2. Підтримка молоді в Україні є інвестицією в стабільне та процвітаюче майбутнє країни. За класифікацією UNICEF молоддю вважають осіб віком від 14 до 35 років. Згідно з демографічним прогнозом Інституту міста  сьогодні у Львівській міській територіальній громаді проживає 235 672 особи молоді (без урахування внутрішньо переміщених осіб). Вони </w:t>
      </w:r>
      <w:proofErr w:type="spellStart"/>
      <w:r w:rsidRPr="007924F0">
        <w:rPr>
          <w:sz w:val="26"/>
          <w:szCs w:val="26"/>
          <w:lang w:val="uk-UA"/>
        </w:rPr>
        <w:t>вчаться</w:t>
      </w:r>
      <w:proofErr w:type="spellEnd"/>
      <w:r w:rsidRPr="007924F0">
        <w:rPr>
          <w:sz w:val="26"/>
          <w:szCs w:val="26"/>
          <w:lang w:val="uk-UA"/>
        </w:rPr>
        <w:t xml:space="preserve"> у школах (20 109 осіб у 117 школах станом на 30.09.2024), у закладах професійно-технічної освіти (близько 8 000 у 17 закладах станом на 30.09.2024), фахових коледжах</w:t>
      </w:r>
      <w:r w:rsidR="00DA39BA" w:rsidRPr="007924F0">
        <w:rPr>
          <w:sz w:val="26"/>
          <w:szCs w:val="26"/>
          <w:lang w:val="uk-UA"/>
        </w:rPr>
        <w:t xml:space="preserve"> </w:t>
      </w:r>
      <w:r w:rsidRPr="007924F0">
        <w:rPr>
          <w:sz w:val="26"/>
          <w:szCs w:val="26"/>
          <w:lang w:val="uk-UA"/>
        </w:rPr>
        <w:t xml:space="preserve">(14552 осіб у 24 закладах станом на 31.10.2024) та у закладах вищої освіти (орієнтовно 100 000 осіб станом на 2022 рік у приблизно 30 закладах). </w:t>
      </w:r>
    </w:p>
    <w:p w:rsidR="00587B11" w:rsidRDefault="00587B11" w:rsidP="00122ED2">
      <w:pPr>
        <w:spacing w:line="240" w:lineRule="auto"/>
        <w:ind w:firstLine="709"/>
        <w:jc w:val="both"/>
        <w:rPr>
          <w:sz w:val="26"/>
          <w:szCs w:val="26"/>
          <w:lang w:val="uk-UA"/>
        </w:rPr>
      </w:pPr>
      <w:r w:rsidRPr="007924F0">
        <w:rPr>
          <w:sz w:val="26"/>
          <w:szCs w:val="26"/>
          <w:lang w:val="uk-UA"/>
        </w:rPr>
        <w:t xml:space="preserve">1.3. Одним із ключових компонентів статусу Молодіжної столиці було визначено розробку </w:t>
      </w:r>
      <w:proofErr w:type="spellStart"/>
      <w:r w:rsidRPr="007924F0">
        <w:rPr>
          <w:sz w:val="26"/>
          <w:szCs w:val="26"/>
          <w:lang w:val="uk-UA"/>
        </w:rPr>
        <w:t>Молостратегії</w:t>
      </w:r>
      <w:proofErr w:type="spellEnd"/>
      <w:r w:rsidRPr="007924F0">
        <w:rPr>
          <w:sz w:val="26"/>
          <w:szCs w:val="26"/>
          <w:lang w:val="uk-UA"/>
        </w:rPr>
        <w:t xml:space="preserve"> Львівської міської територіальної громади                                                 на 2025-2035 роки (надалі – </w:t>
      </w:r>
      <w:proofErr w:type="spellStart"/>
      <w:r w:rsidRPr="007924F0">
        <w:rPr>
          <w:sz w:val="26"/>
          <w:szCs w:val="26"/>
          <w:lang w:val="uk-UA"/>
        </w:rPr>
        <w:t>Молостратегія</w:t>
      </w:r>
      <w:proofErr w:type="spellEnd"/>
      <w:r w:rsidRPr="007924F0">
        <w:rPr>
          <w:sz w:val="26"/>
          <w:szCs w:val="26"/>
          <w:lang w:val="uk-UA"/>
        </w:rPr>
        <w:t xml:space="preserve">). </w:t>
      </w:r>
      <w:proofErr w:type="spellStart"/>
      <w:r w:rsidRPr="007924F0">
        <w:rPr>
          <w:sz w:val="26"/>
          <w:szCs w:val="26"/>
          <w:lang w:val="uk-UA"/>
        </w:rPr>
        <w:t>Молостратегія</w:t>
      </w:r>
      <w:proofErr w:type="spellEnd"/>
      <w:r w:rsidRPr="007924F0">
        <w:rPr>
          <w:sz w:val="26"/>
          <w:szCs w:val="26"/>
          <w:lang w:val="uk-UA"/>
        </w:rPr>
        <w:t xml:space="preserve"> (Молодіжна стратегія) – це документ, у якому показано бачення молоді м. Львова щодо розвитку громади. Стратегія формує довгострокову </w:t>
      </w:r>
      <w:proofErr w:type="spellStart"/>
      <w:r w:rsidRPr="007924F0">
        <w:rPr>
          <w:sz w:val="26"/>
          <w:szCs w:val="26"/>
          <w:lang w:val="uk-UA"/>
        </w:rPr>
        <w:t>візію</w:t>
      </w:r>
      <w:proofErr w:type="spellEnd"/>
      <w:r w:rsidRPr="007924F0">
        <w:rPr>
          <w:sz w:val="26"/>
          <w:szCs w:val="26"/>
          <w:lang w:val="uk-UA"/>
        </w:rPr>
        <w:t xml:space="preserve">, визначає пріоритети з переліком цілей і завдань, що сприятимуть розвитку потенціалу молоді і сталості молодіжного середовища. Наявність та затвердження громадою </w:t>
      </w:r>
      <w:proofErr w:type="spellStart"/>
      <w:r w:rsidRPr="007924F0">
        <w:rPr>
          <w:sz w:val="26"/>
          <w:szCs w:val="26"/>
          <w:lang w:val="uk-UA"/>
        </w:rPr>
        <w:t>Молостратегії</w:t>
      </w:r>
      <w:proofErr w:type="spellEnd"/>
      <w:r w:rsidRPr="007924F0">
        <w:rPr>
          <w:sz w:val="26"/>
          <w:szCs w:val="26"/>
          <w:lang w:val="uk-UA"/>
        </w:rPr>
        <w:t xml:space="preserve"> міста дозволяє закріпити основне розуміння розвитку для молоді на декілька років та налагодити ефективнішу реалізацію поставлених цілей для розвитку комфортного для молоді міста. Менеджмент розробки стратегії забезпечила Мережа молодіжних просторів "ТВОРИ!" та Комунальна установа Інститут міста.</w:t>
      </w:r>
      <w:bookmarkStart w:id="0" w:name="_w86c8ni7p0yw"/>
      <w:bookmarkEnd w:id="0"/>
    </w:p>
    <w:p w:rsidR="00587B11" w:rsidRDefault="00587B11" w:rsidP="00C872CF">
      <w:pPr>
        <w:spacing w:line="240" w:lineRule="auto"/>
        <w:rPr>
          <w:sz w:val="26"/>
          <w:szCs w:val="26"/>
          <w:lang w:val="uk-UA"/>
        </w:rPr>
      </w:pPr>
    </w:p>
    <w:p w:rsidR="00C872CF" w:rsidRDefault="00C872CF" w:rsidP="00C872CF">
      <w:pPr>
        <w:spacing w:line="240" w:lineRule="auto"/>
        <w:rPr>
          <w:sz w:val="26"/>
          <w:szCs w:val="26"/>
          <w:lang w:val="uk-UA"/>
        </w:rPr>
      </w:pPr>
    </w:p>
    <w:p w:rsidR="00C872CF" w:rsidRPr="007924F0" w:rsidRDefault="00C872CF" w:rsidP="00C872CF">
      <w:pPr>
        <w:spacing w:line="240" w:lineRule="auto"/>
        <w:rPr>
          <w:b/>
          <w:sz w:val="26"/>
          <w:szCs w:val="26"/>
          <w:lang w:val="uk-UA"/>
        </w:rPr>
      </w:pPr>
    </w:p>
    <w:p w:rsidR="00587B11" w:rsidRPr="007924F0" w:rsidRDefault="00587B11" w:rsidP="00587B11">
      <w:pPr>
        <w:spacing w:line="240" w:lineRule="auto"/>
        <w:ind w:firstLine="709"/>
        <w:jc w:val="center"/>
        <w:rPr>
          <w:b/>
          <w:sz w:val="26"/>
          <w:szCs w:val="26"/>
          <w:lang w:val="uk-UA"/>
        </w:rPr>
      </w:pPr>
      <w:r w:rsidRPr="007924F0">
        <w:rPr>
          <w:b/>
          <w:sz w:val="26"/>
          <w:szCs w:val="26"/>
          <w:lang w:val="uk-UA"/>
        </w:rPr>
        <w:lastRenderedPageBreak/>
        <w:t>2. Методологія розробки стратегії</w:t>
      </w:r>
    </w:p>
    <w:p w:rsidR="00587B11" w:rsidRPr="007924F0" w:rsidRDefault="00587B11" w:rsidP="00587B11">
      <w:pPr>
        <w:spacing w:line="240" w:lineRule="auto"/>
        <w:ind w:firstLine="709"/>
        <w:rPr>
          <w:lang w:val="uk-UA"/>
        </w:rPr>
      </w:pPr>
    </w:p>
    <w:p w:rsidR="00587B11" w:rsidRPr="007924F0" w:rsidRDefault="00587B11" w:rsidP="00587B11">
      <w:pPr>
        <w:spacing w:line="240" w:lineRule="auto"/>
        <w:ind w:firstLine="709"/>
        <w:jc w:val="both"/>
        <w:rPr>
          <w:sz w:val="26"/>
          <w:szCs w:val="26"/>
          <w:lang w:val="uk-UA"/>
        </w:rPr>
      </w:pPr>
      <w:r w:rsidRPr="007924F0">
        <w:rPr>
          <w:sz w:val="26"/>
          <w:szCs w:val="26"/>
          <w:lang w:val="uk-UA"/>
        </w:rPr>
        <w:t>2.1. Ключовим принципами розробки і реалізації було визначено "</w:t>
      </w:r>
      <w:proofErr w:type="spellStart"/>
      <w:r w:rsidRPr="007924F0">
        <w:rPr>
          <w:sz w:val="26"/>
          <w:szCs w:val="26"/>
          <w:lang w:val="uk-UA"/>
        </w:rPr>
        <w:t>Youth</w:t>
      </w:r>
      <w:proofErr w:type="spellEnd"/>
      <w:r w:rsidRPr="007924F0">
        <w:rPr>
          <w:sz w:val="26"/>
          <w:szCs w:val="26"/>
          <w:lang w:val="uk-UA"/>
        </w:rPr>
        <w:t xml:space="preserve"> </w:t>
      </w:r>
      <w:proofErr w:type="spellStart"/>
      <w:r w:rsidRPr="007924F0">
        <w:rPr>
          <w:sz w:val="26"/>
          <w:szCs w:val="26"/>
          <w:lang w:val="uk-UA"/>
        </w:rPr>
        <w:t>policy</w:t>
      </w:r>
      <w:proofErr w:type="spellEnd"/>
      <w:r w:rsidRPr="007924F0">
        <w:rPr>
          <w:sz w:val="26"/>
          <w:szCs w:val="26"/>
          <w:lang w:val="uk-UA"/>
        </w:rPr>
        <w:t xml:space="preserve"> </w:t>
      </w:r>
      <w:proofErr w:type="spellStart"/>
      <w:r w:rsidRPr="007924F0">
        <w:rPr>
          <w:sz w:val="26"/>
          <w:szCs w:val="26"/>
          <w:lang w:val="uk-UA"/>
        </w:rPr>
        <w:t>of</w:t>
      </w:r>
      <w:proofErr w:type="spellEnd"/>
      <w:r w:rsidRPr="007924F0">
        <w:rPr>
          <w:sz w:val="26"/>
          <w:szCs w:val="26"/>
          <w:lang w:val="uk-UA"/>
        </w:rPr>
        <w:t xml:space="preserve"> </w:t>
      </w:r>
      <w:proofErr w:type="spellStart"/>
      <w:r w:rsidRPr="007924F0">
        <w:rPr>
          <w:sz w:val="26"/>
          <w:szCs w:val="26"/>
          <w:lang w:val="uk-UA"/>
        </w:rPr>
        <w:t>the</w:t>
      </w:r>
      <w:proofErr w:type="spellEnd"/>
      <w:r w:rsidRPr="007924F0">
        <w:rPr>
          <w:sz w:val="26"/>
          <w:szCs w:val="26"/>
          <w:lang w:val="uk-UA"/>
        </w:rPr>
        <w:t xml:space="preserve"> </w:t>
      </w:r>
      <w:proofErr w:type="spellStart"/>
      <w:r w:rsidRPr="007924F0">
        <w:rPr>
          <w:sz w:val="26"/>
          <w:szCs w:val="26"/>
          <w:lang w:val="uk-UA"/>
        </w:rPr>
        <w:t>youth</w:t>
      </w:r>
      <w:proofErr w:type="spellEnd"/>
      <w:r w:rsidRPr="007924F0">
        <w:rPr>
          <w:sz w:val="26"/>
          <w:szCs w:val="26"/>
          <w:lang w:val="uk-UA"/>
        </w:rPr>
        <w:t xml:space="preserve">, </w:t>
      </w:r>
      <w:proofErr w:type="spellStart"/>
      <w:r w:rsidRPr="007924F0">
        <w:rPr>
          <w:sz w:val="26"/>
          <w:szCs w:val="26"/>
          <w:lang w:val="uk-UA"/>
        </w:rPr>
        <w:t>by</w:t>
      </w:r>
      <w:proofErr w:type="spellEnd"/>
      <w:r w:rsidRPr="007924F0">
        <w:rPr>
          <w:sz w:val="26"/>
          <w:szCs w:val="26"/>
          <w:lang w:val="uk-UA"/>
        </w:rPr>
        <w:t xml:space="preserve"> </w:t>
      </w:r>
      <w:proofErr w:type="spellStart"/>
      <w:r w:rsidRPr="007924F0">
        <w:rPr>
          <w:sz w:val="26"/>
          <w:szCs w:val="26"/>
          <w:lang w:val="uk-UA"/>
        </w:rPr>
        <w:t>the</w:t>
      </w:r>
      <w:proofErr w:type="spellEnd"/>
      <w:r w:rsidRPr="007924F0">
        <w:rPr>
          <w:sz w:val="26"/>
          <w:szCs w:val="26"/>
          <w:lang w:val="uk-UA"/>
        </w:rPr>
        <w:t xml:space="preserve"> </w:t>
      </w:r>
      <w:proofErr w:type="spellStart"/>
      <w:r w:rsidRPr="007924F0">
        <w:rPr>
          <w:sz w:val="26"/>
          <w:szCs w:val="26"/>
          <w:lang w:val="uk-UA"/>
        </w:rPr>
        <w:t>youth</w:t>
      </w:r>
      <w:proofErr w:type="spellEnd"/>
      <w:r w:rsidRPr="007924F0">
        <w:rPr>
          <w:sz w:val="26"/>
          <w:szCs w:val="26"/>
          <w:lang w:val="uk-UA"/>
        </w:rPr>
        <w:t xml:space="preserve"> </w:t>
      </w:r>
      <w:proofErr w:type="spellStart"/>
      <w:r w:rsidRPr="007924F0">
        <w:rPr>
          <w:sz w:val="26"/>
          <w:szCs w:val="26"/>
          <w:lang w:val="uk-UA"/>
        </w:rPr>
        <w:t>and</w:t>
      </w:r>
      <w:proofErr w:type="spellEnd"/>
      <w:r w:rsidRPr="007924F0">
        <w:rPr>
          <w:sz w:val="26"/>
          <w:szCs w:val="26"/>
          <w:lang w:val="uk-UA"/>
        </w:rPr>
        <w:t xml:space="preserve"> </w:t>
      </w:r>
      <w:proofErr w:type="spellStart"/>
      <w:r w:rsidRPr="007924F0">
        <w:rPr>
          <w:sz w:val="26"/>
          <w:szCs w:val="26"/>
          <w:lang w:val="uk-UA"/>
        </w:rPr>
        <w:t>for</w:t>
      </w:r>
      <w:proofErr w:type="spellEnd"/>
      <w:r w:rsidRPr="007924F0">
        <w:rPr>
          <w:sz w:val="26"/>
          <w:szCs w:val="26"/>
          <w:lang w:val="uk-UA"/>
        </w:rPr>
        <w:t xml:space="preserve"> </w:t>
      </w:r>
      <w:proofErr w:type="spellStart"/>
      <w:r w:rsidRPr="007924F0">
        <w:rPr>
          <w:sz w:val="26"/>
          <w:szCs w:val="26"/>
          <w:lang w:val="uk-UA"/>
        </w:rPr>
        <w:t>the</w:t>
      </w:r>
      <w:proofErr w:type="spellEnd"/>
      <w:r w:rsidRPr="007924F0">
        <w:rPr>
          <w:sz w:val="26"/>
          <w:szCs w:val="26"/>
          <w:lang w:val="uk-UA"/>
        </w:rPr>
        <w:t xml:space="preserve"> </w:t>
      </w:r>
      <w:proofErr w:type="spellStart"/>
      <w:r w:rsidRPr="007924F0">
        <w:rPr>
          <w:sz w:val="26"/>
          <w:szCs w:val="26"/>
          <w:lang w:val="uk-UA"/>
        </w:rPr>
        <w:t>youth</w:t>
      </w:r>
      <w:proofErr w:type="spellEnd"/>
      <w:r w:rsidRPr="007924F0">
        <w:rPr>
          <w:sz w:val="26"/>
          <w:szCs w:val="26"/>
          <w:lang w:val="uk-UA"/>
        </w:rPr>
        <w:t xml:space="preserve">". Тому відкритість і активна </w:t>
      </w:r>
      <w:proofErr w:type="spellStart"/>
      <w:r w:rsidRPr="007924F0">
        <w:rPr>
          <w:sz w:val="26"/>
          <w:szCs w:val="26"/>
          <w:lang w:val="uk-UA"/>
        </w:rPr>
        <w:t>партисипація</w:t>
      </w:r>
      <w:proofErr w:type="spellEnd"/>
      <w:r w:rsidRPr="007924F0">
        <w:rPr>
          <w:sz w:val="26"/>
          <w:szCs w:val="26"/>
          <w:lang w:val="uk-UA"/>
        </w:rPr>
        <w:t xml:space="preserve"> стали основними цінностями команди під час розробки стратегії: стратегія розроблялась для молоді, з молоддю і повинна реалізуватись теж молоддю. </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2.2. Процес розробки стратегії включав: </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Формування спільноти амбасадорів </w:t>
      </w:r>
      <w:proofErr w:type="spellStart"/>
      <w:r w:rsidRPr="007924F0">
        <w:rPr>
          <w:sz w:val="26"/>
          <w:szCs w:val="26"/>
          <w:lang w:val="uk-UA"/>
        </w:rPr>
        <w:t>Молостратегії</w:t>
      </w:r>
      <w:proofErr w:type="spellEnd"/>
      <w:r w:rsidRPr="007924F0">
        <w:rPr>
          <w:sz w:val="26"/>
          <w:szCs w:val="26"/>
          <w:lang w:val="uk-UA"/>
        </w:rPr>
        <w:t xml:space="preserve">. </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Публічні зустрічі стратегічного планування. </w:t>
      </w:r>
    </w:p>
    <w:p w:rsidR="00587B11" w:rsidRPr="007924F0" w:rsidRDefault="00587B11" w:rsidP="00587B11">
      <w:pPr>
        <w:spacing w:line="240" w:lineRule="auto"/>
        <w:ind w:firstLine="709"/>
        <w:jc w:val="both"/>
        <w:rPr>
          <w:sz w:val="26"/>
          <w:szCs w:val="26"/>
          <w:lang w:val="uk-UA"/>
        </w:rPr>
      </w:pPr>
      <w:r w:rsidRPr="007924F0">
        <w:rPr>
          <w:sz w:val="26"/>
          <w:szCs w:val="26"/>
          <w:lang w:val="uk-UA"/>
        </w:rPr>
        <w:t>- Проведення соціологічних досліджень: "Дослідження молоді Львівської громади" і "Дослідження якості надання послуг для молоді".</w:t>
      </w:r>
    </w:p>
    <w:p w:rsidR="00587B11" w:rsidRPr="007924F0" w:rsidRDefault="00587B11" w:rsidP="00587B11">
      <w:pPr>
        <w:spacing w:line="240" w:lineRule="auto"/>
        <w:ind w:firstLine="709"/>
        <w:jc w:val="both"/>
        <w:rPr>
          <w:sz w:val="26"/>
          <w:szCs w:val="26"/>
          <w:lang w:val="uk-UA"/>
        </w:rPr>
      </w:pPr>
      <w:r w:rsidRPr="007924F0">
        <w:rPr>
          <w:sz w:val="26"/>
          <w:szCs w:val="26"/>
          <w:lang w:val="uk-UA"/>
        </w:rPr>
        <w:t>- Дослідження досвіду інших міст світу, національної та молодіжної стратегії ЄС.</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Публічні презентації </w:t>
      </w:r>
      <w:proofErr w:type="spellStart"/>
      <w:r w:rsidRPr="007924F0">
        <w:rPr>
          <w:sz w:val="26"/>
          <w:szCs w:val="26"/>
          <w:lang w:val="uk-UA"/>
        </w:rPr>
        <w:t>драфту</w:t>
      </w:r>
      <w:proofErr w:type="spellEnd"/>
      <w:r w:rsidRPr="007924F0">
        <w:rPr>
          <w:sz w:val="26"/>
          <w:szCs w:val="26"/>
          <w:lang w:val="uk-UA"/>
        </w:rPr>
        <w:t xml:space="preserve"> стратегії та обговорення з громадськістю.</w:t>
      </w:r>
    </w:p>
    <w:p w:rsidR="00587B11" w:rsidRPr="007924F0" w:rsidRDefault="00587B11" w:rsidP="00587B11">
      <w:pPr>
        <w:spacing w:line="240" w:lineRule="auto"/>
        <w:ind w:firstLine="709"/>
        <w:jc w:val="both"/>
        <w:rPr>
          <w:bCs/>
          <w:sz w:val="26"/>
          <w:szCs w:val="26"/>
          <w:lang w:val="uk-UA"/>
        </w:rPr>
      </w:pPr>
      <w:r w:rsidRPr="007924F0">
        <w:rPr>
          <w:bCs/>
          <w:sz w:val="26"/>
          <w:szCs w:val="26"/>
          <w:lang w:val="uk-UA"/>
        </w:rPr>
        <w:t xml:space="preserve">2.3. Формування спільноти амбасадорів </w:t>
      </w:r>
      <w:proofErr w:type="spellStart"/>
      <w:r w:rsidRPr="007924F0">
        <w:rPr>
          <w:bCs/>
          <w:sz w:val="26"/>
          <w:szCs w:val="26"/>
          <w:lang w:val="uk-UA"/>
        </w:rPr>
        <w:t>Молостратегії</w:t>
      </w:r>
      <w:proofErr w:type="spellEnd"/>
      <w:r w:rsidRPr="007924F0">
        <w:rPr>
          <w:bCs/>
          <w:sz w:val="26"/>
          <w:szCs w:val="26"/>
          <w:lang w:val="uk-UA"/>
        </w:rPr>
        <w:t>.</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На початку роботи над стратегією був оголошений відкритий конкурс для молоді Львівської міської територіальної громади щодо </w:t>
      </w:r>
      <w:proofErr w:type="spellStart"/>
      <w:r w:rsidRPr="007924F0">
        <w:rPr>
          <w:sz w:val="26"/>
          <w:szCs w:val="26"/>
          <w:lang w:val="uk-UA"/>
        </w:rPr>
        <w:t>амбасадорства</w:t>
      </w:r>
      <w:proofErr w:type="spellEnd"/>
      <w:r w:rsidRPr="007924F0">
        <w:rPr>
          <w:sz w:val="26"/>
          <w:szCs w:val="26"/>
          <w:lang w:val="uk-UA"/>
        </w:rPr>
        <w:t xml:space="preserve">. </w:t>
      </w:r>
      <w:proofErr w:type="spellStart"/>
      <w:r w:rsidRPr="007924F0">
        <w:rPr>
          <w:sz w:val="26"/>
          <w:szCs w:val="26"/>
          <w:lang w:val="uk-UA"/>
        </w:rPr>
        <w:t>Амбасадорство</w:t>
      </w:r>
      <w:proofErr w:type="spellEnd"/>
      <w:r w:rsidRPr="007924F0">
        <w:rPr>
          <w:sz w:val="26"/>
          <w:szCs w:val="26"/>
          <w:lang w:val="uk-UA"/>
        </w:rPr>
        <w:t xml:space="preserve"> </w:t>
      </w:r>
      <w:proofErr w:type="spellStart"/>
      <w:r w:rsidRPr="007924F0">
        <w:rPr>
          <w:sz w:val="26"/>
          <w:szCs w:val="26"/>
          <w:lang w:val="uk-UA"/>
        </w:rPr>
        <w:t>молостратегії</w:t>
      </w:r>
      <w:proofErr w:type="spellEnd"/>
      <w:r w:rsidRPr="007924F0">
        <w:rPr>
          <w:sz w:val="26"/>
          <w:szCs w:val="26"/>
          <w:lang w:val="uk-UA"/>
        </w:rPr>
        <w:t xml:space="preserve"> включало в себе </w:t>
      </w:r>
      <w:proofErr w:type="spellStart"/>
      <w:r w:rsidRPr="007924F0">
        <w:rPr>
          <w:sz w:val="26"/>
          <w:szCs w:val="26"/>
          <w:lang w:val="uk-UA"/>
        </w:rPr>
        <w:t>залученість</w:t>
      </w:r>
      <w:proofErr w:type="spellEnd"/>
      <w:r w:rsidRPr="007924F0">
        <w:rPr>
          <w:sz w:val="26"/>
          <w:szCs w:val="26"/>
          <w:lang w:val="uk-UA"/>
        </w:rPr>
        <w:t xml:space="preserve"> у всі етапи і зустрічі стратегічного планування, обговорення напрацювань на проміжних стадіях, презентація м. Львова у міжнародних обмінах та стажуваннях. Було відібрано 21 амбасадор, які представляли різні громадські організації та ініціативи Львівської міської територіальної громади.</w:t>
      </w:r>
    </w:p>
    <w:p w:rsidR="00587B11" w:rsidRPr="007924F0" w:rsidRDefault="00587B11" w:rsidP="00587B11">
      <w:pPr>
        <w:spacing w:line="240" w:lineRule="auto"/>
        <w:ind w:firstLine="709"/>
        <w:jc w:val="both"/>
        <w:rPr>
          <w:bCs/>
          <w:sz w:val="26"/>
          <w:szCs w:val="26"/>
          <w:lang w:val="uk-UA"/>
        </w:rPr>
      </w:pPr>
      <w:r w:rsidRPr="007924F0">
        <w:rPr>
          <w:bCs/>
          <w:sz w:val="26"/>
          <w:szCs w:val="26"/>
          <w:lang w:val="uk-UA"/>
        </w:rPr>
        <w:t>2.4. Публічні зустрічі стратегічного планування.</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Першим заходом стратегічного планування стала інсайт-сесія у Карпатах, частиною якого стало сходження на одну з вершин. Під час інсайт-сесії були напрацьовані пілотні думки щодо пріоритетів </w:t>
      </w:r>
      <w:proofErr w:type="spellStart"/>
      <w:r w:rsidRPr="007924F0">
        <w:rPr>
          <w:sz w:val="26"/>
          <w:szCs w:val="26"/>
          <w:lang w:val="uk-UA"/>
        </w:rPr>
        <w:t>Молостратегії</w:t>
      </w:r>
      <w:proofErr w:type="spellEnd"/>
      <w:r w:rsidRPr="007924F0">
        <w:rPr>
          <w:sz w:val="26"/>
          <w:szCs w:val="26"/>
          <w:lang w:val="uk-UA"/>
        </w:rPr>
        <w:t xml:space="preserve">, з якими продовжилась робота у фокус-групах. За визначеними пріоритетами з відкритою можливістю участі проводились фокус-групи, під час яких аналізувались проблеми і генерувались ідеї </w:t>
      </w:r>
      <w:proofErr w:type="spellStart"/>
      <w:r w:rsidRPr="007924F0">
        <w:rPr>
          <w:sz w:val="26"/>
          <w:szCs w:val="26"/>
          <w:lang w:val="uk-UA"/>
        </w:rPr>
        <w:t>проєктів</w:t>
      </w:r>
      <w:proofErr w:type="spellEnd"/>
      <w:r w:rsidRPr="007924F0">
        <w:rPr>
          <w:sz w:val="26"/>
          <w:szCs w:val="26"/>
          <w:lang w:val="uk-UA"/>
        </w:rPr>
        <w:t xml:space="preserve">. Також паралельно з фокус-групами, амбасадорами стратегії та Інститутом міста проводились зустрічі з різними молодіжними середовищами щодо бачення розвитку </w:t>
      </w:r>
      <w:r w:rsidR="00EA55E8">
        <w:rPr>
          <w:sz w:val="26"/>
          <w:szCs w:val="26"/>
          <w:lang w:val="uk-UA"/>
        </w:rPr>
        <w:t xml:space="preserve">            </w:t>
      </w:r>
      <w:r w:rsidRPr="007924F0">
        <w:rPr>
          <w:sz w:val="26"/>
          <w:szCs w:val="26"/>
          <w:lang w:val="uk-UA"/>
        </w:rPr>
        <w:t xml:space="preserve">м. Львова, оцінки проблем і шляхів їх вирішення. Таких зустрічей було понад 10, наприклад молодь, що навчалась в Українській академії лідерства; молоді ветерани; студентське самоврядування; самоврядування закладів професійно-технічної освіти; молодь з організацій національно-патріотичного спрямування; молодь населених пунктів Львівської агломерації; молодь з політичних партій та інші. Загалом було проведено понад 30 публічних зустрічей при розробці і презентації </w:t>
      </w:r>
      <w:proofErr w:type="spellStart"/>
      <w:r w:rsidRPr="007924F0">
        <w:rPr>
          <w:sz w:val="26"/>
          <w:szCs w:val="26"/>
          <w:lang w:val="uk-UA"/>
        </w:rPr>
        <w:t>Молостратегії</w:t>
      </w:r>
      <w:proofErr w:type="spellEnd"/>
      <w:r w:rsidRPr="007924F0">
        <w:rPr>
          <w:sz w:val="26"/>
          <w:szCs w:val="26"/>
          <w:lang w:val="uk-UA"/>
        </w:rPr>
        <w:t xml:space="preserve">. </w:t>
      </w:r>
    </w:p>
    <w:p w:rsidR="00587B11" w:rsidRPr="007924F0" w:rsidRDefault="00587B11" w:rsidP="00587B11">
      <w:pPr>
        <w:spacing w:line="240" w:lineRule="auto"/>
        <w:ind w:firstLine="709"/>
        <w:jc w:val="both"/>
        <w:rPr>
          <w:bCs/>
          <w:sz w:val="26"/>
          <w:szCs w:val="26"/>
          <w:lang w:val="uk-UA"/>
        </w:rPr>
      </w:pPr>
      <w:r w:rsidRPr="007924F0">
        <w:rPr>
          <w:bCs/>
          <w:sz w:val="26"/>
          <w:szCs w:val="26"/>
          <w:lang w:val="uk-UA"/>
        </w:rPr>
        <w:t>2.5. Проведення досліджень.</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У межах роботи над </w:t>
      </w:r>
      <w:proofErr w:type="spellStart"/>
      <w:r w:rsidRPr="007924F0">
        <w:rPr>
          <w:sz w:val="26"/>
          <w:szCs w:val="26"/>
          <w:lang w:val="uk-UA"/>
        </w:rPr>
        <w:t>Молостратегією</w:t>
      </w:r>
      <w:proofErr w:type="spellEnd"/>
      <w:r w:rsidRPr="007924F0">
        <w:rPr>
          <w:sz w:val="26"/>
          <w:szCs w:val="26"/>
          <w:lang w:val="uk-UA"/>
        </w:rPr>
        <w:t xml:space="preserve"> були проведені два дослідження, що показали, якою є сьогодні львівська молодь, та оцінили користувацький досвід послугами серед молоді. </w:t>
      </w:r>
    </w:p>
    <w:p w:rsidR="00587B11" w:rsidRPr="007924F0" w:rsidRDefault="00587B11" w:rsidP="00587B11">
      <w:pPr>
        <w:spacing w:line="240" w:lineRule="auto"/>
        <w:ind w:firstLine="709"/>
        <w:jc w:val="both"/>
        <w:rPr>
          <w:sz w:val="26"/>
          <w:szCs w:val="26"/>
          <w:lang w:val="uk-UA"/>
        </w:rPr>
      </w:pPr>
      <w:r w:rsidRPr="007924F0">
        <w:rPr>
          <w:sz w:val="26"/>
          <w:szCs w:val="26"/>
          <w:lang w:val="uk-UA"/>
        </w:rPr>
        <w:t>Метою дослідження молоді Львівської міської територіальної громади стало визначення профілю молоді за низкою параметрів, серед яких:</w:t>
      </w:r>
    </w:p>
    <w:p w:rsidR="00587B11" w:rsidRPr="007924F0" w:rsidRDefault="00587B11" w:rsidP="00EA55E8">
      <w:pPr>
        <w:spacing w:line="240" w:lineRule="auto"/>
        <w:ind w:firstLine="709"/>
        <w:jc w:val="both"/>
        <w:rPr>
          <w:sz w:val="26"/>
          <w:szCs w:val="26"/>
          <w:lang w:val="uk-UA"/>
        </w:rPr>
      </w:pPr>
      <w:r w:rsidRPr="007924F0">
        <w:rPr>
          <w:sz w:val="26"/>
          <w:szCs w:val="26"/>
          <w:lang w:val="uk-UA"/>
        </w:rPr>
        <w:t>- соціально-демографічні характеристики;</w:t>
      </w:r>
    </w:p>
    <w:p w:rsidR="00587B11" w:rsidRPr="007924F0" w:rsidRDefault="00587B11" w:rsidP="00EA55E8">
      <w:pPr>
        <w:spacing w:line="240" w:lineRule="auto"/>
        <w:ind w:firstLine="709"/>
        <w:jc w:val="both"/>
        <w:rPr>
          <w:sz w:val="26"/>
          <w:szCs w:val="26"/>
          <w:lang w:val="uk-UA"/>
        </w:rPr>
      </w:pPr>
      <w:r w:rsidRPr="007924F0">
        <w:rPr>
          <w:sz w:val="26"/>
          <w:szCs w:val="26"/>
          <w:lang w:val="uk-UA"/>
        </w:rPr>
        <w:t>- соціальні цінності;</w:t>
      </w:r>
    </w:p>
    <w:p w:rsidR="00587B11" w:rsidRPr="007924F0" w:rsidRDefault="00587B11" w:rsidP="00EA55E8">
      <w:pPr>
        <w:spacing w:line="240" w:lineRule="auto"/>
        <w:ind w:firstLine="709"/>
        <w:jc w:val="both"/>
        <w:rPr>
          <w:sz w:val="26"/>
          <w:szCs w:val="26"/>
          <w:lang w:val="uk-UA"/>
        </w:rPr>
      </w:pPr>
      <w:r w:rsidRPr="007924F0">
        <w:rPr>
          <w:sz w:val="26"/>
          <w:szCs w:val="26"/>
          <w:lang w:val="uk-UA"/>
        </w:rPr>
        <w:t xml:space="preserve">- зайнятість та </w:t>
      </w:r>
      <w:proofErr w:type="spellStart"/>
      <w:r w:rsidRPr="007924F0">
        <w:rPr>
          <w:sz w:val="26"/>
          <w:szCs w:val="26"/>
          <w:lang w:val="uk-UA"/>
        </w:rPr>
        <w:t>дозвіллєві</w:t>
      </w:r>
      <w:proofErr w:type="spellEnd"/>
      <w:r w:rsidRPr="007924F0">
        <w:rPr>
          <w:sz w:val="26"/>
          <w:szCs w:val="26"/>
          <w:lang w:val="uk-UA"/>
        </w:rPr>
        <w:t xml:space="preserve"> практики;</w:t>
      </w:r>
    </w:p>
    <w:p w:rsidR="00587B11" w:rsidRPr="007924F0" w:rsidRDefault="00587B11" w:rsidP="00EA55E8">
      <w:pPr>
        <w:spacing w:line="240" w:lineRule="auto"/>
        <w:ind w:firstLine="709"/>
        <w:jc w:val="both"/>
        <w:rPr>
          <w:sz w:val="26"/>
          <w:szCs w:val="26"/>
          <w:lang w:val="uk-UA"/>
        </w:rPr>
      </w:pPr>
      <w:r w:rsidRPr="007924F0">
        <w:rPr>
          <w:sz w:val="26"/>
          <w:szCs w:val="26"/>
          <w:lang w:val="uk-UA"/>
        </w:rPr>
        <w:t>- громадська активність та екологічні практики;</w:t>
      </w:r>
    </w:p>
    <w:p w:rsidR="00587B11" w:rsidRPr="007924F0" w:rsidRDefault="00587B11" w:rsidP="00EA55E8">
      <w:pPr>
        <w:spacing w:line="240" w:lineRule="auto"/>
        <w:ind w:firstLine="709"/>
        <w:jc w:val="both"/>
        <w:rPr>
          <w:sz w:val="26"/>
          <w:szCs w:val="26"/>
          <w:lang w:val="uk-UA"/>
        </w:rPr>
      </w:pPr>
      <w:r w:rsidRPr="007924F0">
        <w:rPr>
          <w:sz w:val="26"/>
          <w:szCs w:val="26"/>
          <w:lang w:val="uk-UA"/>
        </w:rPr>
        <w:lastRenderedPageBreak/>
        <w:t>- оцінки умов для самореалізації та самовираження, створених у громаді;</w:t>
      </w:r>
    </w:p>
    <w:p w:rsidR="00587B11" w:rsidRPr="007924F0" w:rsidRDefault="00587B11" w:rsidP="00EA55E8">
      <w:pPr>
        <w:spacing w:line="240" w:lineRule="auto"/>
        <w:ind w:firstLine="709"/>
        <w:jc w:val="both"/>
        <w:rPr>
          <w:sz w:val="26"/>
          <w:szCs w:val="26"/>
          <w:lang w:val="uk-UA"/>
        </w:rPr>
      </w:pPr>
      <w:r w:rsidRPr="007924F0">
        <w:rPr>
          <w:sz w:val="26"/>
          <w:szCs w:val="26"/>
          <w:lang w:val="uk-UA"/>
        </w:rPr>
        <w:t>- ефекти повномасштабної війни;</w:t>
      </w:r>
    </w:p>
    <w:p w:rsidR="00587B11" w:rsidRPr="007924F0" w:rsidRDefault="00587B11" w:rsidP="00EA55E8">
      <w:pPr>
        <w:spacing w:line="240" w:lineRule="auto"/>
        <w:ind w:firstLine="709"/>
        <w:jc w:val="both"/>
        <w:rPr>
          <w:sz w:val="26"/>
          <w:szCs w:val="26"/>
          <w:lang w:val="uk-UA"/>
        </w:rPr>
      </w:pPr>
      <w:r w:rsidRPr="007924F0">
        <w:rPr>
          <w:sz w:val="26"/>
          <w:szCs w:val="26"/>
          <w:lang w:val="uk-UA"/>
        </w:rPr>
        <w:t>- міграційні настрої.</w:t>
      </w:r>
    </w:p>
    <w:p w:rsidR="00587B11" w:rsidRPr="007924F0" w:rsidRDefault="00587B11" w:rsidP="00587B11">
      <w:pPr>
        <w:spacing w:line="240" w:lineRule="auto"/>
        <w:ind w:firstLine="709"/>
        <w:jc w:val="both"/>
        <w:rPr>
          <w:sz w:val="26"/>
          <w:szCs w:val="26"/>
          <w:lang w:val="uk-UA"/>
        </w:rPr>
      </w:pPr>
      <w:r w:rsidRPr="007924F0">
        <w:rPr>
          <w:sz w:val="26"/>
          <w:szCs w:val="26"/>
          <w:lang w:val="uk-UA"/>
        </w:rPr>
        <w:t>У межах дослідження якості надання послуг молоді у Львівській міській територіальній громаді напрацьоване картування послуг, що включає:</w:t>
      </w:r>
    </w:p>
    <w:p w:rsidR="00587B11" w:rsidRPr="007924F0" w:rsidRDefault="00587B11" w:rsidP="00587B11">
      <w:pPr>
        <w:spacing w:line="240" w:lineRule="auto"/>
        <w:ind w:firstLine="709"/>
        <w:jc w:val="both"/>
        <w:rPr>
          <w:sz w:val="26"/>
          <w:szCs w:val="26"/>
          <w:lang w:val="uk-UA"/>
        </w:rPr>
      </w:pPr>
      <w:r w:rsidRPr="007924F0">
        <w:rPr>
          <w:sz w:val="26"/>
          <w:szCs w:val="26"/>
          <w:lang w:val="uk-UA"/>
        </w:rPr>
        <w:t>- Ідентифікацію послуг Львівської міської ради для молоді методом дизайн-мислення.</w:t>
      </w:r>
    </w:p>
    <w:p w:rsidR="00587B11" w:rsidRPr="007924F0" w:rsidRDefault="00587B11" w:rsidP="00587B11">
      <w:pPr>
        <w:spacing w:line="240" w:lineRule="auto"/>
        <w:ind w:firstLine="709"/>
        <w:jc w:val="both"/>
        <w:rPr>
          <w:sz w:val="26"/>
          <w:szCs w:val="26"/>
          <w:lang w:val="uk-UA"/>
        </w:rPr>
      </w:pPr>
      <w:r w:rsidRPr="007924F0">
        <w:rPr>
          <w:sz w:val="26"/>
          <w:szCs w:val="26"/>
          <w:lang w:val="uk-UA"/>
        </w:rPr>
        <w:t>- Аналіз кількості наданих послуг за останні роки, їх затребуваності молодими людьми.</w:t>
      </w:r>
    </w:p>
    <w:p w:rsidR="00587B11" w:rsidRPr="007924F0" w:rsidRDefault="00587B11" w:rsidP="00587B11">
      <w:pPr>
        <w:spacing w:line="240" w:lineRule="auto"/>
        <w:ind w:firstLine="709"/>
        <w:jc w:val="both"/>
        <w:rPr>
          <w:sz w:val="26"/>
          <w:szCs w:val="26"/>
          <w:lang w:val="uk-UA"/>
        </w:rPr>
      </w:pPr>
      <w:r w:rsidRPr="007924F0">
        <w:rPr>
          <w:sz w:val="26"/>
          <w:szCs w:val="26"/>
          <w:lang w:val="uk-UA"/>
        </w:rPr>
        <w:t>- Оцінку якості наданих послуг методом інтерв’ю та фокус-груп, анкетувань.</w:t>
      </w:r>
    </w:p>
    <w:p w:rsidR="00587B11" w:rsidRPr="007924F0" w:rsidRDefault="00587B11" w:rsidP="00587B11">
      <w:pPr>
        <w:spacing w:line="240" w:lineRule="auto"/>
        <w:ind w:firstLine="709"/>
        <w:jc w:val="both"/>
        <w:rPr>
          <w:sz w:val="26"/>
          <w:szCs w:val="26"/>
          <w:lang w:val="uk-UA"/>
        </w:rPr>
      </w:pPr>
      <w:r w:rsidRPr="007924F0">
        <w:rPr>
          <w:sz w:val="26"/>
          <w:szCs w:val="26"/>
          <w:lang w:val="uk-UA"/>
        </w:rPr>
        <w:t>- Оцінку поінформованості молоді про послуги.</w:t>
      </w:r>
    </w:p>
    <w:p w:rsidR="00587B11" w:rsidRPr="007924F0" w:rsidRDefault="00587B11" w:rsidP="00587B11">
      <w:pPr>
        <w:spacing w:line="240" w:lineRule="auto"/>
        <w:ind w:firstLine="709"/>
        <w:jc w:val="both"/>
        <w:rPr>
          <w:sz w:val="26"/>
          <w:szCs w:val="26"/>
          <w:lang w:val="uk-UA"/>
        </w:rPr>
      </w:pPr>
      <w:r w:rsidRPr="007924F0">
        <w:rPr>
          <w:sz w:val="26"/>
          <w:szCs w:val="26"/>
          <w:lang w:val="uk-UA"/>
        </w:rPr>
        <w:t>- Оцінку доступності послуг, зокрема для вразливих груп молоді.</w:t>
      </w:r>
    </w:p>
    <w:p w:rsidR="00587B11" w:rsidRPr="007924F0" w:rsidRDefault="00587B11" w:rsidP="00587B11">
      <w:pPr>
        <w:spacing w:line="240" w:lineRule="auto"/>
        <w:ind w:firstLine="709"/>
        <w:jc w:val="both"/>
        <w:rPr>
          <w:sz w:val="26"/>
          <w:szCs w:val="26"/>
          <w:lang w:val="uk-UA"/>
        </w:rPr>
      </w:pPr>
      <w:r w:rsidRPr="007924F0">
        <w:rPr>
          <w:sz w:val="26"/>
          <w:szCs w:val="26"/>
          <w:lang w:val="uk-UA"/>
        </w:rPr>
        <w:t>- Ідентифікацію послуг, яких не надає Львівська міська рада, однак які затребувані молодими людьми.</w:t>
      </w:r>
    </w:p>
    <w:p w:rsidR="00587B11" w:rsidRPr="007924F0" w:rsidRDefault="00587B11" w:rsidP="00587B11">
      <w:pPr>
        <w:spacing w:line="240" w:lineRule="auto"/>
        <w:ind w:firstLine="709"/>
        <w:jc w:val="both"/>
        <w:rPr>
          <w:sz w:val="26"/>
          <w:szCs w:val="26"/>
          <w:lang w:val="uk-UA"/>
        </w:rPr>
      </w:pPr>
      <w:r w:rsidRPr="007924F0">
        <w:rPr>
          <w:sz w:val="26"/>
          <w:szCs w:val="26"/>
          <w:lang w:val="uk-UA"/>
        </w:rPr>
        <w:t>- Розробку рекомендацій щодо покращення якості та оптимізації послуг.</w:t>
      </w:r>
    </w:p>
    <w:p w:rsidR="00587B11" w:rsidRPr="007924F0" w:rsidRDefault="00587B11" w:rsidP="00587B11">
      <w:pPr>
        <w:spacing w:line="240" w:lineRule="auto"/>
        <w:ind w:firstLine="709"/>
        <w:jc w:val="both"/>
        <w:rPr>
          <w:bCs/>
          <w:sz w:val="26"/>
          <w:szCs w:val="26"/>
          <w:lang w:val="uk-UA"/>
        </w:rPr>
      </w:pPr>
      <w:r w:rsidRPr="007924F0">
        <w:rPr>
          <w:bCs/>
          <w:sz w:val="26"/>
          <w:szCs w:val="26"/>
          <w:lang w:val="uk-UA"/>
        </w:rPr>
        <w:t>2.6. Дослідження досвіду інших міст світу, молодіжних столиць, національної та молодіжної стратегії ЄС.</w:t>
      </w:r>
    </w:p>
    <w:p w:rsidR="00587B11" w:rsidRPr="007924F0" w:rsidRDefault="00587B11" w:rsidP="00587B11">
      <w:pPr>
        <w:spacing w:line="240" w:lineRule="auto"/>
        <w:ind w:firstLine="709"/>
        <w:jc w:val="both"/>
        <w:rPr>
          <w:sz w:val="26"/>
          <w:szCs w:val="26"/>
          <w:lang w:val="uk-UA"/>
        </w:rPr>
      </w:pPr>
      <w:r w:rsidRPr="007924F0">
        <w:rPr>
          <w:sz w:val="26"/>
          <w:szCs w:val="26"/>
          <w:lang w:val="uk-UA"/>
        </w:rPr>
        <w:t>Під час роботи над стратегією були проаналізовані Національна молодіжна стратегія до 2030 року та Європейська молодіжна стратегія 2019-2027. Взаємозв'язки Молодіжної стратегії м. Львова з цими документами детальніше описано у наступних розділах. Також було ідентифіковано міста з молодіжними стратегіями і проаналізовано їхній досвід. Серед таких міст – Відень, Вільнюс, Чикаго, Гамільтон, Торонто. Зокрема було проведено онлайн-консультації з представниками міської ради Відня для обговорення їхнього досвіду. Практика розробки Молодіжної стратегії під час статусного року не була характерною для більшості Молодіжних столиць Європи.</w:t>
      </w:r>
    </w:p>
    <w:p w:rsidR="00587B11" w:rsidRPr="007924F0" w:rsidRDefault="00587B11" w:rsidP="00587B11">
      <w:pPr>
        <w:spacing w:line="240" w:lineRule="auto"/>
        <w:ind w:firstLine="709"/>
        <w:jc w:val="both"/>
        <w:rPr>
          <w:bCs/>
          <w:sz w:val="26"/>
          <w:szCs w:val="26"/>
          <w:lang w:val="uk-UA"/>
        </w:rPr>
      </w:pPr>
      <w:r w:rsidRPr="007924F0">
        <w:rPr>
          <w:bCs/>
          <w:sz w:val="26"/>
          <w:szCs w:val="26"/>
          <w:lang w:val="uk-UA"/>
        </w:rPr>
        <w:t xml:space="preserve">2.7. Публічні презентації </w:t>
      </w:r>
      <w:proofErr w:type="spellStart"/>
      <w:r w:rsidRPr="007924F0">
        <w:rPr>
          <w:bCs/>
          <w:sz w:val="26"/>
          <w:szCs w:val="26"/>
          <w:lang w:val="uk-UA"/>
        </w:rPr>
        <w:t>драфту</w:t>
      </w:r>
      <w:proofErr w:type="spellEnd"/>
      <w:r w:rsidRPr="007924F0">
        <w:rPr>
          <w:bCs/>
          <w:sz w:val="26"/>
          <w:szCs w:val="26"/>
          <w:lang w:val="uk-UA"/>
        </w:rPr>
        <w:t xml:space="preserve"> стратегії та обговорення з громадськістю.</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Напрацювання амбасадорів, учасників публічних заходів, а також результати опитування були опрацьовані представниками Інституту міста та Мережі молодіжних просторів "ТВОРИ!". </w:t>
      </w:r>
      <w:proofErr w:type="spellStart"/>
      <w:r w:rsidRPr="007924F0">
        <w:rPr>
          <w:sz w:val="26"/>
          <w:szCs w:val="26"/>
          <w:lang w:val="uk-UA"/>
        </w:rPr>
        <w:t>Драфт</w:t>
      </w:r>
      <w:proofErr w:type="spellEnd"/>
      <w:r w:rsidRPr="007924F0">
        <w:rPr>
          <w:sz w:val="26"/>
          <w:szCs w:val="26"/>
          <w:lang w:val="uk-UA"/>
        </w:rPr>
        <w:t xml:space="preserve"> </w:t>
      </w:r>
      <w:proofErr w:type="spellStart"/>
      <w:r w:rsidRPr="007924F0">
        <w:rPr>
          <w:sz w:val="26"/>
          <w:szCs w:val="26"/>
          <w:lang w:val="uk-UA"/>
        </w:rPr>
        <w:t>Молостратегії</w:t>
      </w:r>
      <w:proofErr w:type="spellEnd"/>
      <w:r w:rsidRPr="007924F0">
        <w:rPr>
          <w:sz w:val="26"/>
          <w:szCs w:val="26"/>
          <w:lang w:val="uk-UA"/>
        </w:rPr>
        <w:t xml:space="preserve"> був публічно презентований громадськості на </w:t>
      </w:r>
      <w:proofErr w:type="spellStart"/>
      <w:r w:rsidRPr="007924F0">
        <w:rPr>
          <w:sz w:val="26"/>
          <w:szCs w:val="26"/>
          <w:lang w:val="uk-UA"/>
        </w:rPr>
        <w:t>офлайн</w:t>
      </w:r>
      <w:proofErr w:type="spellEnd"/>
      <w:r w:rsidRPr="007924F0">
        <w:rPr>
          <w:sz w:val="26"/>
          <w:szCs w:val="26"/>
          <w:lang w:val="uk-UA"/>
        </w:rPr>
        <w:t xml:space="preserve">-зустрічах, а також можна було залишити коментарі через </w:t>
      </w:r>
      <w:proofErr w:type="spellStart"/>
      <w:r w:rsidRPr="007924F0">
        <w:rPr>
          <w:sz w:val="26"/>
          <w:szCs w:val="26"/>
          <w:lang w:val="uk-UA"/>
        </w:rPr>
        <w:t>фідбек</w:t>
      </w:r>
      <w:proofErr w:type="spellEnd"/>
      <w:r w:rsidRPr="007924F0">
        <w:rPr>
          <w:sz w:val="26"/>
          <w:szCs w:val="26"/>
          <w:lang w:val="uk-UA"/>
        </w:rPr>
        <w:t xml:space="preserve">-форму онлайн, яку заповнило 10 осіб. За результатами публічного обговорення, а також зустрічей з депутатами та представниками виконавчих органів міської ради був </w:t>
      </w:r>
      <w:proofErr w:type="spellStart"/>
      <w:r w:rsidRPr="007924F0">
        <w:rPr>
          <w:sz w:val="26"/>
          <w:szCs w:val="26"/>
          <w:lang w:val="uk-UA"/>
        </w:rPr>
        <w:t>фіналізований</w:t>
      </w:r>
      <w:proofErr w:type="spellEnd"/>
      <w:r w:rsidRPr="007924F0">
        <w:rPr>
          <w:sz w:val="26"/>
          <w:szCs w:val="26"/>
          <w:lang w:val="uk-UA"/>
        </w:rPr>
        <w:t xml:space="preserve"> документ </w:t>
      </w:r>
      <w:proofErr w:type="spellStart"/>
      <w:r w:rsidRPr="007924F0">
        <w:rPr>
          <w:sz w:val="26"/>
          <w:szCs w:val="26"/>
          <w:lang w:val="uk-UA"/>
        </w:rPr>
        <w:t>Молостратегії</w:t>
      </w:r>
      <w:proofErr w:type="spellEnd"/>
      <w:r w:rsidRPr="007924F0">
        <w:rPr>
          <w:sz w:val="26"/>
          <w:szCs w:val="26"/>
          <w:lang w:val="uk-UA"/>
        </w:rPr>
        <w:t xml:space="preserve">. </w:t>
      </w:r>
      <w:bookmarkStart w:id="1" w:name="_6hkaqm63r7ng"/>
      <w:bookmarkEnd w:id="1"/>
    </w:p>
    <w:p w:rsidR="00587B11" w:rsidRPr="007924F0" w:rsidRDefault="00587B11" w:rsidP="00587B11">
      <w:pPr>
        <w:spacing w:line="240" w:lineRule="auto"/>
        <w:ind w:firstLine="567"/>
        <w:jc w:val="both"/>
        <w:rPr>
          <w:sz w:val="26"/>
          <w:szCs w:val="26"/>
          <w:lang w:val="uk-UA"/>
        </w:rPr>
      </w:pPr>
    </w:p>
    <w:p w:rsidR="00587B11" w:rsidRPr="007924F0" w:rsidRDefault="00587B11" w:rsidP="00587B11">
      <w:pPr>
        <w:spacing w:line="240" w:lineRule="auto"/>
        <w:jc w:val="center"/>
        <w:rPr>
          <w:b/>
          <w:bCs/>
          <w:sz w:val="26"/>
          <w:szCs w:val="26"/>
          <w:lang w:val="uk-UA"/>
        </w:rPr>
      </w:pPr>
      <w:r w:rsidRPr="007924F0">
        <w:rPr>
          <w:b/>
          <w:bCs/>
          <w:sz w:val="26"/>
          <w:szCs w:val="26"/>
          <w:lang w:val="uk-UA"/>
        </w:rPr>
        <w:t xml:space="preserve">3. </w:t>
      </w:r>
      <w:proofErr w:type="spellStart"/>
      <w:r w:rsidRPr="007924F0">
        <w:rPr>
          <w:b/>
          <w:bCs/>
          <w:sz w:val="26"/>
          <w:szCs w:val="26"/>
          <w:lang w:val="uk-UA"/>
        </w:rPr>
        <w:t>Візія</w:t>
      </w:r>
      <w:proofErr w:type="spellEnd"/>
      <w:r w:rsidRPr="007924F0">
        <w:rPr>
          <w:b/>
          <w:bCs/>
          <w:sz w:val="26"/>
          <w:szCs w:val="26"/>
          <w:lang w:val="uk-UA"/>
        </w:rPr>
        <w:t xml:space="preserve"> </w:t>
      </w:r>
      <w:proofErr w:type="spellStart"/>
      <w:r w:rsidRPr="007924F0">
        <w:rPr>
          <w:b/>
          <w:bCs/>
          <w:sz w:val="26"/>
          <w:szCs w:val="26"/>
          <w:lang w:val="uk-UA"/>
        </w:rPr>
        <w:t>Молостратегії</w:t>
      </w:r>
      <w:proofErr w:type="spellEnd"/>
    </w:p>
    <w:p w:rsidR="00587B11" w:rsidRPr="007924F0" w:rsidRDefault="00587B11" w:rsidP="00587B11">
      <w:pPr>
        <w:spacing w:line="240" w:lineRule="auto"/>
        <w:rPr>
          <w:sz w:val="26"/>
          <w:szCs w:val="26"/>
          <w:lang w:val="uk-UA"/>
        </w:rPr>
      </w:pP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3.1. Молодь працювала над розробкою </w:t>
      </w:r>
      <w:proofErr w:type="spellStart"/>
      <w:r w:rsidRPr="007924F0">
        <w:rPr>
          <w:sz w:val="26"/>
          <w:szCs w:val="26"/>
          <w:lang w:val="uk-UA"/>
        </w:rPr>
        <w:t>Молостратегії</w:t>
      </w:r>
      <w:proofErr w:type="spellEnd"/>
      <w:r w:rsidRPr="007924F0">
        <w:rPr>
          <w:sz w:val="26"/>
          <w:szCs w:val="26"/>
          <w:lang w:val="uk-UA"/>
        </w:rPr>
        <w:t xml:space="preserve"> в умовах повномасштабного вторгнення </w:t>
      </w:r>
      <w:proofErr w:type="spellStart"/>
      <w:r w:rsidRPr="007924F0">
        <w:rPr>
          <w:sz w:val="26"/>
          <w:szCs w:val="26"/>
          <w:lang w:val="uk-UA"/>
        </w:rPr>
        <w:t>росії</w:t>
      </w:r>
      <w:proofErr w:type="spellEnd"/>
      <w:r w:rsidRPr="007924F0">
        <w:rPr>
          <w:sz w:val="26"/>
          <w:szCs w:val="26"/>
          <w:lang w:val="uk-UA"/>
        </w:rPr>
        <w:t xml:space="preserve"> проти України. Фокус-групи відбувалися в бомбосховищах, онлайн-зустрічі переривалися </w:t>
      </w:r>
      <w:proofErr w:type="spellStart"/>
      <w:r w:rsidRPr="007924F0">
        <w:rPr>
          <w:sz w:val="26"/>
          <w:szCs w:val="26"/>
          <w:lang w:val="uk-UA"/>
        </w:rPr>
        <w:t>блекаутами</w:t>
      </w:r>
      <w:proofErr w:type="spellEnd"/>
      <w:r w:rsidRPr="007924F0">
        <w:rPr>
          <w:sz w:val="26"/>
          <w:szCs w:val="26"/>
          <w:lang w:val="uk-UA"/>
        </w:rPr>
        <w:t xml:space="preserve"> та повітряними тривогами. Жити у такий час нелегко, але молодь хоче рухатися вперед – навчатися, розвивати свою кар’єру, спільноту, будувати сім’ю, підтримувати Захисників і Захисниць. 2025 рік буде роком складних викликів, але попри зовнішні обставини кожна молода людина має мати можливості рухатися вперед. </w:t>
      </w:r>
    </w:p>
    <w:p w:rsidR="00587B11" w:rsidRPr="007924F0" w:rsidRDefault="00587B11" w:rsidP="00587B11">
      <w:pPr>
        <w:spacing w:line="240" w:lineRule="auto"/>
        <w:ind w:firstLine="709"/>
        <w:jc w:val="both"/>
        <w:rPr>
          <w:sz w:val="26"/>
          <w:szCs w:val="26"/>
          <w:lang w:val="uk-UA"/>
        </w:rPr>
      </w:pPr>
      <w:r w:rsidRPr="007924F0">
        <w:rPr>
          <w:sz w:val="26"/>
          <w:szCs w:val="26"/>
          <w:lang w:val="uk-UA"/>
        </w:rPr>
        <w:lastRenderedPageBreak/>
        <w:t xml:space="preserve">Попереду нас обов’язково чекає перемога. Кожна молода людина вкладає свій сенс у це слово, але молодь м. Львова солідарна у спільному баченні, що Україна – незалежна, демократична країна, яка старається забезпечити добробут для кожного, культивує національну ідею і стане членом ЄС та НАТО. У такій країні м. Львів буде залишатися молодіжною столицею, пропонуючи найкращі можливості для життя молоді. Адже м. Львів стане містом, у якому легко дописати свою історію. </w:t>
      </w:r>
    </w:p>
    <w:p w:rsidR="00587B11" w:rsidRPr="007924F0" w:rsidRDefault="00587B11" w:rsidP="00587B11">
      <w:pPr>
        <w:spacing w:line="240" w:lineRule="auto"/>
        <w:jc w:val="both"/>
        <w:rPr>
          <w:sz w:val="26"/>
          <w:szCs w:val="26"/>
          <w:lang w:val="uk-UA"/>
        </w:rPr>
      </w:pPr>
    </w:p>
    <w:p w:rsidR="00587B11" w:rsidRPr="007924F0" w:rsidRDefault="00587B11" w:rsidP="00587B11">
      <w:pPr>
        <w:spacing w:line="240" w:lineRule="auto"/>
        <w:jc w:val="both"/>
        <w:rPr>
          <w:sz w:val="26"/>
          <w:szCs w:val="26"/>
          <w:lang w:val="uk-UA"/>
        </w:rPr>
      </w:pPr>
      <w:r w:rsidRPr="007924F0">
        <w:rPr>
          <w:noProof/>
          <w:sz w:val="26"/>
          <w:szCs w:val="26"/>
          <w:lang w:val="uk-UA" w:eastAsia="uk-UA"/>
        </w:rPr>
        <w:drawing>
          <wp:inline distT="0" distB="0" distL="0" distR="0">
            <wp:extent cx="5934075" cy="1343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p>
    <w:p w:rsidR="00587B11" w:rsidRPr="007924F0" w:rsidRDefault="00587B11" w:rsidP="00587B11">
      <w:pPr>
        <w:spacing w:line="240" w:lineRule="auto"/>
        <w:ind w:firstLine="709"/>
        <w:jc w:val="both"/>
        <w:rPr>
          <w:sz w:val="26"/>
          <w:szCs w:val="26"/>
          <w:lang w:val="uk-UA"/>
        </w:rPr>
      </w:pPr>
      <w:r w:rsidRPr="007924F0">
        <w:rPr>
          <w:sz w:val="26"/>
          <w:szCs w:val="26"/>
          <w:lang w:val="uk-UA"/>
        </w:rPr>
        <w:t>3.2. Для реалізації цієї візії було визначено 5 пріоритетних напрямів: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w:t>
      </w:r>
      <w:proofErr w:type="spellStart"/>
      <w:r w:rsidRPr="007924F0">
        <w:rPr>
          <w:sz w:val="26"/>
          <w:szCs w:val="26"/>
          <w:lang w:val="uk-UA"/>
        </w:rPr>
        <w:t>Молостійкість</w:t>
      </w:r>
      <w:proofErr w:type="spellEnd"/>
      <w:r w:rsidRPr="007924F0">
        <w:rPr>
          <w:sz w:val="26"/>
          <w:szCs w:val="26"/>
          <w:lang w:val="uk-UA"/>
        </w:rPr>
        <w:t>.</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w:t>
      </w:r>
      <w:proofErr w:type="spellStart"/>
      <w:r w:rsidRPr="007924F0">
        <w:rPr>
          <w:sz w:val="26"/>
          <w:szCs w:val="26"/>
          <w:lang w:val="uk-UA"/>
        </w:rPr>
        <w:t>Slaaaay</w:t>
      </w:r>
      <w:proofErr w:type="spellEnd"/>
      <w:r w:rsidRPr="007924F0">
        <w:rPr>
          <w:sz w:val="26"/>
          <w:szCs w:val="26"/>
          <w:lang w:val="uk-UA"/>
        </w:rPr>
        <w:t xml:space="preserve"> </w:t>
      </w:r>
      <w:proofErr w:type="spellStart"/>
      <w:r w:rsidRPr="007924F0">
        <w:rPr>
          <w:sz w:val="26"/>
          <w:szCs w:val="26"/>
          <w:lang w:val="uk-UA"/>
        </w:rPr>
        <w:t>City</w:t>
      </w:r>
      <w:proofErr w:type="spellEnd"/>
      <w:r w:rsidRPr="007924F0">
        <w:rPr>
          <w:sz w:val="26"/>
          <w:szCs w:val="26"/>
          <w:lang w:val="uk-UA"/>
        </w:rPr>
        <w:t>.</w:t>
      </w:r>
    </w:p>
    <w:p w:rsidR="00587B11" w:rsidRPr="007924F0" w:rsidRDefault="00587B11" w:rsidP="00587B11">
      <w:pPr>
        <w:spacing w:line="240" w:lineRule="auto"/>
        <w:ind w:firstLine="709"/>
        <w:jc w:val="both"/>
        <w:rPr>
          <w:sz w:val="26"/>
          <w:szCs w:val="26"/>
          <w:lang w:val="uk-UA"/>
        </w:rPr>
      </w:pPr>
      <w:r w:rsidRPr="007924F0">
        <w:rPr>
          <w:sz w:val="26"/>
          <w:szCs w:val="26"/>
          <w:lang w:val="uk-UA"/>
        </w:rPr>
        <w:t>- Вчись, помиляйся, удосконалюйся, створюй.</w:t>
      </w:r>
    </w:p>
    <w:p w:rsidR="00587B11" w:rsidRPr="007924F0" w:rsidRDefault="00587B11" w:rsidP="00587B11">
      <w:pPr>
        <w:spacing w:line="240" w:lineRule="auto"/>
        <w:ind w:firstLine="709"/>
        <w:jc w:val="both"/>
        <w:rPr>
          <w:sz w:val="26"/>
          <w:szCs w:val="26"/>
          <w:lang w:val="uk-UA"/>
        </w:rPr>
      </w:pPr>
      <w:r w:rsidRPr="007924F0">
        <w:rPr>
          <w:sz w:val="26"/>
          <w:szCs w:val="26"/>
          <w:lang w:val="uk-UA"/>
        </w:rPr>
        <w:t>- Не гальмуй – співпрацюй.</w:t>
      </w:r>
    </w:p>
    <w:p w:rsidR="00587B11" w:rsidRPr="007924F0" w:rsidRDefault="00587B11" w:rsidP="00587B11">
      <w:pPr>
        <w:spacing w:line="240" w:lineRule="auto"/>
        <w:ind w:firstLine="709"/>
        <w:jc w:val="both"/>
        <w:rPr>
          <w:sz w:val="26"/>
          <w:szCs w:val="26"/>
          <w:lang w:val="uk-UA"/>
        </w:rPr>
      </w:pPr>
      <w:r w:rsidRPr="007924F0">
        <w:rPr>
          <w:sz w:val="26"/>
          <w:szCs w:val="26"/>
          <w:lang w:val="uk-UA"/>
        </w:rPr>
        <w:t>- Культура – це база.</w:t>
      </w:r>
    </w:p>
    <w:p w:rsidR="00587B11" w:rsidRPr="007924F0" w:rsidRDefault="00587B11" w:rsidP="00587B11">
      <w:pPr>
        <w:spacing w:line="240" w:lineRule="auto"/>
        <w:ind w:firstLine="709"/>
        <w:jc w:val="both"/>
        <w:rPr>
          <w:sz w:val="26"/>
          <w:szCs w:val="26"/>
          <w:lang w:val="uk-UA"/>
        </w:rPr>
      </w:pPr>
    </w:p>
    <w:p w:rsidR="00587B11" w:rsidRPr="007924F0" w:rsidRDefault="00587B11" w:rsidP="00DA39BA">
      <w:pPr>
        <w:jc w:val="center"/>
        <w:rPr>
          <w:b/>
          <w:sz w:val="26"/>
          <w:szCs w:val="26"/>
          <w:lang w:val="uk-UA"/>
        </w:rPr>
      </w:pPr>
      <w:bookmarkStart w:id="2" w:name="_h13rlcdy6s01"/>
      <w:bookmarkEnd w:id="2"/>
      <w:r w:rsidRPr="007924F0">
        <w:rPr>
          <w:b/>
          <w:sz w:val="26"/>
          <w:szCs w:val="26"/>
          <w:lang w:val="uk-UA"/>
        </w:rPr>
        <w:t>4. Напрям "</w:t>
      </w:r>
      <w:proofErr w:type="spellStart"/>
      <w:r w:rsidRPr="007924F0">
        <w:rPr>
          <w:b/>
          <w:sz w:val="26"/>
          <w:szCs w:val="26"/>
          <w:lang w:val="uk-UA"/>
        </w:rPr>
        <w:t>Молостійкість</w:t>
      </w:r>
      <w:proofErr w:type="spellEnd"/>
      <w:r w:rsidRPr="007924F0">
        <w:rPr>
          <w:b/>
          <w:sz w:val="26"/>
          <w:szCs w:val="26"/>
          <w:lang w:val="uk-UA"/>
        </w:rPr>
        <w:t>"</w:t>
      </w:r>
    </w:p>
    <w:p w:rsidR="00587B11" w:rsidRPr="007924F0" w:rsidRDefault="00587B11" w:rsidP="00DA39BA">
      <w:pPr>
        <w:jc w:val="center"/>
        <w:rPr>
          <w:b/>
          <w:sz w:val="26"/>
          <w:szCs w:val="26"/>
          <w:lang w:val="uk-UA"/>
        </w:rPr>
      </w:pPr>
    </w:p>
    <w:p w:rsidR="00587B11" w:rsidRPr="007924F0" w:rsidRDefault="00587B11" w:rsidP="00587B11">
      <w:pPr>
        <w:spacing w:line="240" w:lineRule="auto"/>
        <w:ind w:firstLine="709"/>
        <w:jc w:val="both"/>
        <w:rPr>
          <w:bCs/>
          <w:iCs/>
          <w:sz w:val="26"/>
          <w:szCs w:val="26"/>
          <w:lang w:val="uk-UA"/>
        </w:rPr>
      </w:pPr>
      <w:r w:rsidRPr="007924F0">
        <w:rPr>
          <w:bCs/>
          <w:iCs/>
          <w:sz w:val="26"/>
          <w:szCs w:val="26"/>
          <w:lang w:val="uk-UA"/>
        </w:rPr>
        <w:t xml:space="preserve">4.1. </w:t>
      </w:r>
      <w:proofErr w:type="spellStart"/>
      <w:r w:rsidRPr="007924F0">
        <w:rPr>
          <w:bCs/>
          <w:iCs/>
          <w:sz w:val="26"/>
          <w:szCs w:val="26"/>
          <w:lang w:val="uk-UA"/>
        </w:rPr>
        <w:t>Візія</w:t>
      </w:r>
      <w:proofErr w:type="spellEnd"/>
      <w:r w:rsidRPr="007924F0">
        <w:rPr>
          <w:bCs/>
          <w:iCs/>
          <w:sz w:val="26"/>
          <w:szCs w:val="26"/>
          <w:lang w:val="uk-UA"/>
        </w:rPr>
        <w:t xml:space="preserve"> напряму </w:t>
      </w:r>
      <w:r w:rsidRPr="007924F0">
        <w:rPr>
          <w:sz w:val="26"/>
          <w:szCs w:val="26"/>
          <w:lang w:val="uk-UA"/>
        </w:rPr>
        <w:t>"Львів 2035 – разом нас багато, нас не надламати".</w:t>
      </w:r>
    </w:p>
    <w:p w:rsidR="00587B11" w:rsidRPr="007924F0" w:rsidRDefault="00587B11" w:rsidP="00587B11">
      <w:pPr>
        <w:spacing w:line="240" w:lineRule="auto"/>
        <w:ind w:firstLine="709"/>
        <w:jc w:val="both"/>
        <w:rPr>
          <w:sz w:val="26"/>
          <w:szCs w:val="26"/>
          <w:lang w:val="uk-UA"/>
        </w:rPr>
      </w:pPr>
      <w:r w:rsidRPr="007924F0">
        <w:rPr>
          <w:sz w:val="26"/>
          <w:szCs w:val="26"/>
          <w:lang w:val="uk-UA"/>
        </w:rPr>
        <w:t>Кожна молода людина прагне, аби Львів став містом здорового способу життя завдяки високому рівню громадського здоров’я та регулярним заняттям спорту. Молодь Львова залишається стійкою до викликів війни завдяки практичним навичкам, набутим на курсах військової та медичної підготовки, і завдяки екосистемі підтримки ментального здоров’я. Львівська міська територіальна громада підтримує військовослужбовців та ветеранів, завдячує їм своєю свободою та незалежністю.</w:t>
      </w:r>
    </w:p>
    <w:p w:rsidR="00587B11" w:rsidRPr="007924F0" w:rsidRDefault="00587B11" w:rsidP="00587B11">
      <w:pPr>
        <w:spacing w:line="240" w:lineRule="auto"/>
        <w:ind w:firstLine="709"/>
        <w:jc w:val="both"/>
        <w:rPr>
          <w:bCs/>
          <w:iCs/>
          <w:sz w:val="26"/>
          <w:szCs w:val="26"/>
          <w:lang w:val="uk-UA"/>
        </w:rPr>
      </w:pPr>
      <w:r w:rsidRPr="007924F0">
        <w:rPr>
          <w:bCs/>
          <w:iCs/>
          <w:sz w:val="26"/>
          <w:szCs w:val="26"/>
          <w:lang w:val="uk-UA"/>
        </w:rPr>
        <w:t>4.2. Напрями та завдання:</w:t>
      </w:r>
    </w:p>
    <w:p w:rsidR="00587B11" w:rsidRPr="007924F0" w:rsidRDefault="00587B11" w:rsidP="00587B11">
      <w:pPr>
        <w:spacing w:line="240" w:lineRule="auto"/>
        <w:ind w:firstLine="709"/>
        <w:jc w:val="both"/>
        <w:rPr>
          <w:sz w:val="26"/>
          <w:szCs w:val="26"/>
          <w:lang w:val="uk-UA"/>
        </w:rPr>
      </w:pPr>
      <w:r w:rsidRPr="007924F0">
        <w:rPr>
          <w:sz w:val="26"/>
          <w:szCs w:val="26"/>
          <w:lang w:val="uk-UA"/>
        </w:rPr>
        <w:t>4.2.1. Молодь бачить м. Львів незламним: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Ветеранська політика та підтримка сімей військовослужбовців.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Військова підготовка та цільовий </w:t>
      </w:r>
      <w:proofErr w:type="spellStart"/>
      <w:r w:rsidRPr="007924F0">
        <w:rPr>
          <w:sz w:val="26"/>
          <w:szCs w:val="26"/>
          <w:lang w:val="uk-UA"/>
        </w:rPr>
        <w:t>рекрутинг</w:t>
      </w:r>
      <w:proofErr w:type="spellEnd"/>
      <w:r w:rsidRPr="007924F0">
        <w:rPr>
          <w:sz w:val="26"/>
          <w:szCs w:val="26"/>
          <w:lang w:val="uk-UA"/>
        </w:rPr>
        <w:t xml:space="preserve"> у лави Сил оборони України.</w:t>
      </w:r>
    </w:p>
    <w:p w:rsidR="00587B11" w:rsidRPr="007924F0" w:rsidRDefault="00587B11" w:rsidP="00587B11">
      <w:pPr>
        <w:spacing w:line="240" w:lineRule="auto"/>
        <w:ind w:firstLine="709"/>
        <w:jc w:val="both"/>
        <w:rPr>
          <w:sz w:val="26"/>
          <w:szCs w:val="26"/>
          <w:lang w:val="uk-UA"/>
        </w:rPr>
      </w:pPr>
      <w:r w:rsidRPr="007924F0">
        <w:rPr>
          <w:sz w:val="26"/>
          <w:szCs w:val="26"/>
          <w:lang w:val="uk-UA"/>
        </w:rPr>
        <w:t>- Розвиток військової освіти на базі профільних освітніх закладів.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w:t>
      </w:r>
      <w:proofErr w:type="spellStart"/>
      <w:r w:rsidRPr="007924F0">
        <w:rPr>
          <w:sz w:val="26"/>
          <w:szCs w:val="26"/>
          <w:lang w:val="uk-UA"/>
        </w:rPr>
        <w:t>Медіаграмотність</w:t>
      </w:r>
      <w:proofErr w:type="spellEnd"/>
      <w:r w:rsidRPr="007924F0">
        <w:rPr>
          <w:sz w:val="26"/>
          <w:szCs w:val="26"/>
          <w:lang w:val="uk-UA"/>
        </w:rPr>
        <w:t xml:space="preserve"> та інформаційна гігієна.</w:t>
      </w:r>
    </w:p>
    <w:p w:rsidR="00587B11" w:rsidRPr="007924F0" w:rsidRDefault="00587B11" w:rsidP="00587B11">
      <w:pPr>
        <w:spacing w:line="240" w:lineRule="auto"/>
        <w:ind w:firstLine="709"/>
        <w:jc w:val="both"/>
        <w:rPr>
          <w:sz w:val="26"/>
          <w:szCs w:val="26"/>
          <w:lang w:val="uk-UA"/>
        </w:rPr>
      </w:pPr>
      <w:r w:rsidRPr="007924F0">
        <w:rPr>
          <w:sz w:val="26"/>
          <w:szCs w:val="26"/>
          <w:lang w:val="uk-UA"/>
        </w:rPr>
        <w:t>4.2.2. Молодь бачить м. Львів здоровим: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Ментальне здоров’я та психологічна допомога.</w:t>
      </w:r>
    </w:p>
    <w:p w:rsidR="00587B11" w:rsidRPr="007924F0" w:rsidRDefault="00587B11" w:rsidP="00587B11">
      <w:pPr>
        <w:spacing w:line="240" w:lineRule="auto"/>
        <w:ind w:firstLine="709"/>
        <w:jc w:val="both"/>
        <w:rPr>
          <w:sz w:val="26"/>
          <w:szCs w:val="26"/>
          <w:lang w:val="uk-UA"/>
        </w:rPr>
      </w:pPr>
      <w:r w:rsidRPr="007924F0">
        <w:rPr>
          <w:sz w:val="26"/>
          <w:szCs w:val="26"/>
          <w:lang w:val="uk-UA"/>
        </w:rPr>
        <w:t>- Промоція громадського здоров’я.</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Якість та доступність медичних послуг, </w:t>
      </w:r>
      <w:proofErr w:type="spellStart"/>
      <w:r w:rsidRPr="007924F0">
        <w:rPr>
          <w:sz w:val="26"/>
          <w:szCs w:val="26"/>
          <w:lang w:val="uk-UA"/>
        </w:rPr>
        <w:t>д</w:t>
      </w:r>
      <w:r w:rsidR="00EA55E8">
        <w:rPr>
          <w:sz w:val="26"/>
          <w:szCs w:val="26"/>
          <w:lang w:val="uk-UA"/>
        </w:rPr>
        <w:t>и</w:t>
      </w:r>
      <w:r w:rsidRPr="007924F0">
        <w:rPr>
          <w:sz w:val="26"/>
          <w:szCs w:val="26"/>
          <w:lang w:val="uk-UA"/>
        </w:rPr>
        <w:t>джиталізація</w:t>
      </w:r>
      <w:proofErr w:type="spellEnd"/>
      <w:r w:rsidRPr="007924F0">
        <w:rPr>
          <w:sz w:val="26"/>
          <w:szCs w:val="26"/>
          <w:lang w:val="uk-UA"/>
        </w:rPr>
        <w:t xml:space="preserve"> медицини.</w:t>
      </w:r>
    </w:p>
    <w:p w:rsidR="00587B11" w:rsidRPr="007924F0" w:rsidRDefault="00587B11" w:rsidP="00587B11">
      <w:pPr>
        <w:spacing w:line="240" w:lineRule="auto"/>
        <w:ind w:firstLine="709"/>
        <w:jc w:val="both"/>
        <w:rPr>
          <w:sz w:val="26"/>
          <w:szCs w:val="26"/>
          <w:lang w:val="uk-UA"/>
        </w:rPr>
      </w:pPr>
      <w:r w:rsidRPr="007924F0">
        <w:rPr>
          <w:sz w:val="26"/>
          <w:szCs w:val="26"/>
          <w:lang w:val="uk-UA"/>
        </w:rPr>
        <w:t>- Підтримка людей, що зазнали насильства.</w:t>
      </w:r>
    </w:p>
    <w:p w:rsidR="00587B11" w:rsidRPr="007924F0" w:rsidRDefault="00587B11" w:rsidP="00587B11">
      <w:pPr>
        <w:spacing w:line="240" w:lineRule="auto"/>
        <w:ind w:firstLine="709"/>
        <w:jc w:val="both"/>
        <w:rPr>
          <w:sz w:val="26"/>
          <w:szCs w:val="26"/>
          <w:lang w:val="uk-UA"/>
        </w:rPr>
      </w:pPr>
      <w:r w:rsidRPr="007924F0">
        <w:rPr>
          <w:sz w:val="26"/>
          <w:szCs w:val="26"/>
          <w:lang w:val="uk-UA"/>
        </w:rPr>
        <w:t>- Промоція здорового способу життя.</w:t>
      </w:r>
    </w:p>
    <w:p w:rsidR="00587B11" w:rsidRPr="007924F0" w:rsidRDefault="00587B11" w:rsidP="00587B11">
      <w:pPr>
        <w:spacing w:line="240" w:lineRule="auto"/>
        <w:ind w:firstLine="709"/>
        <w:jc w:val="both"/>
        <w:rPr>
          <w:sz w:val="26"/>
          <w:szCs w:val="26"/>
          <w:lang w:val="uk-UA"/>
        </w:rPr>
      </w:pPr>
      <w:r w:rsidRPr="007924F0">
        <w:rPr>
          <w:sz w:val="26"/>
          <w:szCs w:val="26"/>
          <w:lang w:val="uk-UA"/>
        </w:rPr>
        <w:t>4.2.3. Молодь бачить Львів спортивним: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Міська спортивна інфраструктура з відкритим доступом.</w:t>
      </w:r>
    </w:p>
    <w:p w:rsidR="00587B11" w:rsidRPr="007924F0" w:rsidRDefault="00587B11" w:rsidP="00587B11">
      <w:pPr>
        <w:spacing w:line="240" w:lineRule="auto"/>
        <w:ind w:firstLine="709"/>
        <w:jc w:val="both"/>
        <w:rPr>
          <w:sz w:val="26"/>
          <w:szCs w:val="26"/>
          <w:lang w:val="uk-UA"/>
        </w:rPr>
      </w:pPr>
      <w:r w:rsidRPr="007924F0">
        <w:rPr>
          <w:sz w:val="26"/>
          <w:szCs w:val="26"/>
          <w:lang w:val="uk-UA"/>
        </w:rPr>
        <w:t>- Міські спортивні спільноти та масові спортивних заходи.</w:t>
      </w:r>
    </w:p>
    <w:p w:rsidR="00C872CF" w:rsidRPr="00C872CF" w:rsidRDefault="00587B11" w:rsidP="00C872CF">
      <w:pPr>
        <w:spacing w:line="240" w:lineRule="auto"/>
        <w:ind w:firstLine="709"/>
        <w:jc w:val="both"/>
        <w:rPr>
          <w:sz w:val="26"/>
          <w:szCs w:val="26"/>
          <w:lang w:val="uk-UA"/>
        </w:rPr>
      </w:pPr>
      <w:r w:rsidRPr="007924F0">
        <w:rPr>
          <w:sz w:val="26"/>
          <w:szCs w:val="26"/>
          <w:lang w:val="uk-UA"/>
        </w:rPr>
        <w:t xml:space="preserve">- Розвиток </w:t>
      </w:r>
      <w:proofErr w:type="spellStart"/>
      <w:r w:rsidRPr="007924F0">
        <w:rPr>
          <w:sz w:val="26"/>
          <w:szCs w:val="26"/>
          <w:lang w:val="uk-UA"/>
        </w:rPr>
        <w:t>інваспорту</w:t>
      </w:r>
      <w:proofErr w:type="spellEnd"/>
      <w:r w:rsidRPr="007924F0">
        <w:rPr>
          <w:sz w:val="26"/>
          <w:szCs w:val="26"/>
          <w:lang w:val="uk-UA"/>
        </w:rPr>
        <w:t xml:space="preserve"> та практик реінтеграції ветеранів через спорт.</w:t>
      </w:r>
    </w:p>
    <w:p w:rsidR="00587B11" w:rsidRDefault="00587B11" w:rsidP="00C872CF">
      <w:pPr>
        <w:spacing w:line="240" w:lineRule="auto"/>
        <w:ind w:firstLine="709"/>
        <w:jc w:val="both"/>
        <w:rPr>
          <w:bCs/>
          <w:iCs/>
          <w:sz w:val="26"/>
          <w:szCs w:val="26"/>
          <w:lang w:val="uk-UA"/>
        </w:rPr>
      </w:pPr>
      <w:r w:rsidRPr="007924F0">
        <w:rPr>
          <w:bCs/>
          <w:iCs/>
          <w:sz w:val="26"/>
          <w:szCs w:val="26"/>
          <w:lang w:val="uk-UA"/>
        </w:rPr>
        <w:lastRenderedPageBreak/>
        <w:t xml:space="preserve">4.3. Таблиця </w:t>
      </w:r>
      <w:proofErr w:type="spellStart"/>
      <w:r w:rsidRPr="007924F0">
        <w:rPr>
          <w:bCs/>
          <w:iCs/>
          <w:sz w:val="26"/>
          <w:szCs w:val="26"/>
          <w:lang w:val="uk-UA"/>
        </w:rPr>
        <w:t>проєктів</w:t>
      </w:r>
      <w:proofErr w:type="spellEnd"/>
      <w:r w:rsidRPr="007924F0">
        <w:rPr>
          <w:bCs/>
          <w:iCs/>
          <w:sz w:val="26"/>
          <w:szCs w:val="26"/>
          <w:lang w:val="uk-UA"/>
        </w:rPr>
        <w:t xml:space="preserve"> напряму "</w:t>
      </w:r>
      <w:proofErr w:type="spellStart"/>
      <w:r w:rsidRPr="007924F0">
        <w:rPr>
          <w:bCs/>
          <w:iCs/>
          <w:sz w:val="26"/>
          <w:szCs w:val="26"/>
          <w:lang w:val="uk-UA"/>
        </w:rPr>
        <w:t>Молостійкість</w:t>
      </w:r>
      <w:proofErr w:type="spellEnd"/>
      <w:r w:rsidRPr="007924F0">
        <w:rPr>
          <w:bCs/>
          <w:iCs/>
          <w:sz w:val="26"/>
          <w:szCs w:val="26"/>
          <w:lang w:val="uk-UA"/>
        </w:rPr>
        <w:t>":</w:t>
      </w:r>
    </w:p>
    <w:p w:rsidR="00C872CF" w:rsidRPr="007924F0" w:rsidRDefault="00C872CF" w:rsidP="00C872CF">
      <w:pPr>
        <w:spacing w:line="240" w:lineRule="auto"/>
        <w:ind w:firstLine="709"/>
        <w:jc w:val="both"/>
        <w:rPr>
          <w:bCs/>
          <w:iCs/>
          <w:sz w:val="26"/>
          <w:szCs w:val="26"/>
          <w:lang w:val="uk-UA"/>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844"/>
        <w:gridCol w:w="7512"/>
      </w:tblGrid>
      <w:tr w:rsidR="00587B11" w:rsidRPr="007924F0" w:rsidTr="00266259">
        <w:trPr>
          <w:trHeight w:val="53"/>
        </w:trPr>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r w:rsidRPr="007924F0">
              <w:rPr>
                <w:bCs/>
                <w:iCs/>
                <w:sz w:val="26"/>
                <w:szCs w:val="26"/>
                <w:lang w:val="uk-UA"/>
              </w:rPr>
              <w:t>Ціль</w:t>
            </w: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proofErr w:type="spellStart"/>
            <w:r w:rsidRPr="007924F0">
              <w:rPr>
                <w:bCs/>
                <w:iCs/>
                <w:sz w:val="26"/>
                <w:szCs w:val="26"/>
                <w:lang w:val="uk-UA"/>
              </w:rPr>
              <w:t>Проєкт</w:t>
            </w:r>
            <w:proofErr w:type="spellEnd"/>
          </w:p>
        </w:tc>
      </w:tr>
      <w:tr w:rsidR="00587B11" w:rsidRPr="007924F0" w:rsidTr="00266259">
        <w:trPr>
          <w:trHeight w:val="104"/>
        </w:trPr>
        <w:tc>
          <w:tcPr>
            <w:tcW w:w="1844" w:type="dxa"/>
            <w:vMerge w:val="restart"/>
            <w:tcBorders>
              <w:top w:val="single" w:sz="8" w:space="0" w:color="000000"/>
              <w:left w:val="single" w:sz="8" w:space="0" w:color="000000"/>
              <w:bottom w:val="single" w:sz="8" w:space="0" w:color="000000"/>
              <w:right w:val="single" w:sz="8" w:space="0" w:color="000000"/>
            </w:tcBorders>
            <w:hideMark/>
          </w:tcPr>
          <w:p w:rsidR="00587B11" w:rsidRPr="007924F0" w:rsidRDefault="00587B11">
            <w:pPr>
              <w:widowControl w:val="0"/>
              <w:spacing w:line="240" w:lineRule="auto"/>
              <w:jc w:val="center"/>
              <w:rPr>
                <w:sz w:val="26"/>
                <w:szCs w:val="26"/>
                <w:lang w:val="uk-UA"/>
              </w:rPr>
            </w:pPr>
            <w:r w:rsidRPr="007924F0">
              <w:rPr>
                <w:sz w:val="26"/>
                <w:szCs w:val="26"/>
                <w:lang w:val="uk-UA"/>
              </w:rPr>
              <w:t>Незламний Львів</w:t>
            </w: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Курси військової підготовки та самооборони для молоді</w:t>
            </w:r>
          </w:p>
        </w:tc>
      </w:tr>
      <w:tr w:rsidR="00587B11" w:rsidRPr="007924F0" w:rsidTr="00266259">
        <w:trPr>
          <w:trHeight w:val="2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Міський простір з тиром та полем для польотів </w:t>
            </w:r>
            <w:proofErr w:type="spellStart"/>
            <w:r w:rsidRPr="007924F0">
              <w:rPr>
                <w:sz w:val="26"/>
                <w:szCs w:val="26"/>
                <w:lang w:val="uk-UA"/>
              </w:rPr>
              <w:t>дронами</w:t>
            </w:r>
            <w:proofErr w:type="spellEnd"/>
            <w:r w:rsidRPr="007924F0">
              <w:rPr>
                <w:sz w:val="26"/>
                <w:szCs w:val="26"/>
                <w:lang w:val="uk-UA"/>
              </w:rPr>
              <w:t xml:space="preserve"> для військової підготовки молоді</w:t>
            </w:r>
          </w:p>
        </w:tc>
      </w:tr>
      <w:tr w:rsidR="00587B11" w:rsidRPr="007924F0" w:rsidTr="00266259">
        <w:trPr>
          <w:trHeight w:val="2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Подальший розвиток центрів національно-патріотичного виховання у школах м. Львова</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Вишколи національно-патріотичного виховання серед студентів та іншої молоді</w:t>
            </w:r>
          </w:p>
        </w:tc>
      </w:tr>
      <w:tr w:rsidR="00587B11" w:rsidRPr="007924F0" w:rsidTr="00266259">
        <w:trPr>
          <w:trHeight w:val="245"/>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Цифровий </w:t>
            </w:r>
            <w:proofErr w:type="spellStart"/>
            <w:r w:rsidRPr="007924F0">
              <w:rPr>
                <w:sz w:val="26"/>
                <w:szCs w:val="26"/>
                <w:lang w:val="uk-UA"/>
              </w:rPr>
              <w:t>рекрутинговий</w:t>
            </w:r>
            <w:proofErr w:type="spellEnd"/>
            <w:r w:rsidRPr="007924F0">
              <w:rPr>
                <w:sz w:val="26"/>
                <w:szCs w:val="26"/>
                <w:lang w:val="uk-UA"/>
              </w:rPr>
              <w:t xml:space="preserve"> центр через онлайн-бот для молоді, яка хоче служити у війську</w:t>
            </w:r>
          </w:p>
        </w:tc>
      </w:tr>
      <w:tr w:rsidR="00587B11" w:rsidRPr="007924F0" w:rsidTr="00266259">
        <w:trPr>
          <w:trHeight w:val="2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Розвиток децентралізованих центрів підтримки ветеранів</w:t>
            </w:r>
          </w:p>
        </w:tc>
      </w:tr>
      <w:tr w:rsidR="00587B11" w:rsidRPr="007924F0" w:rsidTr="00266259">
        <w:trPr>
          <w:trHeight w:val="81"/>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Курси та інформаційні кампанії щодо взаємодії цивільних осіб з військовими та ветеранами</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Надання грантів для молодих ветеранів для </w:t>
            </w:r>
            <w:proofErr w:type="spellStart"/>
            <w:r w:rsidRPr="007924F0">
              <w:rPr>
                <w:sz w:val="26"/>
                <w:szCs w:val="26"/>
                <w:lang w:val="uk-UA"/>
              </w:rPr>
              <w:t>рескілінгу</w:t>
            </w:r>
            <w:proofErr w:type="spellEnd"/>
            <w:r w:rsidRPr="007924F0">
              <w:rPr>
                <w:sz w:val="26"/>
                <w:szCs w:val="26"/>
                <w:lang w:val="uk-UA"/>
              </w:rPr>
              <w:t xml:space="preserve"> та вищої освіти</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Клуб / паб молодих ветеранів</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Уроки</w:t>
            </w:r>
            <w:proofErr w:type="spellEnd"/>
            <w:r w:rsidRPr="007924F0">
              <w:rPr>
                <w:sz w:val="26"/>
                <w:szCs w:val="26"/>
                <w:lang w:val="uk-UA"/>
              </w:rPr>
              <w:t xml:space="preserve"> життєстійкості у школах</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Проведення курсів з </w:t>
            </w:r>
            <w:proofErr w:type="spellStart"/>
            <w:r w:rsidRPr="007924F0">
              <w:rPr>
                <w:sz w:val="26"/>
                <w:szCs w:val="26"/>
                <w:lang w:val="uk-UA"/>
              </w:rPr>
              <w:t>медіаграмотності</w:t>
            </w:r>
            <w:proofErr w:type="spellEnd"/>
            <w:r w:rsidRPr="007924F0">
              <w:rPr>
                <w:sz w:val="26"/>
                <w:szCs w:val="26"/>
                <w:lang w:val="uk-UA"/>
              </w:rPr>
              <w:t xml:space="preserve"> та </w:t>
            </w:r>
            <w:proofErr w:type="spellStart"/>
            <w:r w:rsidRPr="007924F0">
              <w:rPr>
                <w:sz w:val="26"/>
                <w:szCs w:val="26"/>
                <w:lang w:val="uk-UA"/>
              </w:rPr>
              <w:t>кібербезпеки</w:t>
            </w:r>
            <w:proofErr w:type="spellEnd"/>
          </w:p>
        </w:tc>
      </w:tr>
      <w:tr w:rsidR="00587B11" w:rsidRPr="007924F0" w:rsidTr="00266259">
        <w:trPr>
          <w:trHeight w:val="400"/>
        </w:trPr>
        <w:tc>
          <w:tcPr>
            <w:tcW w:w="184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
                <w:sz w:val="26"/>
                <w:szCs w:val="26"/>
                <w:lang w:val="uk-UA"/>
              </w:rPr>
            </w:pPr>
            <w:r w:rsidRPr="007924F0">
              <w:rPr>
                <w:iCs/>
                <w:sz w:val="26"/>
                <w:szCs w:val="26"/>
                <w:lang w:val="uk-UA"/>
              </w:rPr>
              <w:t>Здоровий Львів</w:t>
            </w: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Інформаційні кампанії для промоції </w:t>
            </w:r>
            <w:proofErr w:type="spellStart"/>
            <w:r w:rsidRPr="007924F0">
              <w:rPr>
                <w:sz w:val="26"/>
                <w:szCs w:val="26"/>
                <w:lang w:val="uk-UA"/>
              </w:rPr>
              <w:t>чекапів</w:t>
            </w:r>
            <w:proofErr w:type="spellEnd"/>
            <w:r w:rsidRPr="007924F0">
              <w:rPr>
                <w:sz w:val="26"/>
                <w:szCs w:val="26"/>
                <w:lang w:val="uk-UA"/>
              </w:rPr>
              <w:t xml:space="preserve"> та контролю фізичного здоров'я, вакцинації</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Розвиток медицини в смартфоні на базі комунальних закладів охорони здоров’я</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Розширення мережі дефібриляторів у громаді</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Курси з першої </w:t>
            </w:r>
            <w:proofErr w:type="spellStart"/>
            <w:r w:rsidRPr="007924F0">
              <w:rPr>
                <w:sz w:val="26"/>
                <w:szCs w:val="26"/>
                <w:lang w:val="uk-UA"/>
              </w:rPr>
              <w:t>домедичної</w:t>
            </w:r>
            <w:proofErr w:type="spellEnd"/>
            <w:r w:rsidRPr="007924F0">
              <w:rPr>
                <w:sz w:val="26"/>
                <w:szCs w:val="26"/>
                <w:lang w:val="uk-UA"/>
              </w:rPr>
              <w:t xml:space="preserve"> та психологічної допомоги</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Челенджі</w:t>
            </w:r>
            <w:proofErr w:type="spellEnd"/>
            <w:r w:rsidRPr="007924F0">
              <w:rPr>
                <w:sz w:val="26"/>
                <w:szCs w:val="26"/>
                <w:lang w:val="uk-UA"/>
              </w:rPr>
              <w:t xml:space="preserve"> для промоції здорового способу життя</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Ментори для консультування молоді щодо можливостей для покращення здоров’я</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6259" w:rsidRPr="007924F0" w:rsidRDefault="00587B11">
            <w:pPr>
              <w:widowControl w:val="0"/>
              <w:spacing w:line="240" w:lineRule="auto"/>
              <w:rPr>
                <w:sz w:val="26"/>
                <w:szCs w:val="26"/>
                <w:lang w:val="uk-UA"/>
              </w:rPr>
            </w:pPr>
            <w:r w:rsidRPr="007924F0">
              <w:rPr>
                <w:sz w:val="26"/>
                <w:szCs w:val="26"/>
                <w:lang w:val="uk-UA"/>
              </w:rPr>
              <w:t>Безкоштовні групові та індивідуальні психологічні консультації</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Екосистема підтримки психічного здоров’я молоді "</w:t>
            </w:r>
            <w:proofErr w:type="spellStart"/>
            <w:r w:rsidRPr="007924F0">
              <w:rPr>
                <w:sz w:val="26"/>
                <w:szCs w:val="26"/>
                <w:lang w:val="uk-UA"/>
              </w:rPr>
              <w:t>Менталочка</w:t>
            </w:r>
            <w:proofErr w:type="spellEnd"/>
            <w:r w:rsidRPr="007924F0">
              <w:rPr>
                <w:sz w:val="26"/>
                <w:szCs w:val="26"/>
                <w:lang w:val="uk-UA"/>
              </w:rPr>
              <w:t>"</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Тренінги та інформаційні кампанії для поширення сексуальної освіти серед підлітків</w:t>
            </w:r>
          </w:p>
        </w:tc>
      </w:tr>
      <w:tr w:rsidR="00587B11" w:rsidRPr="007924F0" w:rsidTr="00266259">
        <w:trPr>
          <w:trHeight w:val="400"/>
        </w:trPr>
        <w:tc>
          <w:tcPr>
            <w:tcW w:w="184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B11" w:rsidRPr="007924F0" w:rsidRDefault="00587B11">
            <w:pPr>
              <w:widowControl w:val="0"/>
              <w:spacing w:line="240" w:lineRule="auto"/>
              <w:jc w:val="center"/>
              <w:rPr>
                <w:i/>
                <w:sz w:val="26"/>
                <w:szCs w:val="26"/>
                <w:lang w:val="uk-UA"/>
              </w:rPr>
            </w:pPr>
            <w:r w:rsidRPr="007924F0">
              <w:rPr>
                <w:iCs/>
                <w:sz w:val="26"/>
                <w:szCs w:val="26"/>
                <w:lang w:val="uk-UA"/>
              </w:rPr>
              <w:lastRenderedPageBreak/>
              <w:t>Спортивний Львів</w:t>
            </w: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Підтримка неформальних спортивних спільнот для колективних занять спортом</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Доступна спортивна інфраструктура на відкритому повітрі з швидкими роздягальнями</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Креативні маршрути для бігу та велотреку</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Загальноміська системи доступу до комунальних спортивних майданчиків та спортзалів для молоді </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Загальноміські та районні змагання з вуличних видів спорту</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Мультиспортивні</w:t>
            </w:r>
            <w:proofErr w:type="spellEnd"/>
            <w:r w:rsidRPr="007924F0">
              <w:rPr>
                <w:sz w:val="26"/>
                <w:szCs w:val="26"/>
                <w:lang w:val="uk-UA"/>
              </w:rPr>
              <w:t xml:space="preserve"> </w:t>
            </w:r>
            <w:proofErr w:type="spellStart"/>
            <w:r w:rsidRPr="007924F0">
              <w:rPr>
                <w:sz w:val="26"/>
                <w:szCs w:val="26"/>
                <w:lang w:val="uk-UA"/>
              </w:rPr>
              <w:t>кемпи</w:t>
            </w:r>
            <w:proofErr w:type="spellEnd"/>
            <w:r w:rsidRPr="007924F0">
              <w:rPr>
                <w:sz w:val="26"/>
                <w:szCs w:val="26"/>
                <w:lang w:val="uk-UA"/>
              </w:rPr>
              <w:t xml:space="preserve"> для молоді</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Ярмарок спорту та відкриті дні окремих видів спорту з залученням спортивних федерацій та спільнот </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Відкриті тренування з вуличних видів спорту</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Відкриті групові заняття спортом уночі</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Безоплатні групові спортивні тренування для ветеранів</w:t>
            </w:r>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Змагання з </w:t>
            </w:r>
            <w:proofErr w:type="spellStart"/>
            <w:r w:rsidRPr="007924F0">
              <w:rPr>
                <w:sz w:val="26"/>
                <w:szCs w:val="26"/>
                <w:lang w:val="uk-UA"/>
              </w:rPr>
              <w:t>інваспорту</w:t>
            </w:r>
            <w:proofErr w:type="spellEnd"/>
          </w:p>
        </w:tc>
      </w:tr>
      <w:tr w:rsidR="00587B11" w:rsidRPr="007924F0" w:rsidTr="00266259">
        <w:trPr>
          <w:trHeight w:val="400"/>
        </w:trPr>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Всеукраїнські шкільні ліги "Пліч-о-пліч"</w:t>
            </w:r>
          </w:p>
        </w:tc>
      </w:tr>
    </w:tbl>
    <w:p w:rsidR="00587B11" w:rsidRPr="007924F0" w:rsidRDefault="00587B11" w:rsidP="00587B11">
      <w:pPr>
        <w:spacing w:line="240" w:lineRule="auto"/>
        <w:jc w:val="both"/>
        <w:rPr>
          <w:sz w:val="26"/>
          <w:szCs w:val="26"/>
          <w:lang w:val="uk-UA"/>
        </w:rPr>
      </w:pPr>
      <w:bookmarkStart w:id="3" w:name="_5gdmzyx0aylg"/>
      <w:bookmarkEnd w:id="3"/>
    </w:p>
    <w:p w:rsidR="00587B11" w:rsidRPr="007924F0" w:rsidRDefault="00587B11" w:rsidP="00587B11">
      <w:pPr>
        <w:spacing w:line="240" w:lineRule="auto"/>
        <w:jc w:val="center"/>
        <w:rPr>
          <w:b/>
          <w:bCs/>
          <w:sz w:val="26"/>
          <w:szCs w:val="26"/>
          <w:lang w:val="uk-UA"/>
        </w:rPr>
      </w:pPr>
      <w:r w:rsidRPr="007924F0">
        <w:rPr>
          <w:b/>
          <w:bCs/>
          <w:sz w:val="26"/>
          <w:szCs w:val="26"/>
          <w:lang w:val="uk-UA"/>
        </w:rPr>
        <w:t>5. Напрям "</w:t>
      </w:r>
      <w:proofErr w:type="spellStart"/>
      <w:r w:rsidRPr="007924F0">
        <w:rPr>
          <w:b/>
          <w:bCs/>
          <w:sz w:val="26"/>
          <w:szCs w:val="26"/>
          <w:lang w:val="uk-UA"/>
        </w:rPr>
        <w:t>Slaaaay</w:t>
      </w:r>
      <w:proofErr w:type="spellEnd"/>
      <w:r w:rsidRPr="007924F0">
        <w:rPr>
          <w:b/>
          <w:bCs/>
          <w:sz w:val="26"/>
          <w:szCs w:val="26"/>
          <w:lang w:val="uk-UA"/>
        </w:rPr>
        <w:t xml:space="preserve"> </w:t>
      </w:r>
      <w:proofErr w:type="spellStart"/>
      <w:r w:rsidRPr="007924F0">
        <w:rPr>
          <w:b/>
          <w:bCs/>
          <w:sz w:val="26"/>
          <w:szCs w:val="26"/>
          <w:lang w:val="uk-UA"/>
        </w:rPr>
        <w:t>City</w:t>
      </w:r>
      <w:proofErr w:type="spellEnd"/>
      <w:r w:rsidRPr="007924F0">
        <w:rPr>
          <w:b/>
          <w:bCs/>
          <w:sz w:val="26"/>
          <w:szCs w:val="26"/>
          <w:lang w:val="uk-UA"/>
        </w:rPr>
        <w:t>"</w:t>
      </w:r>
    </w:p>
    <w:p w:rsidR="00587B11" w:rsidRPr="007924F0" w:rsidRDefault="00587B11" w:rsidP="00587B11">
      <w:pPr>
        <w:spacing w:line="240" w:lineRule="auto"/>
        <w:jc w:val="center"/>
        <w:rPr>
          <w:b/>
          <w:i/>
          <w:sz w:val="26"/>
          <w:szCs w:val="26"/>
          <w:lang w:val="uk-UA"/>
        </w:rPr>
      </w:pP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5.1. </w:t>
      </w:r>
      <w:proofErr w:type="spellStart"/>
      <w:r w:rsidRPr="007924F0">
        <w:rPr>
          <w:sz w:val="26"/>
          <w:szCs w:val="26"/>
          <w:lang w:val="uk-UA"/>
        </w:rPr>
        <w:t>Візія</w:t>
      </w:r>
      <w:proofErr w:type="spellEnd"/>
      <w:r w:rsidRPr="007924F0">
        <w:rPr>
          <w:sz w:val="26"/>
          <w:szCs w:val="26"/>
          <w:lang w:val="uk-UA"/>
        </w:rPr>
        <w:t xml:space="preserve"> напряму "Львів 2035 – зручний для кожного".</w:t>
      </w:r>
    </w:p>
    <w:p w:rsidR="00587B11" w:rsidRPr="007924F0" w:rsidRDefault="00587B11" w:rsidP="00587B11">
      <w:pPr>
        <w:spacing w:line="240" w:lineRule="auto"/>
        <w:ind w:firstLine="709"/>
        <w:jc w:val="both"/>
        <w:rPr>
          <w:sz w:val="26"/>
          <w:szCs w:val="26"/>
          <w:lang w:val="uk-UA"/>
        </w:rPr>
      </w:pPr>
      <w:r w:rsidRPr="007924F0">
        <w:rPr>
          <w:sz w:val="26"/>
          <w:szCs w:val="26"/>
          <w:lang w:val="uk-UA"/>
        </w:rPr>
        <w:t>Кожна молода людина у м. Львові проживає у здоровому та безпечному навколишньому середовищі, доступному для усіх. У громаді створена децентралізована мережа громадських просторів, розвинута стала міська мобільність. Молодь м. Львова береже міську природу та дбає про навколишнє середовище.</w:t>
      </w:r>
    </w:p>
    <w:p w:rsidR="00587B11" w:rsidRPr="007924F0" w:rsidRDefault="00587B11" w:rsidP="00587B11">
      <w:pPr>
        <w:spacing w:line="240" w:lineRule="auto"/>
        <w:ind w:firstLine="709"/>
        <w:jc w:val="both"/>
        <w:rPr>
          <w:sz w:val="26"/>
          <w:szCs w:val="26"/>
          <w:lang w:val="uk-UA"/>
        </w:rPr>
      </w:pPr>
      <w:r w:rsidRPr="007924F0">
        <w:rPr>
          <w:sz w:val="26"/>
          <w:szCs w:val="26"/>
          <w:lang w:val="uk-UA"/>
        </w:rPr>
        <w:t>5.2. Напрями та завдання:</w:t>
      </w:r>
    </w:p>
    <w:p w:rsidR="00587B11" w:rsidRPr="007924F0" w:rsidRDefault="00587B11" w:rsidP="00587B11">
      <w:pPr>
        <w:spacing w:line="240" w:lineRule="auto"/>
        <w:ind w:firstLine="709"/>
        <w:jc w:val="both"/>
        <w:rPr>
          <w:sz w:val="26"/>
          <w:szCs w:val="26"/>
          <w:lang w:val="uk-UA"/>
        </w:rPr>
      </w:pPr>
      <w:r w:rsidRPr="007924F0">
        <w:rPr>
          <w:sz w:val="26"/>
          <w:szCs w:val="26"/>
          <w:lang w:val="uk-UA"/>
        </w:rPr>
        <w:t>5.2.1. Молодь бачить Львів зеленим: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Зелені зони, зелені коридори та доступ до міської природи у всіх районах громади та довкола її меж.</w:t>
      </w:r>
    </w:p>
    <w:p w:rsidR="00587B11" w:rsidRPr="007924F0" w:rsidRDefault="00587B11" w:rsidP="00587B11">
      <w:pPr>
        <w:spacing w:line="240" w:lineRule="auto"/>
        <w:ind w:firstLine="709"/>
        <w:jc w:val="both"/>
        <w:rPr>
          <w:sz w:val="26"/>
          <w:szCs w:val="26"/>
          <w:lang w:val="uk-UA"/>
        </w:rPr>
      </w:pPr>
      <w:r w:rsidRPr="007924F0">
        <w:rPr>
          <w:sz w:val="26"/>
          <w:szCs w:val="26"/>
          <w:lang w:val="uk-UA"/>
        </w:rPr>
        <w:t>- Висадження дерев, кущів та різнотрав’я на вулицях міста, промоція міського городництва.</w:t>
      </w:r>
    </w:p>
    <w:p w:rsidR="00587B11" w:rsidRPr="007924F0" w:rsidRDefault="00587B11" w:rsidP="00587B11">
      <w:pPr>
        <w:spacing w:line="240" w:lineRule="auto"/>
        <w:ind w:firstLine="709"/>
        <w:jc w:val="both"/>
        <w:rPr>
          <w:sz w:val="26"/>
          <w:szCs w:val="26"/>
          <w:lang w:val="uk-UA"/>
        </w:rPr>
      </w:pPr>
      <w:r w:rsidRPr="007924F0">
        <w:rPr>
          <w:sz w:val="26"/>
          <w:szCs w:val="26"/>
          <w:lang w:val="uk-UA"/>
        </w:rPr>
        <w:t>- Розвиток культури поводження з відходами та поширення практик сортування, ощадного та повторного використання ресурсів.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Збереження </w:t>
      </w:r>
      <w:proofErr w:type="spellStart"/>
      <w:r w:rsidRPr="007924F0">
        <w:rPr>
          <w:sz w:val="26"/>
          <w:szCs w:val="26"/>
          <w:lang w:val="uk-UA"/>
        </w:rPr>
        <w:t>біорізноманіття</w:t>
      </w:r>
      <w:proofErr w:type="spellEnd"/>
      <w:r w:rsidRPr="007924F0">
        <w:rPr>
          <w:sz w:val="26"/>
          <w:szCs w:val="26"/>
          <w:lang w:val="uk-UA"/>
        </w:rPr>
        <w:t xml:space="preserve"> та адаптація міського середовища для потреб домашніх улюбленців.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Якісна міська інфраструктура поводження з відходами, облаштування більшої кількості урн і смітників. </w:t>
      </w:r>
    </w:p>
    <w:p w:rsidR="00587B11" w:rsidRPr="007924F0" w:rsidRDefault="00587B11" w:rsidP="00587B11">
      <w:pPr>
        <w:spacing w:line="240" w:lineRule="auto"/>
        <w:ind w:firstLine="709"/>
        <w:jc w:val="both"/>
        <w:rPr>
          <w:sz w:val="26"/>
          <w:szCs w:val="26"/>
          <w:lang w:val="uk-UA"/>
        </w:rPr>
      </w:pPr>
      <w:r w:rsidRPr="007924F0">
        <w:rPr>
          <w:sz w:val="26"/>
          <w:szCs w:val="26"/>
          <w:lang w:val="uk-UA"/>
        </w:rPr>
        <w:t>- Енергоефективні технології та розширення частки використання альтернативних джерел енергії.</w:t>
      </w:r>
    </w:p>
    <w:p w:rsidR="00587B11" w:rsidRPr="007924F0" w:rsidRDefault="00587B11" w:rsidP="00587B11">
      <w:pPr>
        <w:spacing w:line="240" w:lineRule="auto"/>
        <w:ind w:firstLine="709"/>
        <w:jc w:val="both"/>
        <w:rPr>
          <w:sz w:val="26"/>
          <w:szCs w:val="26"/>
          <w:lang w:val="uk-UA"/>
        </w:rPr>
      </w:pPr>
      <w:r w:rsidRPr="007924F0">
        <w:rPr>
          <w:sz w:val="26"/>
          <w:szCs w:val="26"/>
          <w:lang w:val="uk-UA"/>
        </w:rPr>
        <w:t>- Чиста питна вода, ефективна мережа водопостачання та водовідведення.</w:t>
      </w:r>
    </w:p>
    <w:p w:rsidR="00587B11" w:rsidRPr="007924F0" w:rsidRDefault="00587B11" w:rsidP="00587B11">
      <w:pPr>
        <w:spacing w:line="240" w:lineRule="auto"/>
        <w:ind w:firstLine="709"/>
        <w:jc w:val="both"/>
        <w:rPr>
          <w:sz w:val="26"/>
          <w:szCs w:val="26"/>
          <w:lang w:val="uk-UA"/>
        </w:rPr>
      </w:pPr>
      <w:r w:rsidRPr="007924F0">
        <w:rPr>
          <w:sz w:val="26"/>
          <w:szCs w:val="26"/>
          <w:lang w:val="uk-UA"/>
        </w:rPr>
        <w:t>- Розвиток просторів довкола природних водойм громади, облаштування та збереження струмків та маленьких річок міста.</w:t>
      </w:r>
    </w:p>
    <w:p w:rsidR="00587B11" w:rsidRPr="007924F0" w:rsidRDefault="00587B11" w:rsidP="00587B11">
      <w:pPr>
        <w:spacing w:line="240" w:lineRule="auto"/>
        <w:ind w:firstLine="709"/>
        <w:jc w:val="both"/>
        <w:rPr>
          <w:sz w:val="26"/>
          <w:szCs w:val="26"/>
          <w:lang w:val="uk-UA"/>
        </w:rPr>
      </w:pPr>
      <w:r w:rsidRPr="007924F0">
        <w:rPr>
          <w:sz w:val="26"/>
          <w:szCs w:val="26"/>
          <w:lang w:val="uk-UA"/>
        </w:rPr>
        <w:t>- Зменшення викидів в атмосферу, шумового та візуального сміття у місті.</w:t>
      </w:r>
    </w:p>
    <w:p w:rsidR="00587B11" w:rsidRPr="007924F0" w:rsidRDefault="00587B11" w:rsidP="00587B11">
      <w:pPr>
        <w:spacing w:line="240" w:lineRule="auto"/>
        <w:ind w:firstLine="709"/>
        <w:jc w:val="both"/>
        <w:rPr>
          <w:sz w:val="26"/>
          <w:szCs w:val="26"/>
          <w:lang w:val="uk-UA"/>
        </w:rPr>
      </w:pPr>
      <w:r w:rsidRPr="007924F0">
        <w:rPr>
          <w:sz w:val="26"/>
          <w:szCs w:val="26"/>
          <w:lang w:val="uk-UA"/>
        </w:rPr>
        <w:t>5.2.2. Молодь бачить Львів доступним: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Використання урбаністичних рішень для збільшення доступності міського простору.</w:t>
      </w:r>
    </w:p>
    <w:p w:rsidR="00587B11" w:rsidRPr="007924F0" w:rsidRDefault="00587B11" w:rsidP="00587B11">
      <w:pPr>
        <w:spacing w:line="240" w:lineRule="auto"/>
        <w:ind w:firstLine="709"/>
        <w:jc w:val="both"/>
        <w:rPr>
          <w:sz w:val="26"/>
          <w:szCs w:val="26"/>
          <w:lang w:val="uk-UA"/>
        </w:rPr>
      </w:pPr>
      <w:r w:rsidRPr="007924F0">
        <w:rPr>
          <w:sz w:val="26"/>
          <w:szCs w:val="26"/>
          <w:lang w:val="uk-UA"/>
        </w:rPr>
        <w:t>- Комфортні умови для мобільності молодих людей з інвалідністю.</w:t>
      </w:r>
    </w:p>
    <w:p w:rsidR="00587B11" w:rsidRPr="007924F0" w:rsidRDefault="00587B11" w:rsidP="00587B11">
      <w:pPr>
        <w:spacing w:line="240" w:lineRule="auto"/>
        <w:ind w:firstLine="709"/>
        <w:jc w:val="both"/>
        <w:rPr>
          <w:sz w:val="26"/>
          <w:szCs w:val="26"/>
          <w:lang w:val="uk-UA"/>
        </w:rPr>
      </w:pPr>
      <w:r w:rsidRPr="007924F0">
        <w:rPr>
          <w:sz w:val="26"/>
          <w:szCs w:val="26"/>
          <w:lang w:val="uk-UA"/>
        </w:rPr>
        <w:t>- Доступне та гідне житло для молодих людей громади.</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Промоція практик доступності та </w:t>
      </w:r>
      <w:proofErr w:type="spellStart"/>
      <w:r w:rsidRPr="007924F0">
        <w:rPr>
          <w:sz w:val="26"/>
          <w:szCs w:val="26"/>
          <w:lang w:val="uk-UA"/>
        </w:rPr>
        <w:t>безбар’єрності</w:t>
      </w:r>
      <w:proofErr w:type="spellEnd"/>
      <w:r w:rsidRPr="007924F0">
        <w:rPr>
          <w:sz w:val="26"/>
          <w:szCs w:val="26"/>
          <w:lang w:val="uk-UA"/>
        </w:rPr>
        <w:t xml:space="preserve"> серед місцевих підприємців та жителів громади.</w:t>
      </w:r>
    </w:p>
    <w:p w:rsidR="00587B11" w:rsidRPr="007924F0" w:rsidRDefault="00587B11" w:rsidP="00587B11">
      <w:pPr>
        <w:spacing w:line="240" w:lineRule="auto"/>
        <w:ind w:firstLine="709"/>
        <w:jc w:val="both"/>
        <w:rPr>
          <w:sz w:val="26"/>
          <w:szCs w:val="26"/>
          <w:lang w:val="uk-UA"/>
        </w:rPr>
      </w:pPr>
      <w:r w:rsidRPr="007924F0">
        <w:rPr>
          <w:sz w:val="26"/>
          <w:szCs w:val="26"/>
          <w:lang w:val="uk-UA"/>
        </w:rPr>
        <w:t>5.2.3. Молодь бачить Львів урбанізованим: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Децентралізація мережі громадських просторів, дружніх до молодих людей, у віддалені райони та села громади з подальшою прив’язкою до локальних спільнот.</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w:t>
      </w:r>
      <w:proofErr w:type="spellStart"/>
      <w:r w:rsidRPr="007924F0">
        <w:rPr>
          <w:sz w:val="26"/>
          <w:szCs w:val="26"/>
          <w:lang w:val="uk-UA"/>
        </w:rPr>
        <w:t>Партисипативні</w:t>
      </w:r>
      <w:proofErr w:type="spellEnd"/>
      <w:r w:rsidRPr="007924F0">
        <w:rPr>
          <w:sz w:val="26"/>
          <w:szCs w:val="26"/>
          <w:lang w:val="uk-UA"/>
        </w:rPr>
        <w:t xml:space="preserve"> практики та методи тактичного урбанізму для покращення міського простору.</w:t>
      </w:r>
    </w:p>
    <w:p w:rsidR="00587B11" w:rsidRPr="007924F0" w:rsidRDefault="00587B11" w:rsidP="00587B11">
      <w:pPr>
        <w:spacing w:line="240" w:lineRule="auto"/>
        <w:ind w:firstLine="709"/>
        <w:jc w:val="both"/>
        <w:rPr>
          <w:sz w:val="26"/>
          <w:szCs w:val="26"/>
          <w:lang w:val="uk-UA"/>
        </w:rPr>
      </w:pPr>
      <w:r w:rsidRPr="007924F0">
        <w:rPr>
          <w:sz w:val="26"/>
          <w:szCs w:val="26"/>
          <w:lang w:val="uk-UA"/>
        </w:rPr>
        <w:t>- Громадська інфраструктур</w:t>
      </w:r>
      <w:r w:rsidR="00EA55E8">
        <w:rPr>
          <w:sz w:val="26"/>
          <w:szCs w:val="26"/>
          <w:lang w:val="uk-UA"/>
        </w:rPr>
        <w:t>а</w:t>
      </w:r>
      <w:r w:rsidRPr="007924F0">
        <w:rPr>
          <w:sz w:val="26"/>
          <w:szCs w:val="26"/>
          <w:lang w:val="uk-UA"/>
        </w:rPr>
        <w:t xml:space="preserve"> поблизу гуртожитків закладів професійно-технічної та вищої освіти.</w:t>
      </w:r>
    </w:p>
    <w:p w:rsidR="00587B11" w:rsidRPr="007924F0" w:rsidRDefault="00587B11" w:rsidP="00587B11">
      <w:pPr>
        <w:spacing w:line="240" w:lineRule="auto"/>
        <w:ind w:firstLine="709"/>
        <w:jc w:val="both"/>
        <w:rPr>
          <w:sz w:val="26"/>
          <w:szCs w:val="26"/>
          <w:lang w:val="uk-UA"/>
        </w:rPr>
      </w:pPr>
      <w:r w:rsidRPr="007924F0">
        <w:rPr>
          <w:sz w:val="26"/>
          <w:szCs w:val="26"/>
          <w:lang w:val="uk-UA"/>
        </w:rPr>
        <w:t>- Реновація вулиць з упорядкуванням пішохідного простору та створенням місць відпочинку.</w:t>
      </w:r>
    </w:p>
    <w:p w:rsidR="00587B11" w:rsidRPr="007924F0" w:rsidRDefault="00587B11" w:rsidP="00587B11">
      <w:pPr>
        <w:spacing w:line="240" w:lineRule="auto"/>
        <w:ind w:firstLine="709"/>
        <w:jc w:val="both"/>
        <w:rPr>
          <w:sz w:val="26"/>
          <w:szCs w:val="26"/>
          <w:lang w:val="uk-UA"/>
        </w:rPr>
      </w:pPr>
      <w:r w:rsidRPr="007924F0">
        <w:rPr>
          <w:sz w:val="26"/>
          <w:szCs w:val="26"/>
          <w:lang w:val="uk-UA"/>
        </w:rPr>
        <w:t>5.2.4. Молодь бачить Львів мобільним: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w:t>
      </w:r>
      <w:r w:rsidRPr="007924F0">
        <w:rPr>
          <w:sz w:val="26"/>
          <w:szCs w:val="26"/>
          <w:lang w:val="uk-UA"/>
        </w:rPr>
        <w:tab/>
        <w:t xml:space="preserve"> Комфортний та дружній до довкілля </w:t>
      </w:r>
      <w:proofErr w:type="spellStart"/>
      <w:r w:rsidRPr="007924F0">
        <w:rPr>
          <w:sz w:val="26"/>
          <w:szCs w:val="26"/>
          <w:lang w:val="uk-UA"/>
        </w:rPr>
        <w:t>низькопідлоговий</w:t>
      </w:r>
      <w:proofErr w:type="spellEnd"/>
      <w:r w:rsidRPr="007924F0">
        <w:rPr>
          <w:sz w:val="26"/>
          <w:szCs w:val="26"/>
          <w:lang w:val="uk-UA"/>
        </w:rPr>
        <w:t xml:space="preserve"> громадський транспорт.</w:t>
      </w:r>
    </w:p>
    <w:p w:rsidR="00587B11" w:rsidRPr="007924F0" w:rsidRDefault="00587B11" w:rsidP="00587B11">
      <w:pPr>
        <w:spacing w:line="240" w:lineRule="auto"/>
        <w:ind w:firstLine="709"/>
        <w:jc w:val="both"/>
        <w:rPr>
          <w:sz w:val="26"/>
          <w:szCs w:val="26"/>
          <w:lang w:val="uk-UA"/>
        </w:rPr>
      </w:pPr>
      <w:r w:rsidRPr="007924F0">
        <w:rPr>
          <w:sz w:val="26"/>
          <w:szCs w:val="26"/>
          <w:lang w:val="uk-UA"/>
        </w:rPr>
        <w:t>- Розширення мережі трамвайних маршрутів та забезпечення доступних посадкових платформ, розвиток мобільності околиць.</w:t>
      </w:r>
    </w:p>
    <w:p w:rsidR="00587B11" w:rsidRPr="007924F0" w:rsidRDefault="00587B11" w:rsidP="00587B11">
      <w:pPr>
        <w:spacing w:line="240" w:lineRule="auto"/>
        <w:ind w:firstLine="709"/>
        <w:jc w:val="both"/>
        <w:rPr>
          <w:sz w:val="26"/>
          <w:szCs w:val="26"/>
          <w:lang w:val="uk-UA"/>
        </w:rPr>
      </w:pPr>
      <w:r w:rsidRPr="007924F0">
        <w:rPr>
          <w:sz w:val="26"/>
          <w:szCs w:val="26"/>
          <w:lang w:val="uk-UA"/>
        </w:rPr>
        <w:t>- Регулярне курсування громадського транспорту, зокрема у вечірній час, та облаштування інформаційних табло й зупинок громадського транспорту.</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Велосипедна мережа з облаштуванням зв’язаних </w:t>
      </w:r>
      <w:proofErr w:type="spellStart"/>
      <w:r w:rsidRPr="007924F0">
        <w:rPr>
          <w:sz w:val="26"/>
          <w:szCs w:val="26"/>
          <w:lang w:val="uk-UA"/>
        </w:rPr>
        <w:t>велодоріжок</w:t>
      </w:r>
      <w:proofErr w:type="spellEnd"/>
      <w:r w:rsidRPr="007924F0">
        <w:rPr>
          <w:sz w:val="26"/>
          <w:szCs w:val="26"/>
          <w:lang w:val="uk-UA"/>
        </w:rPr>
        <w:t xml:space="preserve"> та створенням критих паркінгів для велосипедів, належний догляд за </w:t>
      </w:r>
      <w:proofErr w:type="spellStart"/>
      <w:r w:rsidRPr="007924F0">
        <w:rPr>
          <w:sz w:val="26"/>
          <w:szCs w:val="26"/>
          <w:lang w:val="uk-UA"/>
        </w:rPr>
        <w:t>велоінфраструктурою</w:t>
      </w:r>
      <w:proofErr w:type="spellEnd"/>
      <w:r w:rsidRPr="007924F0">
        <w:rPr>
          <w:sz w:val="26"/>
          <w:szCs w:val="26"/>
          <w:lang w:val="uk-UA"/>
        </w:rPr>
        <w:t>.</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Промоція </w:t>
      </w:r>
      <w:proofErr w:type="spellStart"/>
      <w:r w:rsidRPr="007924F0">
        <w:rPr>
          <w:sz w:val="26"/>
          <w:szCs w:val="26"/>
          <w:lang w:val="uk-UA"/>
        </w:rPr>
        <w:t>велоруху</w:t>
      </w:r>
      <w:proofErr w:type="spellEnd"/>
      <w:r w:rsidRPr="007924F0">
        <w:rPr>
          <w:sz w:val="26"/>
          <w:szCs w:val="26"/>
          <w:lang w:val="uk-UA"/>
        </w:rPr>
        <w:t xml:space="preserve"> та розвиток </w:t>
      </w:r>
      <w:proofErr w:type="spellStart"/>
      <w:r w:rsidRPr="007924F0">
        <w:rPr>
          <w:sz w:val="26"/>
          <w:szCs w:val="26"/>
          <w:lang w:val="uk-UA"/>
        </w:rPr>
        <w:t>велоспільноти</w:t>
      </w:r>
      <w:proofErr w:type="spellEnd"/>
      <w:r w:rsidRPr="007924F0">
        <w:rPr>
          <w:sz w:val="26"/>
          <w:szCs w:val="26"/>
          <w:lang w:val="uk-UA"/>
        </w:rPr>
        <w:t xml:space="preserve"> м. Львова.</w:t>
      </w:r>
    </w:p>
    <w:p w:rsidR="00587B11" w:rsidRPr="007924F0" w:rsidRDefault="00587B11" w:rsidP="00587B11">
      <w:pPr>
        <w:spacing w:line="240" w:lineRule="auto"/>
        <w:ind w:firstLine="709"/>
        <w:jc w:val="both"/>
        <w:rPr>
          <w:sz w:val="26"/>
          <w:szCs w:val="26"/>
          <w:lang w:val="uk-UA"/>
        </w:rPr>
      </w:pPr>
      <w:r w:rsidRPr="007924F0">
        <w:rPr>
          <w:sz w:val="26"/>
          <w:szCs w:val="26"/>
          <w:lang w:val="uk-UA"/>
        </w:rPr>
        <w:t>- Врегулювання хаотичного паркування у місті.</w:t>
      </w:r>
    </w:p>
    <w:p w:rsidR="00587B11" w:rsidRPr="007924F0" w:rsidRDefault="00587B11" w:rsidP="00587B11">
      <w:pPr>
        <w:spacing w:line="240" w:lineRule="auto"/>
        <w:ind w:firstLine="709"/>
        <w:jc w:val="both"/>
        <w:rPr>
          <w:sz w:val="26"/>
          <w:szCs w:val="26"/>
          <w:lang w:val="uk-UA"/>
        </w:rPr>
      </w:pPr>
      <w:r w:rsidRPr="007924F0">
        <w:rPr>
          <w:sz w:val="26"/>
          <w:szCs w:val="26"/>
          <w:lang w:val="uk-UA"/>
        </w:rPr>
        <w:t>5.2.5. Молодь бачить Львів безпечним: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Розширення мережі вуличного освітлення та камер </w:t>
      </w:r>
      <w:proofErr w:type="spellStart"/>
      <w:r w:rsidRPr="007924F0">
        <w:rPr>
          <w:sz w:val="26"/>
          <w:szCs w:val="26"/>
          <w:lang w:val="uk-UA"/>
        </w:rPr>
        <w:t>відеонагляду</w:t>
      </w:r>
      <w:proofErr w:type="spellEnd"/>
      <w:r w:rsidRPr="007924F0">
        <w:rPr>
          <w:sz w:val="26"/>
          <w:szCs w:val="26"/>
          <w:lang w:val="uk-UA"/>
        </w:rPr>
        <w:t xml:space="preserve"> на вулицях громади.</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Мережа доступних </w:t>
      </w:r>
      <w:proofErr w:type="spellStart"/>
      <w:r w:rsidRPr="007924F0">
        <w:rPr>
          <w:sz w:val="26"/>
          <w:szCs w:val="26"/>
          <w:lang w:val="uk-UA"/>
        </w:rPr>
        <w:t>укриттів</w:t>
      </w:r>
      <w:proofErr w:type="spellEnd"/>
      <w:r w:rsidRPr="007924F0">
        <w:rPr>
          <w:sz w:val="26"/>
          <w:szCs w:val="26"/>
          <w:lang w:val="uk-UA"/>
        </w:rPr>
        <w:t xml:space="preserve"> та модульних </w:t>
      </w:r>
      <w:proofErr w:type="spellStart"/>
      <w:r w:rsidRPr="007924F0">
        <w:rPr>
          <w:sz w:val="26"/>
          <w:szCs w:val="26"/>
          <w:lang w:val="uk-UA"/>
        </w:rPr>
        <w:t>укриттів</w:t>
      </w:r>
      <w:proofErr w:type="spellEnd"/>
      <w:r w:rsidRPr="007924F0">
        <w:rPr>
          <w:sz w:val="26"/>
          <w:szCs w:val="26"/>
          <w:lang w:val="uk-UA"/>
        </w:rPr>
        <w:t xml:space="preserve"> у місцях скупчення людей.</w:t>
      </w:r>
    </w:p>
    <w:p w:rsidR="00587B11" w:rsidRPr="007924F0" w:rsidRDefault="00587B11" w:rsidP="00587B11">
      <w:pPr>
        <w:spacing w:line="240" w:lineRule="auto"/>
        <w:ind w:firstLine="709"/>
        <w:jc w:val="both"/>
        <w:rPr>
          <w:sz w:val="26"/>
          <w:szCs w:val="26"/>
          <w:lang w:val="uk-UA"/>
        </w:rPr>
      </w:pPr>
      <w:r w:rsidRPr="007924F0">
        <w:rPr>
          <w:sz w:val="26"/>
          <w:szCs w:val="26"/>
          <w:lang w:val="uk-UA"/>
        </w:rPr>
        <w:t>- Мережа пунктів незламності з доступом до електроенергії та інтернету.</w:t>
      </w:r>
    </w:p>
    <w:p w:rsidR="00587B11" w:rsidRPr="007924F0" w:rsidRDefault="00587B11" w:rsidP="00587B11">
      <w:pPr>
        <w:spacing w:line="240" w:lineRule="auto"/>
        <w:ind w:firstLine="709"/>
        <w:jc w:val="both"/>
        <w:rPr>
          <w:sz w:val="26"/>
          <w:szCs w:val="26"/>
          <w:lang w:val="uk-UA"/>
        </w:rPr>
      </w:pPr>
      <w:r w:rsidRPr="007924F0">
        <w:rPr>
          <w:sz w:val="26"/>
          <w:szCs w:val="26"/>
          <w:lang w:val="uk-UA"/>
        </w:rPr>
        <w:t>- Впровадження концепції "</w:t>
      </w:r>
      <w:proofErr w:type="spellStart"/>
      <w:r w:rsidRPr="007924F0">
        <w:rPr>
          <w:sz w:val="26"/>
          <w:szCs w:val="26"/>
          <w:lang w:val="uk-UA"/>
        </w:rPr>
        <w:t>vision</w:t>
      </w:r>
      <w:proofErr w:type="spellEnd"/>
      <w:r w:rsidRPr="007924F0">
        <w:rPr>
          <w:sz w:val="26"/>
          <w:szCs w:val="26"/>
          <w:lang w:val="uk-UA"/>
        </w:rPr>
        <w:t xml:space="preserve"> </w:t>
      </w:r>
      <w:proofErr w:type="spellStart"/>
      <w:r w:rsidRPr="007924F0">
        <w:rPr>
          <w:sz w:val="26"/>
          <w:szCs w:val="26"/>
          <w:lang w:val="uk-UA"/>
        </w:rPr>
        <w:t>zero</w:t>
      </w:r>
      <w:proofErr w:type="spellEnd"/>
      <w:r w:rsidRPr="007924F0">
        <w:rPr>
          <w:sz w:val="26"/>
          <w:szCs w:val="26"/>
          <w:lang w:val="uk-UA"/>
        </w:rPr>
        <w:t>" для зменшення випадків ДТП на вулицях міста.</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Тісна взаємодія з правоохоронними органами та органами реагування на надзвичайні ситуації. </w:t>
      </w:r>
    </w:p>
    <w:p w:rsidR="00587B11" w:rsidRPr="007924F0" w:rsidRDefault="00587B11" w:rsidP="00587B11">
      <w:pPr>
        <w:spacing w:line="240" w:lineRule="auto"/>
        <w:ind w:firstLine="709"/>
        <w:jc w:val="both"/>
        <w:rPr>
          <w:bCs/>
          <w:iCs/>
          <w:sz w:val="26"/>
          <w:szCs w:val="26"/>
          <w:lang w:val="uk-UA"/>
        </w:rPr>
      </w:pPr>
      <w:r w:rsidRPr="007924F0">
        <w:rPr>
          <w:bCs/>
          <w:iCs/>
          <w:sz w:val="26"/>
          <w:szCs w:val="26"/>
          <w:lang w:val="uk-UA"/>
        </w:rPr>
        <w:t xml:space="preserve">5.3. Таблиця </w:t>
      </w:r>
      <w:proofErr w:type="spellStart"/>
      <w:r w:rsidRPr="007924F0">
        <w:rPr>
          <w:bCs/>
          <w:iCs/>
          <w:sz w:val="26"/>
          <w:szCs w:val="26"/>
          <w:lang w:val="uk-UA"/>
        </w:rPr>
        <w:t>проєктів</w:t>
      </w:r>
      <w:proofErr w:type="spellEnd"/>
      <w:r w:rsidRPr="007924F0">
        <w:rPr>
          <w:bCs/>
          <w:iCs/>
          <w:sz w:val="26"/>
          <w:szCs w:val="26"/>
          <w:lang w:val="uk-UA"/>
        </w:rPr>
        <w:t xml:space="preserve"> напряму "</w:t>
      </w:r>
      <w:proofErr w:type="spellStart"/>
      <w:r w:rsidRPr="007924F0">
        <w:rPr>
          <w:bCs/>
          <w:iCs/>
          <w:sz w:val="26"/>
          <w:szCs w:val="26"/>
          <w:lang w:val="uk-UA"/>
        </w:rPr>
        <w:t>Slaaaay</w:t>
      </w:r>
      <w:proofErr w:type="spellEnd"/>
      <w:r w:rsidRPr="007924F0">
        <w:rPr>
          <w:bCs/>
          <w:iCs/>
          <w:sz w:val="26"/>
          <w:szCs w:val="26"/>
          <w:lang w:val="uk-UA"/>
        </w:rPr>
        <w:t xml:space="preserve"> </w:t>
      </w:r>
      <w:proofErr w:type="spellStart"/>
      <w:r w:rsidRPr="007924F0">
        <w:rPr>
          <w:bCs/>
          <w:iCs/>
          <w:sz w:val="26"/>
          <w:szCs w:val="26"/>
          <w:lang w:val="uk-UA"/>
        </w:rPr>
        <w:t>City</w:t>
      </w:r>
      <w:proofErr w:type="spellEnd"/>
      <w:r w:rsidRPr="007924F0">
        <w:rPr>
          <w:bCs/>
          <w:iCs/>
          <w:sz w:val="26"/>
          <w:szCs w:val="26"/>
          <w:lang w:val="uk-UA"/>
        </w:rPr>
        <w:t>":</w:t>
      </w:r>
    </w:p>
    <w:p w:rsidR="00587B11" w:rsidRPr="007924F0" w:rsidRDefault="00587B11" w:rsidP="00587B11">
      <w:pPr>
        <w:spacing w:line="240" w:lineRule="auto"/>
        <w:ind w:firstLine="360"/>
        <w:jc w:val="both"/>
        <w:rPr>
          <w:bCs/>
          <w:iCs/>
          <w:sz w:val="26"/>
          <w:szCs w:val="26"/>
          <w:lang w:val="uk-UA"/>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6"/>
        <w:gridCol w:w="7800"/>
      </w:tblGrid>
      <w:tr w:rsidR="00587B11" w:rsidRPr="007924F0" w:rsidTr="00266259">
        <w:tc>
          <w:tcPr>
            <w:tcW w:w="1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r w:rsidRPr="007924F0">
              <w:rPr>
                <w:bCs/>
                <w:iCs/>
                <w:sz w:val="26"/>
                <w:szCs w:val="26"/>
                <w:lang w:val="uk-UA"/>
              </w:rPr>
              <w:t>Ціль</w:t>
            </w: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proofErr w:type="spellStart"/>
            <w:r w:rsidRPr="007924F0">
              <w:rPr>
                <w:bCs/>
                <w:iCs/>
                <w:sz w:val="26"/>
                <w:szCs w:val="26"/>
                <w:lang w:val="uk-UA"/>
              </w:rPr>
              <w:t>Проєкт</w:t>
            </w:r>
            <w:proofErr w:type="spellEnd"/>
          </w:p>
        </w:tc>
      </w:tr>
      <w:tr w:rsidR="00587B11" w:rsidRPr="007924F0" w:rsidTr="00266259">
        <w:trPr>
          <w:trHeight w:val="400"/>
        </w:trPr>
        <w:tc>
          <w:tcPr>
            <w:tcW w:w="15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Зелений Львів</w:t>
            </w: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Регулярні концептуальні толоки з нагородженням найактивніших учасників</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Контейнери для сортування сміття в освітніх закладах громади</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Щорічний найбільший </w:t>
            </w:r>
            <w:proofErr w:type="spellStart"/>
            <w:r w:rsidRPr="007924F0">
              <w:rPr>
                <w:sz w:val="26"/>
                <w:szCs w:val="26"/>
                <w:lang w:val="uk-UA"/>
              </w:rPr>
              <w:t>екоурок</w:t>
            </w:r>
            <w:proofErr w:type="spellEnd"/>
            <w:r w:rsidRPr="007924F0">
              <w:rPr>
                <w:sz w:val="26"/>
                <w:szCs w:val="26"/>
                <w:lang w:val="uk-UA"/>
              </w:rPr>
              <w:t xml:space="preserve"> для школярів громади </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Програма дослідження та догляду школярами за парками та скверами й неперервна від освітнього процесу </w:t>
            </w:r>
            <w:proofErr w:type="spellStart"/>
            <w:r w:rsidRPr="007924F0">
              <w:rPr>
                <w:sz w:val="26"/>
                <w:szCs w:val="26"/>
                <w:lang w:val="uk-UA"/>
              </w:rPr>
              <w:t>екопросвіта</w:t>
            </w:r>
            <w:proofErr w:type="spellEnd"/>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Промоційні</w:t>
            </w:r>
            <w:proofErr w:type="spellEnd"/>
            <w:r w:rsidRPr="007924F0">
              <w:rPr>
                <w:sz w:val="26"/>
                <w:szCs w:val="26"/>
                <w:lang w:val="uk-UA"/>
              </w:rPr>
              <w:t xml:space="preserve"> кампанії для поширення практик </w:t>
            </w:r>
            <w:proofErr w:type="spellStart"/>
            <w:r w:rsidRPr="007924F0">
              <w:rPr>
                <w:sz w:val="26"/>
                <w:szCs w:val="26"/>
                <w:lang w:val="uk-UA"/>
              </w:rPr>
              <w:t>zero</w:t>
            </w:r>
            <w:proofErr w:type="spellEnd"/>
            <w:r w:rsidRPr="007924F0">
              <w:rPr>
                <w:sz w:val="26"/>
                <w:szCs w:val="26"/>
                <w:lang w:val="uk-UA"/>
              </w:rPr>
              <w:t xml:space="preserve"> </w:t>
            </w:r>
            <w:proofErr w:type="spellStart"/>
            <w:r w:rsidRPr="007924F0">
              <w:rPr>
                <w:sz w:val="26"/>
                <w:szCs w:val="26"/>
                <w:lang w:val="uk-UA"/>
              </w:rPr>
              <w:t>waste</w:t>
            </w:r>
            <w:proofErr w:type="spellEnd"/>
            <w:r w:rsidRPr="007924F0">
              <w:rPr>
                <w:sz w:val="26"/>
                <w:szCs w:val="26"/>
                <w:lang w:val="uk-UA"/>
              </w:rPr>
              <w:t xml:space="preserve"> та ремонту речей </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Львівський крематорій, зокрема для домашніх тварин</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Відокремлені простори для вигулу домашніх улюбленців у парках громади</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Автомати для </w:t>
            </w:r>
            <w:proofErr w:type="spellStart"/>
            <w:r w:rsidRPr="007924F0">
              <w:rPr>
                <w:sz w:val="26"/>
                <w:szCs w:val="26"/>
                <w:lang w:val="uk-UA"/>
              </w:rPr>
              <w:t>ресайклінгу</w:t>
            </w:r>
            <w:proofErr w:type="spellEnd"/>
            <w:r w:rsidRPr="007924F0">
              <w:rPr>
                <w:sz w:val="26"/>
                <w:szCs w:val="26"/>
                <w:lang w:val="uk-UA"/>
              </w:rPr>
              <w:t xml:space="preserve"> у супермаркетах громади</w:t>
            </w:r>
          </w:p>
        </w:tc>
      </w:tr>
      <w:tr w:rsidR="00587B11" w:rsidRPr="007924F0" w:rsidTr="00C872CF">
        <w:trPr>
          <w:trHeight w:val="195"/>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Конкурс кращих практик збереження довкілля серед молоді</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Фінансування для молодіжних організацій, що займаються облаштуванням відкритих громадських просторів біля водойм та зелених зон громади</w:t>
            </w:r>
          </w:p>
        </w:tc>
      </w:tr>
      <w:tr w:rsidR="00587B11" w:rsidRPr="007924F0" w:rsidTr="00C872CF">
        <w:trPr>
          <w:trHeight w:val="163"/>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Висадка іменних дерев до молодіжних святкувань</w:t>
            </w:r>
          </w:p>
        </w:tc>
      </w:tr>
      <w:tr w:rsidR="00587B11" w:rsidRPr="007924F0" w:rsidTr="00C872CF">
        <w:trPr>
          <w:trHeight w:val="115"/>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Мережа громадських </w:t>
            </w:r>
            <w:proofErr w:type="spellStart"/>
            <w:r w:rsidRPr="007924F0">
              <w:rPr>
                <w:sz w:val="26"/>
                <w:szCs w:val="26"/>
                <w:lang w:val="uk-UA"/>
              </w:rPr>
              <w:t>сортувалень</w:t>
            </w:r>
            <w:proofErr w:type="spellEnd"/>
            <w:r w:rsidRPr="007924F0">
              <w:rPr>
                <w:sz w:val="26"/>
                <w:szCs w:val="26"/>
                <w:lang w:val="uk-UA"/>
              </w:rPr>
              <w:t xml:space="preserve"> сміття </w:t>
            </w:r>
          </w:p>
        </w:tc>
      </w:tr>
      <w:tr w:rsidR="00587B11" w:rsidRPr="007924F0" w:rsidTr="00C872CF">
        <w:trPr>
          <w:trHeight w:val="478"/>
        </w:trPr>
        <w:tc>
          <w:tcPr>
            <w:tcW w:w="15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Доступний Львів</w:t>
            </w: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Програма </w:t>
            </w:r>
            <w:proofErr w:type="spellStart"/>
            <w:r w:rsidRPr="007924F0">
              <w:rPr>
                <w:sz w:val="26"/>
                <w:szCs w:val="26"/>
                <w:lang w:val="uk-UA"/>
              </w:rPr>
              <w:t>співфінансування</w:t>
            </w:r>
            <w:proofErr w:type="spellEnd"/>
            <w:r w:rsidRPr="007924F0">
              <w:rPr>
                <w:sz w:val="26"/>
                <w:szCs w:val="26"/>
                <w:lang w:val="uk-UA"/>
              </w:rPr>
              <w:t xml:space="preserve"> бізнесу та мешканців для впровадження практик </w:t>
            </w:r>
            <w:proofErr w:type="spellStart"/>
            <w:r w:rsidRPr="007924F0">
              <w:rPr>
                <w:sz w:val="26"/>
                <w:szCs w:val="26"/>
                <w:lang w:val="uk-UA"/>
              </w:rPr>
              <w:t>безбар’єрності</w:t>
            </w:r>
            <w:proofErr w:type="spellEnd"/>
          </w:p>
        </w:tc>
      </w:tr>
      <w:tr w:rsidR="00587B11" w:rsidRPr="007924F0" w:rsidTr="00C872CF">
        <w:trPr>
          <w:trHeight w:val="519"/>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Міська програми надання соціального житла на пільгових умовах студентам на конкурсній основі</w:t>
            </w:r>
          </w:p>
        </w:tc>
      </w:tr>
      <w:tr w:rsidR="00587B11" w:rsidRPr="007924F0" w:rsidTr="00C872CF">
        <w:trPr>
          <w:trHeight w:val="119"/>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Колівінги</w:t>
            </w:r>
            <w:proofErr w:type="spellEnd"/>
            <w:r w:rsidRPr="007924F0">
              <w:rPr>
                <w:sz w:val="26"/>
                <w:szCs w:val="26"/>
                <w:lang w:val="uk-UA"/>
              </w:rPr>
              <w:t xml:space="preserve"> (спільне проживання) молодих людей у громаді</w:t>
            </w:r>
          </w:p>
        </w:tc>
      </w:tr>
      <w:tr w:rsidR="00587B11" w:rsidRPr="007924F0" w:rsidTr="00C872CF">
        <w:trPr>
          <w:trHeight w:val="71"/>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Іпотеки для молоді на купівлю житла у громаді</w:t>
            </w:r>
          </w:p>
        </w:tc>
      </w:tr>
      <w:tr w:rsidR="00587B11" w:rsidRPr="007924F0" w:rsidTr="00266259">
        <w:trPr>
          <w:trHeight w:val="400"/>
        </w:trPr>
        <w:tc>
          <w:tcPr>
            <w:tcW w:w="15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B11" w:rsidRPr="007924F0" w:rsidRDefault="00587B11">
            <w:pPr>
              <w:widowControl w:val="0"/>
              <w:spacing w:line="240" w:lineRule="auto"/>
              <w:jc w:val="center"/>
              <w:rPr>
                <w:iCs/>
                <w:sz w:val="26"/>
                <w:szCs w:val="26"/>
                <w:lang w:val="uk-UA"/>
              </w:rPr>
            </w:pPr>
          </w:p>
          <w:p w:rsidR="00587B11" w:rsidRPr="007924F0" w:rsidRDefault="00587B11">
            <w:pPr>
              <w:widowControl w:val="0"/>
              <w:spacing w:line="240" w:lineRule="auto"/>
              <w:jc w:val="center"/>
              <w:rPr>
                <w:iCs/>
                <w:sz w:val="26"/>
                <w:szCs w:val="26"/>
                <w:lang w:val="uk-UA"/>
              </w:rPr>
            </w:pPr>
            <w:proofErr w:type="spellStart"/>
            <w:r w:rsidRPr="007924F0">
              <w:rPr>
                <w:iCs/>
                <w:sz w:val="26"/>
                <w:szCs w:val="26"/>
                <w:lang w:val="uk-UA"/>
              </w:rPr>
              <w:t>Урбанізо-ваний</w:t>
            </w:r>
            <w:proofErr w:type="spellEnd"/>
            <w:r w:rsidRPr="007924F0">
              <w:rPr>
                <w:iCs/>
                <w:sz w:val="26"/>
                <w:szCs w:val="26"/>
                <w:lang w:val="uk-UA"/>
              </w:rPr>
              <w:t xml:space="preserve"> Львів </w:t>
            </w: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Табори для молоді з впровадження методів тактичного урбанізму для облаштування громадських просторів</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Мережа активних парків з обладнанням </w:t>
            </w:r>
            <w:proofErr w:type="spellStart"/>
            <w:r w:rsidRPr="007924F0">
              <w:rPr>
                <w:sz w:val="26"/>
                <w:szCs w:val="26"/>
                <w:lang w:val="uk-UA"/>
              </w:rPr>
              <w:t>лазанок</w:t>
            </w:r>
            <w:proofErr w:type="spellEnd"/>
            <w:r w:rsidRPr="007924F0">
              <w:rPr>
                <w:sz w:val="26"/>
                <w:szCs w:val="26"/>
                <w:lang w:val="uk-UA"/>
              </w:rPr>
              <w:t>, місць для занять спортом та доріжок здоров’я</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Відкриті простори для культурних </w:t>
            </w:r>
            <w:proofErr w:type="spellStart"/>
            <w:r w:rsidRPr="007924F0">
              <w:rPr>
                <w:sz w:val="26"/>
                <w:szCs w:val="26"/>
                <w:lang w:val="uk-UA"/>
              </w:rPr>
              <w:t>активностей</w:t>
            </w:r>
            <w:proofErr w:type="spellEnd"/>
          </w:p>
        </w:tc>
      </w:tr>
      <w:tr w:rsidR="00587B11" w:rsidRPr="007924F0" w:rsidTr="00266259">
        <w:trPr>
          <w:trHeight w:val="36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Співфінансування</w:t>
            </w:r>
            <w:proofErr w:type="spellEnd"/>
            <w:r w:rsidRPr="007924F0">
              <w:rPr>
                <w:sz w:val="26"/>
                <w:szCs w:val="26"/>
                <w:lang w:val="uk-UA"/>
              </w:rPr>
              <w:t xml:space="preserve"> організації відкритих молодіжних просторів біля гуртожитків закладів освіти</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студентів програм з архітектури та урбаністики до реновації міського простору</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Масштабування Майстерні міста у районах міста</w:t>
            </w:r>
          </w:p>
        </w:tc>
      </w:tr>
      <w:tr w:rsidR="00587B11" w:rsidRPr="007924F0" w:rsidTr="00266259">
        <w:trPr>
          <w:trHeight w:val="400"/>
        </w:trPr>
        <w:tc>
          <w:tcPr>
            <w:tcW w:w="15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Мобільний Львів</w:t>
            </w: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Курси з </w:t>
            </w:r>
            <w:proofErr w:type="spellStart"/>
            <w:r w:rsidRPr="007924F0">
              <w:rPr>
                <w:sz w:val="26"/>
                <w:szCs w:val="26"/>
                <w:lang w:val="uk-UA"/>
              </w:rPr>
              <w:t>велопересування</w:t>
            </w:r>
            <w:proofErr w:type="spellEnd"/>
            <w:r w:rsidRPr="007924F0">
              <w:rPr>
                <w:sz w:val="26"/>
                <w:szCs w:val="26"/>
                <w:lang w:val="uk-UA"/>
              </w:rPr>
              <w:t xml:space="preserve"> у місті для молоді та школярів</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Челенджі</w:t>
            </w:r>
            <w:proofErr w:type="spellEnd"/>
            <w:r w:rsidRPr="007924F0">
              <w:rPr>
                <w:sz w:val="26"/>
                <w:szCs w:val="26"/>
                <w:lang w:val="uk-UA"/>
              </w:rPr>
              <w:t xml:space="preserve"> сталої мобільності для молодих людей</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молодих людей до консультативно-дорадчої участі                 у міській комісії безпеки дорожнього руху</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Прокат велосипедів та електромобілів </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Криті та відкриті </w:t>
            </w:r>
            <w:proofErr w:type="spellStart"/>
            <w:r w:rsidRPr="007924F0">
              <w:rPr>
                <w:sz w:val="26"/>
                <w:szCs w:val="26"/>
                <w:lang w:val="uk-UA"/>
              </w:rPr>
              <w:t>парковки</w:t>
            </w:r>
            <w:proofErr w:type="spellEnd"/>
            <w:r w:rsidRPr="007924F0">
              <w:rPr>
                <w:sz w:val="26"/>
                <w:szCs w:val="26"/>
                <w:lang w:val="uk-UA"/>
              </w:rPr>
              <w:t xml:space="preserve"> для велосипедів та самокатів біля закладів освіти у місті</w:t>
            </w:r>
          </w:p>
        </w:tc>
      </w:tr>
      <w:tr w:rsidR="00587B11" w:rsidRPr="007924F0" w:rsidTr="008057EA">
        <w:trPr>
          <w:trHeight w:val="223"/>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Програма пільгової купівлі велосипедів</w:t>
            </w:r>
          </w:p>
        </w:tc>
      </w:tr>
      <w:tr w:rsidR="00587B11" w:rsidRPr="007924F0" w:rsidTr="008057EA">
        <w:trPr>
          <w:trHeight w:val="317"/>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Точки ремонту велосипедів та </w:t>
            </w:r>
            <w:proofErr w:type="spellStart"/>
            <w:r w:rsidRPr="007924F0">
              <w:rPr>
                <w:sz w:val="26"/>
                <w:szCs w:val="26"/>
                <w:lang w:val="uk-UA"/>
              </w:rPr>
              <w:t>ремнабори</w:t>
            </w:r>
            <w:proofErr w:type="spellEnd"/>
            <w:r w:rsidRPr="007924F0">
              <w:rPr>
                <w:sz w:val="26"/>
                <w:szCs w:val="26"/>
                <w:lang w:val="uk-UA"/>
              </w:rPr>
              <w:t xml:space="preserve"> у закладах міста</w:t>
            </w:r>
          </w:p>
        </w:tc>
      </w:tr>
      <w:tr w:rsidR="00587B11" w:rsidRPr="007924F0" w:rsidTr="00266259">
        <w:trPr>
          <w:trHeight w:val="400"/>
        </w:trPr>
        <w:tc>
          <w:tcPr>
            <w:tcW w:w="15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Безпечний Львів</w:t>
            </w: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молоді до моніторингу та планування встановлення освітлення і камер нагляду в районах м. Львова</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Інтерактивна мапа небезпечних ділянок міста на основі даних від молоді та автоматизованих спостережень</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Розширення мережі доступних </w:t>
            </w:r>
            <w:proofErr w:type="spellStart"/>
            <w:r w:rsidRPr="007924F0">
              <w:rPr>
                <w:sz w:val="26"/>
                <w:szCs w:val="26"/>
                <w:lang w:val="uk-UA"/>
              </w:rPr>
              <w:t>укриттів</w:t>
            </w:r>
            <w:proofErr w:type="spellEnd"/>
            <w:r w:rsidRPr="007924F0">
              <w:rPr>
                <w:sz w:val="26"/>
                <w:szCs w:val="26"/>
                <w:lang w:val="uk-UA"/>
              </w:rPr>
              <w:t xml:space="preserve"> у навчальних закладах та громадських місцях</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Безпечні шкільні вулиці із обмеженням руху автомобілів, </w:t>
            </w:r>
            <w:proofErr w:type="spellStart"/>
            <w:r w:rsidRPr="007924F0">
              <w:rPr>
                <w:sz w:val="26"/>
                <w:szCs w:val="26"/>
                <w:lang w:val="uk-UA"/>
              </w:rPr>
              <w:t>велоінфраструктурою</w:t>
            </w:r>
            <w:proofErr w:type="spellEnd"/>
            <w:r w:rsidRPr="007924F0">
              <w:rPr>
                <w:sz w:val="26"/>
                <w:szCs w:val="26"/>
                <w:lang w:val="uk-UA"/>
              </w:rPr>
              <w:t>, безпечними зупинками та пріоритетними переходами</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Навчальні тренінги для молоді з реагування на надзвичайні ситуації, що включають взаємодію з правоохоронними органами та службами порятунку</w:t>
            </w:r>
          </w:p>
        </w:tc>
      </w:tr>
      <w:tr w:rsidR="00587B11" w:rsidRPr="007924F0" w:rsidTr="00266259">
        <w:trPr>
          <w:trHeight w:val="40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Інтеграція модульних </w:t>
            </w:r>
            <w:proofErr w:type="spellStart"/>
            <w:r w:rsidRPr="007924F0">
              <w:rPr>
                <w:sz w:val="26"/>
                <w:szCs w:val="26"/>
                <w:lang w:val="uk-UA"/>
              </w:rPr>
              <w:t>укриттів</w:t>
            </w:r>
            <w:proofErr w:type="spellEnd"/>
            <w:r w:rsidRPr="007924F0">
              <w:rPr>
                <w:sz w:val="26"/>
                <w:szCs w:val="26"/>
                <w:lang w:val="uk-UA"/>
              </w:rPr>
              <w:t xml:space="preserve"> та молодіжних просторів для проведення заходів в умовах тривоги</w:t>
            </w:r>
          </w:p>
        </w:tc>
      </w:tr>
    </w:tbl>
    <w:p w:rsidR="00C872CF" w:rsidRDefault="00C872CF" w:rsidP="00C872CF">
      <w:pPr>
        <w:spacing w:line="240" w:lineRule="auto"/>
        <w:rPr>
          <w:b/>
          <w:bCs/>
          <w:sz w:val="26"/>
          <w:szCs w:val="26"/>
          <w:lang w:val="uk-UA"/>
        </w:rPr>
      </w:pPr>
      <w:bookmarkStart w:id="4" w:name="_n02upd6mgys1"/>
      <w:bookmarkEnd w:id="4"/>
    </w:p>
    <w:p w:rsidR="00587B11" w:rsidRPr="008057EA" w:rsidRDefault="008057EA" w:rsidP="008057EA">
      <w:pPr>
        <w:spacing w:line="240" w:lineRule="auto"/>
        <w:jc w:val="center"/>
        <w:rPr>
          <w:b/>
          <w:bCs/>
          <w:sz w:val="26"/>
          <w:szCs w:val="26"/>
          <w:lang w:val="uk-UA"/>
        </w:rPr>
      </w:pPr>
      <w:r>
        <w:rPr>
          <w:b/>
          <w:bCs/>
          <w:sz w:val="26"/>
          <w:szCs w:val="26"/>
          <w:lang w:val="uk-UA"/>
        </w:rPr>
        <w:t xml:space="preserve">6. </w:t>
      </w:r>
      <w:r w:rsidR="00587B11" w:rsidRPr="008057EA">
        <w:rPr>
          <w:b/>
          <w:bCs/>
          <w:sz w:val="26"/>
          <w:szCs w:val="26"/>
          <w:lang w:val="uk-UA"/>
        </w:rPr>
        <w:t>Напрям "Вчись, помиляйся, удосконалюйся, створюй"</w:t>
      </w:r>
    </w:p>
    <w:p w:rsidR="00587B11" w:rsidRPr="007924F0" w:rsidRDefault="00587B11" w:rsidP="00587B11">
      <w:pPr>
        <w:spacing w:line="240" w:lineRule="auto"/>
        <w:jc w:val="center"/>
        <w:rPr>
          <w:b/>
          <w:i/>
          <w:sz w:val="26"/>
          <w:szCs w:val="26"/>
          <w:lang w:val="uk-UA"/>
        </w:rPr>
      </w:pP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6.1. </w:t>
      </w:r>
      <w:proofErr w:type="spellStart"/>
      <w:r w:rsidRPr="007924F0">
        <w:rPr>
          <w:sz w:val="26"/>
          <w:szCs w:val="26"/>
          <w:lang w:val="uk-UA"/>
        </w:rPr>
        <w:t>Візія</w:t>
      </w:r>
      <w:proofErr w:type="spellEnd"/>
      <w:r w:rsidRPr="007924F0">
        <w:rPr>
          <w:sz w:val="26"/>
          <w:szCs w:val="26"/>
          <w:lang w:val="uk-UA"/>
        </w:rPr>
        <w:t xml:space="preserve"> напряму "Львів 2035 – місто можливостей для молоді":</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Кожна молода людина прагне, аби м. Львів стало освітньою столицею України з найкращими школами, </w:t>
      </w:r>
      <w:proofErr w:type="spellStart"/>
      <w:r w:rsidRPr="007924F0">
        <w:rPr>
          <w:sz w:val="26"/>
          <w:szCs w:val="26"/>
          <w:lang w:val="uk-UA"/>
        </w:rPr>
        <w:t>профтехами</w:t>
      </w:r>
      <w:proofErr w:type="spellEnd"/>
      <w:r w:rsidRPr="007924F0">
        <w:rPr>
          <w:sz w:val="26"/>
          <w:szCs w:val="26"/>
          <w:lang w:val="uk-UA"/>
        </w:rPr>
        <w:t xml:space="preserve"> та університетами європейського зразка. У м. Львові створено якісні можливості для неформальної освіти, а також сприятливе середовище для започаткування молодіжного бізнесу або інноваційного </w:t>
      </w:r>
      <w:proofErr w:type="spellStart"/>
      <w:r w:rsidRPr="007924F0">
        <w:rPr>
          <w:sz w:val="26"/>
          <w:szCs w:val="26"/>
          <w:lang w:val="uk-UA"/>
        </w:rPr>
        <w:t>стартапу</w:t>
      </w:r>
      <w:proofErr w:type="spellEnd"/>
      <w:r w:rsidRPr="007924F0">
        <w:rPr>
          <w:sz w:val="26"/>
          <w:szCs w:val="26"/>
          <w:lang w:val="uk-UA"/>
        </w:rPr>
        <w:t>. Кожна молода людина у м. Львові може легко знайти гідну роботу, що відповідатиме її навичкам та інтересам.</w:t>
      </w:r>
    </w:p>
    <w:p w:rsidR="00122ED2" w:rsidRPr="007924F0" w:rsidRDefault="00587B11" w:rsidP="00C872CF">
      <w:pPr>
        <w:spacing w:line="240" w:lineRule="auto"/>
        <w:ind w:firstLine="709"/>
        <w:jc w:val="both"/>
        <w:rPr>
          <w:sz w:val="26"/>
          <w:szCs w:val="26"/>
          <w:lang w:val="uk-UA"/>
        </w:rPr>
      </w:pPr>
      <w:r w:rsidRPr="007924F0">
        <w:rPr>
          <w:sz w:val="26"/>
          <w:szCs w:val="26"/>
          <w:lang w:val="uk-UA"/>
        </w:rPr>
        <w:t>6.2. Напрями та завдання:</w:t>
      </w:r>
    </w:p>
    <w:p w:rsidR="00587B11" w:rsidRPr="007924F0" w:rsidRDefault="00587B11" w:rsidP="00587B11">
      <w:pPr>
        <w:spacing w:line="240" w:lineRule="auto"/>
        <w:ind w:firstLine="709"/>
        <w:jc w:val="both"/>
        <w:rPr>
          <w:sz w:val="26"/>
          <w:szCs w:val="26"/>
          <w:lang w:val="uk-UA"/>
        </w:rPr>
      </w:pPr>
      <w:r w:rsidRPr="007924F0">
        <w:rPr>
          <w:sz w:val="26"/>
          <w:szCs w:val="26"/>
          <w:lang w:val="uk-UA"/>
        </w:rPr>
        <w:t>6.2.1. Молодь бачить Львів освіченим: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Нові </w:t>
      </w:r>
      <w:proofErr w:type="spellStart"/>
      <w:r w:rsidRPr="007924F0">
        <w:rPr>
          <w:sz w:val="26"/>
          <w:szCs w:val="26"/>
          <w:lang w:val="uk-UA"/>
        </w:rPr>
        <w:t>сенси</w:t>
      </w:r>
      <w:proofErr w:type="spellEnd"/>
      <w:r w:rsidRPr="007924F0">
        <w:rPr>
          <w:sz w:val="26"/>
          <w:szCs w:val="26"/>
          <w:lang w:val="uk-UA"/>
        </w:rPr>
        <w:t xml:space="preserve"> у шкільній освіті з фокусом на розвиток соціально-комунікативних навичок та креативності, патріотичному вихованню та громадській освіті.</w:t>
      </w:r>
    </w:p>
    <w:p w:rsidR="00587B11" w:rsidRPr="007924F0" w:rsidRDefault="00587B11" w:rsidP="00587B11">
      <w:pPr>
        <w:spacing w:line="240" w:lineRule="auto"/>
        <w:ind w:firstLine="709"/>
        <w:jc w:val="both"/>
        <w:rPr>
          <w:sz w:val="26"/>
          <w:szCs w:val="26"/>
          <w:lang w:val="uk-UA"/>
        </w:rPr>
      </w:pPr>
      <w:r w:rsidRPr="007924F0">
        <w:rPr>
          <w:sz w:val="26"/>
          <w:szCs w:val="26"/>
          <w:lang w:val="uk-UA"/>
        </w:rPr>
        <w:t>- Популярна професійно-технічна освіта.</w:t>
      </w:r>
    </w:p>
    <w:p w:rsidR="00587B11" w:rsidRPr="007924F0" w:rsidRDefault="00587B11" w:rsidP="00587B11">
      <w:pPr>
        <w:spacing w:line="240" w:lineRule="auto"/>
        <w:ind w:firstLine="709"/>
        <w:jc w:val="both"/>
        <w:rPr>
          <w:sz w:val="26"/>
          <w:szCs w:val="26"/>
          <w:lang w:val="uk-UA"/>
        </w:rPr>
      </w:pPr>
      <w:r w:rsidRPr="007924F0">
        <w:rPr>
          <w:sz w:val="26"/>
          <w:szCs w:val="26"/>
          <w:lang w:val="uk-UA"/>
        </w:rPr>
        <w:t>- Університети, адаптовані до потреб ринку праці.</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Фінансова підтримка </w:t>
      </w:r>
      <w:proofErr w:type="spellStart"/>
      <w:r w:rsidRPr="007924F0">
        <w:rPr>
          <w:sz w:val="26"/>
          <w:szCs w:val="26"/>
          <w:lang w:val="uk-UA"/>
        </w:rPr>
        <w:t>проактивних</w:t>
      </w:r>
      <w:proofErr w:type="spellEnd"/>
      <w:r w:rsidRPr="007924F0">
        <w:rPr>
          <w:sz w:val="26"/>
          <w:szCs w:val="26"/>
          <w:lang w:val="uk-UA"/>
        </w:rPr>
        <w:t xml:space="preserve"> учнів та студентів з високими освітніми та громадськими досягненнями.</w:t>
      </w:r>
    </w:p>
    <w:p w:rsidR="00587B11" w:rsidRPr="007924F0" w:rsidRDefault="00587B11" w:rsidP="00587B11">
      <w:pPr>
        <w:spacing w:line="240" w:lineRule="auto"/>
        <w:ind w:firstLine="709"/>
        <w:jc w:val="both"/>
        <w:rPr>
          <w:sz w:val="26"/>
          <w:szCs w:val="26"/>
          <w:lang w:val="uk-UA"/>
        </w:rPr>
      </w:pPr>
      <w:r w:rsidRPr="007924F0">
        <w:rPr>
          <w:sz w:val="26"/>
          <w:szCs w:val="26"/>
          <w:lang w:val="uk-UA"/>
        </w:rPr>
        <w:t>- Створення безпечного та інклюзивного освітнього середовища, толерантного до різноманітності.</w:t>
      </w:r>
    </w:p>
    <w:p w:rsidR="00587B11" w:rsidRPr="007924F0" w:rsidRDefault="00587B11" w:rsidP="00587B11">
      <w:pPr>
        <w:spacing w:line="240" w:lineRule="auto"/>
        <w:ind w:firstLine="709"/>
        <w:jc w:val="both"/>
        <w:rPr>
          <w:sz w:val="26"/>
          <w:szCs w:val="26"/>
          <w:lang w:val="uk-UA"/>
        </w:rPr>
      </w:pPr>
      <w:r w:rsidRPr="007924F0">
        <w:rPr>
          <w:sz w:val="26"/>
          <w:szCs w:val="26"/>
          <w:lang w:val="uk-UA"/>
        </w:rPr>
        <w:t>6.2.2. Молодь бачить Львів прокачаним: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Якісна громадянська освіта, інтегрована у всі рівні формальної освіти.</w:t>
      </w:r>
    </w:p>
    <w:p w:rsidR="00587B11" w:rsidRPr="007924F0" w:rsidRDefault="00587B11" w:rsidP="00587B11">
      <w:pPr>
        <w:spacing w:line="240" w:lineRule="auto"/>
        <w:ind w:firstLine="709"/>
        <w:jc w:val="both"/>
        <w:rPr>
          <w:sz w:val="26"/>
          <w:szCs w:val="26"/>
          <w:lang w:val="uk-UA"/>
        </w:rPr>
      </w:pPr>
      <w:r w:rsidRPr="007924F0">
        <w:rPr>
          <w:sz w:val="26"/>
          <w:szCs w:val="26"/>
          <w:lang w:val="uk-UA"/>
        </w:rPr>
        <w:t>- Високий рівень м’яких навичок молодих людей.</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Вільне володіння іноземними мовами. </w:t>
      </w:r>
    </w:p>
    <w:p w:rsidR="00587B11" w:rsidRPr="007924F0" w:rsidRDefault="00587B11" w:rsidP="00587B11">
      <w:pPr>
        <w:spacing w:line="240" w:lineRule="auto"/>
        <w:ind w:firstLine="709"/>
        <w:jc w:val="both"/>
        <w:rPr>
          <w:sz w:val="26"/>
          <w:szCs w:val="26"/>
          <w:lang w:val="uk-UA"/>
        </w:rPr>
      </w:pPr>
      <w:r w:rsidRPr="007924F0">
        <w:rPr>
          <w:sz w:val="26"/>
          <w:szCs w:val="26"/>
          <w:lang w:val="uk-UA"/>
        </w:rPr>
        <w:t>6.2.3. Молодь бачить Львів працьовитим: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Профорієнтація для школярів.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Сприяння молодіжному працевлаштуванню та тимчасовому підробітку для підлітків.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Викорінення </w:t>
      </w:r>
      <w:proofErr w:type="spellStart"/>
      <w:r w:rsidRPr="007924F0">
        <w:rPr>
          <w:sz w:val="26"/>
          <w:szCs w:val="26"/>
          <w:lang w:val="uk-UA"/>
        </w:rPr>
        <w:t>ейджизму</w:t>
      </w:r>
      <w:proofErr w:type="spellEnd"/>
      <w:r w:rsidRPr="007924F0">
        <w:rPr>
          <w:sz w:val="26"/>
          <w:szCs w:val="26"/>
          <w:lang w:val="uk-UA"/>
        </w:rPr>
        <w:t xml:space="preserve"> у працевлаштуванні та врегулювання нормативних аспектів молодіжної зайнятості.</w:t>
      </w:r>
    </w:p>
    <w:p w:rsidR="00587B11" w:rsidRPr="007924F0" w:rsidRDefault="00587B11" w:rsidP="00587B11">
      <w:pPr>
        <w:spacing w:line="240" w:lineRule="auto"/>
        <w:ind w:firstLine="709"/>
        <w:jc w:val="both"/>
        <w:rPr>
          <w:sz w:val="26"/>
          <w:szCs w:val="26"/>
          <w:lang w:val="uk-UA"/>
        </w:rPr>
      </w:pPr>
      <w:r w:rsidRPr="007924F0">
        <w:rPr>
          <w:sz w:val="26"/>
          <w:szCs w:val="26"/>
          <w:lang w:val="uk-UA"/>
        </w:rPr>
        <w:t>- Практичне стажування молодих людей.</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w:t>
      </w:r>
      <w:proofErr w:type="spellStart"/>
      <w:r w:rsidRPr="007924F0">
        <w:rPr>
          <w:sz w:val="26"/>
          <w:szCs w:val="26"/>
          <w:lang w:val="uk-UA"/>
        </w:rPr>
        <w:t>Рескілінг</w:t>
      </w:r>
      <w:proofErr w:type="spellEnd"/>
      <w:r w:rsidRPr="007924F0">
        <w:rPr>
          <w:sz w:val="26"/>
          <w:szCs w:val="26"/>
          <w:lang w:val="uk-UA"/>
        </w:rPr>
        <w:t xml:space="preserve"> та освіта впродовж життя.</w:t>
      </w:r>
    </w:p>
    <w:p w:rsidR="00587B11" w:rsidRPr="007924F0" w:rsidRDefault="00587B11" w:rsidP="00587B11">
      <w:pPr>
        <w:spacing w:line="240" w:lineRule="auto"/>
        <w:ind w:firstLine="709"/>
        <w:jc w:val="both"/>
        <w:rPr>
          <w:sz w:val="26"/>
          <w:szCs w:val="26"/>
          <w:lang w:val="uk-UA"/>
        </w:rPr>
      </w:pPr>
      <w:r w:rsidRPr="007924F0">
        <w:rPr>
          <w:sz w:val="26"/>
          <w:szCs w:val="26"/>
          <w:lang w:val="uk-UA"/>
        </w:rPr>
        <w:t>- Створення інклюзивних робочих місць.</w:t>
      </w:r>
    </w:p>
    <w:p w:rsidR="00587B11" w:rsidRPr="007924F0" w:rsidRDefault="00587B11" w:rsidP="00587B11">
      <w:pPr>
        <w:spacing w:line="240" w:lineRule="auto"/>
        <w:ind w:firstLine="709"/>
        <w:jc w:val="both"/>
        <w:rPr>
          <w:sz w:val="26"/>
          <w:szCs w:val="26"/>
          <w:lang w:val="uk-UA"/>
        </w:rPr>
      </w:pPr>
      <w:r w:rsidRPr="007924F0">
        <w:rPr>
          <w:sz w:val="26"/>
          <w:szCs w:val="26"/>
          <w:lang w:val="uk-UA"/>
        </w:rPr>
        <w:t>6.2.4. Молодь бачить Львів підприємницьким:</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Технологічна </w:t>
      </w:r>
      <w:proofErr w:type="spellStart"/>
      <w:r w:rsidRPr="007924F0">
        <w:rPr>
          <w:sz w:val="26"/>
          <w:szCs w:val="26"/>
          <w:lang w:val="uk-UA"/>
        </w:rPr>
        <w:t>стартап</w:t>
      </w:r>
      <w:proofErr w:type="spellEnd"/>
      <w:r w:rsidRPr="007924F0">
        <w:rPr>
          <w:sz w:val="26"/>
          <w:szCs w:val="26"/>
          <w:lang w:val="uk-UA"/>
        </w:rPr>
        <w:t xml:space="preserve">-культура, </w:t>
      </w:r>
      <w:proofErr w:type="spellStart"/>
      <w:r w:rsidRPr="007924F0">
        <w:rPr>
          <w:sz w:val="26"/>
          <w:szCs w:val="26"/>
          <w:lang w:val="uk-UA"/>
        </w:rPr>
        <w:t>defense</w:t>
      </w:r>
      <w:proofErr w:type="spellEnd"/>
      <w:r w:rsidRPr="007924F0">
        <w:rPr>
          <w:sz w:val="26"/>
          <w:szCs w:val="26"/>
          <w:lang w:val="uk-UA"/>
        </w:rPr>
        <w:t xml:space="preserve"> </w:t>
      </w:r>
      <w:proofErr w:type="spellStart"/>
      <w:r w:rsidRPr="007924F0">
        <w:rPr>
          <w:sz w:val="26"/>
          <w:szCs w:val="26"/>
          <w:lang w:val="uk-UA"/>
        </w:rPr>
        <w:t>tech</w:t>
      </w:r>
      <w:proofErr w:type="spellEnd"/>
      <w:r w:rsidRPr="007924F0">
        <w:rPr>
          <w:sz w:val="26"/>
          <w:szCs w:val="26"/>
          <w:lang w:val="uk-UA"/>
        </w:rPr>
        <w:t xml:space="preserve"> та креативна економіка.</w:t>
      </w:r>
    </w:p>
    <w:p w:rsidR="00587B11" w:rsidRPr="007924F0" w:rsidRDefault="00587B11" w:rsidP="00587B11">
      <w:pPr>
        <w:spacing w:line="240" w:lineRule="auto"/>
        <w:ind w:firstLine="709"/>
        <w:jc w:val="both"/>
        <w:rPr>
          <w:sz w:val="26"/>
          <w:szCs w:val="26"/>
          <w:lang w:val="uk-UA"/>
        </w:rPr>
      </w:pPr>
      <w:r w:rsidRPr="007924F0">
        <w:rPr>
          <w:sz w:val="26"/>
          <w:szCs w:val="26"/>
          <w:lang w:val="uk-UA"/>
        </w:rPr>
        <w:t>- Комфортні умови для старту власної справи.</w:t>
      </w:r>
    </w:p>
    <w:p w:rsidR="00587B11" w:rsidRPr="007924F0" w:rsidRDefault="00587B11" w:rsidP="00587B11">
      <w:pPr>
        <w:spacing w:line="240" w:lineRule="auto"/>
        <w:ind w:firstLine="709"/>
        <w:jc w:val="both"/>
        <w:rPr>
          <w:sz w:val="26"/>
          <w:szCs w:val="26"/>
          <w:lang w:val="uk-UA"/>
        </w:rPr>
      </w:pPr>
      <w:r w:rsidRPr="007924F0">
        <w:rPr>
          <w:sz w:val="26"/>
          <w:szCs w:val="26"/>
          <w:lang w:val="uk-UA"/>
        </w:rPr>
        <w:t>- Культура соціального підприємництва та ветеранського бізнесу.</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 Інноваційна інфраструктура для </w:t>
      </w:r>
      <w:proofErr w:type="spellStart"/>
      <w:r w:rsidRPr="007924F0">
        <w:rPr>
          <w:sz w:val="26"/>
          <w:szCs w:val="26"/>
          <w:lang w:val="uk-UA"/>
        </w:rPr>
        <w:t>прототипування</w:t>
      </w:r>
      <w:proofErr w:type="spellEnd"/>
      <w:r w:rsidRPr="007924F0">
        <w:rPr>
          <w:sz w:val="26"/>
          <w:szCs w:val="26"/>
          <w:lang w:val="uk-UA"/>
        </w:rPr>
        <w:t xml:space="preserve"> та тестування продуктів.</w:t>
      </w:r>
    </w:p>
    <w:p w:rsidR="00587B11" w:rsidRPr="007924F0" w:rsidRDefault="00587B11" w:rsidP="00587B11">
      <w:pPr>
        <w:spacing w:line="240" w:lineRule="auto"/>
        <w:ind w:firstLine="709"/>
        <w:jc w:val="both"/>
        <w:rPr>
          <w:sz w:val="26"/>
          <w:szCs w:val="26"/>
          <w:lang w:val="uk-UA"/>
        </w:rPr>
      </w:pPr>
      <w:r w:rsidRPr="007924F0">
        <w:rPr>
          <w:sz w:val="26"/>
          <w:szCs w:val="26"/>
          <w:lang w:val="uk-UA"/>
        </w:rPr>
        <w:t xml:space="preserve">6.3. Таблиця </w:t>
      </w:r>
      <w:proofErr w:type="spellStart"/>
      <w:r w:rsidRPr="007924F0">
        <w:rPr>
          <w:sz w:val="26"/>
          <w:szCs w:val="26"/>
          <w:lang w:val="uk-UA"/>
        </w:rPr>
        <w:t>проєктів</w:t>
      </w:r>
      <w:proofErr w:type="spellEnd"/>
      <w:r w:rsidRPr="007924F0">
        <w:rPr>
          <w:sz w:val="26"/>
          <w:szCs w:val="26"/>
          <w:lang w:val="uk-UA"/>
        </w:rPr>
        <w:t xml:space="preserve"> напряму "Вчись, помиляйся, удосконалюйся, створюй":</w:t>
      </w:r>
    </w:p>
    <w:p w:rsidR="00587B11" w:rsidRPr="007924F0" w:rsidRDefault="00587B11" w:rsidP="00587B11">
      <w:pPr>
        <w:spacing w:line="240" w:lineRule="auto"/>
        <w:ind w:firstLine="567"/>
        <w:jc w:val="both"/>
        <w:rPr>
          <w:sz w:val="26"/>
          <w:szCs w:val="26"/>
          <w:lang w:val="uk-UA"/>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6"/>
        <w:gridCol w:w="7370"/>
      </w:tblGrid>
      <w:tr w:rsidR="00587B11" w:rsidRPr="007924F0" w:rsidTr="00266259">
        <w:trPr>
          <w:trHeight w:val="342"/>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r w:rsidRPr="007924F0">
              <w:rPr>
                <w:bCs/>
                <w:iCs/>
                <w:sz w:val="26"/>
                <w:szCs w:val="26"/>
                <w:lang w:val="uk-UA"/>
              </w:rPr>
              <w:t>Ціль</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proofErr w:type="spellStart"/>
            <w:r w:rsidRPr="007924F0">
              <w:rPr>
                <w:bCs/>
                <w:iCs/>
                <w:sz w:val="26"/>
                <w:szCs w:val="26"/>
                <w:lang w:val="uk-UA"/>
              </w:rPr>
              <w:t>Проєкт</w:t>
            </w:r>
            <w:proofErr w:type="spellEnd"/>
          </w:p>
        </w:tc>
      </w:tr>
      <w:tr w:rsidR="00587B11" w:rsidRPr="007924F0" w:rsidTr="00266259">
        <w:trPr>
          <w:trHeight w:val="400"/>
        </w:trPr>
        <w:tc>
          <w:tcPr>
            <w:tcW w:w="198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
                <w:sz w:val="26"/>
                <w:szCs w:val="26"/>
                <w:lang w:val="uk-UA"/>
              </w:rPr>
            </w:pPr>
            <w:r w:rsidRPr="007924F0">
              <w:rPr>
                <w:iCs/>
                <w:sz w:val="26"/>
                <w:szCs w:val="26"/>
                <w:lang w:val="uk-UA"/>
              </w:rPr>
              <w:t>Освічений Львів</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Програма грантів та позик на навчання у </w:t>
            </w:r>
            <w:proofErr w:type="spellStart"/>
            <w:r w:rsidRPr="007924F0">
              <w:rPr>
                <w:sz w:val="26"/>
                <w:szCs w:val="26"/>
                <w:lang w:val="uk-UA"/>
              </w:rPr>
              <w:t>профтехах</w:t>
            </w:r>
            <w:proofErr w:type="spellEnd"/>
            <w:r w:rsidRPr="007924F0">
              <w:rPr>
                <w:sz w:val="26"/>
                <w:szCs w:val="26"/>
                <w:lang w:val="uk-UA"/>
              </w:rPr>
              <w:t xml:space="preserve"> та університетах для обдарованої молоді</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Стипендійна</w:t>
            </w:r>
            <w:proofErr w:type="spellEnd"/>
            <w:r w:rsidRPr="007924F0">
              <w:rPr>
                <w:sz w:val="26"/>
                <w:szCs w:val="26"/>
                <w:lang w:val="uk-UA"/>
              </w:rPr>
              <w:t xml:space="preserve"> підтримка обдарованих школярів та студентів</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Інформаційні кампанії для покращення іміджу технічних спеціальностей та </w:t>
            </w:r>
            <w:proofErr w:type="spellStart"/>
            <w:r w:rsidRPr="007924F0">
              <w:rPr>
                <w:sz w:val="26"/>
                <w:szCs w:val="26"/>
                <w:lang w:val="uk-UA"/>
              </w:rPr>
              <w:t>профтехів</w:t>
            </w:r>
            <w:proofErr w:type="spellEnd"/>
          </w:p>
        </w:tc>
      </w:tr>
      <w:tr w:rsidR="00587B11" w:rsidRPr="007924F0" w:rsidTr="008057EA">
        <w:trPr>
          <w:trHeight w:val="143"/>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Фінансова підтримка молодих науковців</w:t>
            </w:r>
          </w:p>
        </w:tc>
      </w:tr>
      <w:tr w:rsidR="00587B11" w:rsidRPr="007924F0" w:rsidTr="008057EA">
        <w:trPr>
          <w:trHeight w:val="334"/>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Викладання експертів-практиків у закладах вищої освіти</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Менторство</w:t>
            </w:r>
            <w:proofErr w:type="spellEnd"/>
            <w:r w:rsidRPr="007924F0">
              <w:rPr>
                <w:sz w:val="26"/>
                <w:szCs w:val="26"/>
                <w:lang w:val="uk-UA"/>
              </w:rPr>
              <w:t xml:space="preserve"> для школярів та соціальне репетиторство</w:t>
            </w:r>
          </w:p>
        </w:tc>
      </w:tr>
      <w:tr w:rsidR="00587B11" w:rsidRPr="007924F0" w:rsidTr="008057EA">
        <w:trPr>
          <w:trHeight w:val="281"/>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Default="00587B11">
            <w:pPr>
              <w:widowControl w:val="0"/>
              <w:spacing w:line="240" w:lineRule="auto"/>
              <w:rPr>
                <w:sz w:val="26"/>
                <w:szCs w:val="26"/>
                <w:lang w:val="uk-UA"/>
              </w:rPr>
            </w:pPr>
            <w:r w:rsidRPr="007924F0">
              <w:rPr>
                <w:sz w:val="26"/>
                <w:szCs w:val="26"/>
                <w:lang w:val="uk-UA"/>
              </w:rPr>
              <w:t xml:space="preserve">Дуальна освіта у </w:t>
            </w:r>
            <w:proofErr w:type="spellStart"/>
            <w:r w:rsidRPr="007924F0">
              <w:rPr>
                <w:sz w:val="26"/>
                <w:szCs w:val="26"/>
                <w:lang w:val="uk-UA"/>
              </w:rPr>
              <w:t>профтехах</w:t>
            </w:r>
            <w:proofErr w:type="spellEnd"/>
            <w:r w:rsidRPr="007924F0">
              <w:rPr>
                <w:sz w:val="26"/>
                <w:szCs w:val="26"/>
                <w:lang w:val="uk-UA"/>
              </w:rPr>
              <w:t xml:space="preserve"> та університетах</w:t>
            </w:r>
          </w:p>
          <w:p w:rsidR="00122ED2" w:rsidRPr="007924F0" w:rsidRDefault="00122ED2">
            <w:pPr>
              <w:widowControl w:val="0"/>
              <w:spacing w:line="240" w:lineRule="auto"/>
              <w:rPr>
                <w:sz w:val="26"/>
                <w:szCs w:val="26"/>
                <w:lang w:val="uk-UA"/>
              </w:rPr>
            </w:pP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Якісна освітня інфраструктура та її адаптація до норм </w:t>
            </w:r>
            <w:proofErr w:type="spellStart"/>
            <w:r w:rsidRPr="007924F0">
              <w:rPr>
                <w:sz w:val="26"/>
                <w:szCs w:val="26"/>
                <w:lang w:val="uk-UA"/>
              </w:rPr>
              <w:t>безбар’єрності</w:t>
            </w:r>
            <w:proofErr w:type="spellEnd"/>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Інформаційна платформа для інтеграції студентів з інших міст, що почали навчатися у м. Львові, до життя громади</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Всеукраїнська та міжнародна академічна мобільність здобувачів освіти</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Коворкінги</w:t>
            </w:r>
            <w:proofErr w:type="spellEnd"/>
            <w:r w:rsidRPr="007924F0">
              <w:rPr>
                <w:sz w:val="26"/>
                <w:szCs w:val="26"/>
                <w:lang w:val="uk-UA"/>
              </w:rPr>
              <w:t xml:space="preserve"> на базі львівських університетів та </w:t>
            </w:r>
            <w:proofErr w:type="spellStart"/>
            <w:r w:rsidRPr="007924F0">
              <w:rPr>
                <w:sz w:val="26"/>
                <w:szCs w:val="26"/>
                <w:lang w:val="uk-UA"/>
              </w:rPr>
              <w:t>профтехів</w:t>
            </w:r>
            <w:proofErr w:type="spellEnd"/>
            <w:r w:rsidRPr="007924F0">
              <w:rPr>
                <w:sz w:val="26"/>
                <w:szCs w:val="26"/>
                <w:lang w:val="uk-UA"/>
              </w:rPr>
              <w:t xml:space="preserve">, заходи для </w:t>
            </w:r>
            <w:proofErr w:type="spellStart"/>
            <w:r w:rsidRPr="007924F0">
              <w:rPr>
                <w:sz w:val="26"/>
                <w:szCs w:val="26"/>
                <w:lang w:val="uk-UA"/>
              </w:rPr>
              <w:t>нетворкінгу</w:t>
            </w:r>
            <w:proofErr w:type="spellEnd"/>
            <w:r w:rsidRPr="007924F0">
              <w:rPr>
                <w:sz w:val="26"/>
                <w:szCs w:val="26"/>
                <w:lang w:val="uk-UA"/>
              </w:rPr>
              <w:t xml:space="preserve"> студентів однакових спеціальностей різних університетів</w:t>
            </w:r>
          </w:p>
        </w:tc>
      </w:tr>
      <w:tr w:rsidR="00587B11" w:rsidRPr="007924F0" w:rsidTr="008057EA">
        <w:trPr>
          <w:trHeight w:val="453"/>
        </w:trPr>
        <w:tc>
          <w:tcPr>
            <w:tcW w:w="198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Прокачаний Львів</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Популяризація STEAM-освіти через ярмарки та інтерактивні тренінги</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Цільове інформування молоді про можливості неформальної освіти</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Безкоштовні курси іноземних мов та </w:t>
            </w:r>
            <w:proofErr w:type="spellStart"/>
            <w:r w:rsidRPr="007924F0">
              <w:rPr>
                <w:sz w:val="26"/>
                <w:szCs w:val="26"/>
                <w:lang w:val="uk-UA"/>
              </w:rPr>
              <w:t>спікінгклаби</w:t>
            </w:r>
            <w:proofErr w:type="spellEnd"/>
            <w:r w:rsidRPr="007924F0">
              <w:rPr>
                <w:sz w:val="26"/>
                <w:szCs w:val="26"/>
                <w:lang w:val="uk-UA"/>
              </w:rPr>
              <w:t xml:space="preserve"> для молоді </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Оновлення змісту уроків громадянської освіти у школах з інтеграцією практичної частини</w:t>
            </w:r>
          </w:p>
        </w:tc>
      </w:tr>
      <w:tr w:rsidR="00587B11" w:rsidRPr="007924F0" w:rsidTr="008057EA">
        <w:trPr>
          <w:trHeight w:val="3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Тренінги з питань фінансової та цифрової грамотності</w:t>
            </w:r>
          </w:p>
        </w:tc>
      </w:tr>
      <w:tr w:rsidR="00587B11" w:rsidRPr="007924F0" w:rsidTr="008057EA">
        <w:trPr>
          <w:trHeight w:val="492"/>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Хаби</w:t>
            </w:r>
            <w:proofErr w:type="spellEnd"/>
            <w:r w:rsidRPr="007924F0">
              <w:rPr>
                <w:sz w:val="26"/>
                <w:szCs w:val="26"/>
                <w:lang w:val="uk-UA"/>
              </w:rPr>
              <w:t xml:space="preserve"> неформальної освіти на базі молодіжних просторів та міських бібліотек</w:t>
            </w:r>
          </w:p>
        </w:tc>
      </w:tr>
      <w:tr w:rsidR="00587B11" w:rsidRPr="007924F0" w:rsidTr="00266259">
        <w:trPr>
          <w:trHeight w:val="246"/>
        </w:trPr>
        <w:tc>
          <w:tcPr>
            <w:tcW w:w="1986" w:type="dxa"/>
            <w:vMerge w:val="restart"/>
            <w:tcBorders>
              <w:top w:val="single" w:sz="8" w:space="0" w:color="000000"/>
              <w:left w:val="single" w:sz="8" w:space="0" w:color="000000"/>
              <w:bottom w:val="single" w:sz="8" w:space="0" w:color="000000"/>
              <w:right w:val="single" w:sz="8" w:space="0" w:color="000000"/>
            </w:tcBorders>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Працьовитий Львів</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Молодіжні </w:t>
            </w:r>
            <w:proofErr w:type="spellStart"/>
            <w:r w:rsidRPr="007924F0">
              <w:rPr>
                <w:sz w:val="26"/>
                <w:szCs w:val="26"/>
                <w:lang w:val="uk-UA"/>
              </w:rPr>
              <w:t>рекрутери</w:t>
            </w:r>
            <w:proofErr w:type="spellEnd"/>
            <w:r w:rsidRPr="007924F0">
              <w:rPr>
                <w:sz w:val="26"/>
                <w:szCs w:val="26"/>
                <w:lang w:val="uk-UA"/>
              </w:rPr>
              <w:t xml:space="preserve"> для допомоги у працевлаштуванні </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Адвокація</w:t>
            </w:r>
            <w:proofErr w:type="spellEnd"/>
            <w:r w:rsidRPr="007924F0">
              <w:rPr>
                <w:sz w:val="26"/>
                <w:szCs w:val="26"/>
                <w:lang w:val="uk-UA"/>
              </w:rPr>
              <w:t xml:space="preserve"> зменшення формальних вимог для зайнятості молоді та промоція договірної зайнятості</w:t>
            </w:r>
          </w:p>
        </w:tc>
      </w:tr>
      <w:tr w:rsidR="00587B11" w:rsidRPr="007924F0" w:rsidTr="00266259">
        <w:trPr>
          <w:trHeight w:val="467"/>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Розширення </w:t>
            </w:r>
            <w:r w:rsidR="006E42A0">
              <w:rPr>
                <w:sz w:val="26"/>
                <w:szCs w:val="26"/>
                <w:lang w:val="uk-UA"/>
              </w:rPr>
              <w:t>програми стажування молоді у Львівській міській раді</w:t>
            </w:r>
            <w:r w:rsidRPr="007924F0">
              <w:rPr>
                <w:sz w:val="26"/>
                <w:szCs w:val="26"/>
                <w:lang w:val="uk-UA"/>
              </w:rPr>
              <w:t xml:space="preserve"> "Перший кар’єрний крок" </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Ярмарки професій та гіди по професіях для школярів</w:t>
            </w:r>
          </w:p>
        </w:tc>
      </w:tr>
      <w:tr w:rsidR="00587B11" w:rsidRPr="007924F0" w:rsidTr="00266259">
        <w:trPr>
          <w:trHeight w:val="61"/>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Тижні навчання школярів в університетах</w:t>
            </w:r>
          </w:p>
        </w:tc>
      </w:tr>
      <w:tr w:rsidR="00587B11" w:rsidRPr="007924F0" w:rsidTr="00266259">
        <w:trPr>
          <w:trHeight w:val="467"/>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Стажування у місцевих компаніях та організаціях громадянського суспільства</w:t>
            </w:r>
          </w:p>
        </w:tc>
      </w:tr>
      <w:tr w:rsidR="00587B11" w:rsidRPr="007924F0" w:rsidTr="008057EA">
        <w:trPr>
          <w:trHeight w:val="99"/>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Екскурсії на підприємства для молоді</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Система підтримки бізнесу, який працевлаштовує молодих людей з інвалідністю </w:t>
            </w:r>
          </w:p>
        </w:tc>
      </w:tr>
      <w:tr w:rsidR="00587B11" w:rsidRPr="007924F0" w:rsidTr="00266259">
        <w:trPr>
          <w:trHeight w:val="191"/>
        </w:trPr>
        <w:tc>
          <w:tcPr>
            <w:tcW w:w="198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proofErr w:type="spellStart"/>
            <w:r w:rsidRPr="007924F0">
              <w:rPr>
                <w:iCs/>
                <w:sz w:val="26"/>
                <w:szCs w:val="26"/>
                <w:lang w:val="uk-UA"/>
              </w:rPr>
              <w:t>Підприєм-ницький</w:t>
            </w:r>
            <w:proofErr w:type="spellEnd"/>
            <w:r w:rsidRPr="007924F0">
              <w:rPr>
                <w:iCs/>
                <w:sz w:val="26"/>
                <w:szCs w:val="26"/>
                <w:lang w:val="uk-UA"/>
              </w:rPr>
              <w:t xml:space="preserve"> Львів</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Інноваційний центр </w:t>
            </w:r>
            <w:proofErr w:type="spellStart"/>
            <w:r w:rsidRPr="007924F0">
              <w:rPr>
                <w:sz w:val="26"/>
                <w:szCs w:val="26"/>
                <w:lang w:val="uk-UA"/>
              </w:rPr>
              <w:t>прототипування</w:t>
            </w:r>
            <w:proofErr w:type="spellEnd"/>
          </w:p>
        </w:tc>
      </w:tr>
      <w:tr w:rsidR="00587B11" w:rsidRPr="007924F0" w:rsidTr="00266259">
        <w:trPr>
          <w:trHeight w:val="524"/>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Бізнес-</w:t>
            </w:r>
            <w:proofErr w:type="spellStart"/>
            <w:r w:rsidRPr="007924F0">
              <w:rPr>
                <w:sz w:val="26"/>
                <w:szCs w:val="26"/>
                <w:lang w:val="uk-UA"/>
              </w:rPr>
              <w:t>менторство</w:t>
            </w:r>
            <w:proofErr w:type="spellEnd"/>
            <w:r w:rsidRPr="007924F0">
              <w:rPr>
                <w:sz w:val="26"/>
                <w:szCs w:val="26"/>
                <w:lang w:val="uk-UA"/>
              </w:rPr>
              <w:t xml:space="preserve"> для молодих людей, які прагнуть започаткувати бізнес</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Ваучерн</w:t>
            </w:r>
            <w:r w:rsidR="009C2B8C">
              <w:rPr>
                <w:sz w:val="26"/>
                <w:szCs w:val="26"/>
                <w:lang w:val="uk-UA"/>
              </w:rPr>
              <w:t xml:space="preserve">і програми підтримки </w:t>
            </w:r>
            <w:proofErr w:type="spellStart"/>
            <w:r w:rsidR="009C2B8C">
              <w:rPr>
                <w:sz w:val="26"/>
                <w:szCs w:val="26"/>
                <w:lang w:val="uk-UA"/>
              </w:rPr>
              <w:t>інноваціних</w:t>
            </w:r>
            <w:proofErr w:type="spellEnd"/>
            <w:r w:rsidRPr="007924F0">
              <w:rPr>
                <w:sz w:val="26"/>
                <w:szCs w:val="26"/>
                <w:lang w:val="uk-UA"/>
              </w:rPr>
              <w:t xml:space="preserve"> </w:t>
            </w:r>
            <w:proofErr w:type="spellStart"/>
            <w:r w:rsidRPr="007924F0">
              <w:rPr>
                <w:sz w:val="26"/>
                <w:szCs w:val="26"/>
                <w:lang w:val="uk-UA"/>
              </w:rPr>
              <w:t>мілітарі</w:t>
            </w:r>
            <w:proofErr w:type="spellEnd"/>
            <w:r w:rsidR="009C2B8C">
              <w:rPr>
                <w:sz w:val="26"/>
                <w:szCs w:val="26"/>
                <w:lang w:val="uk-UA"/>
              </w:rPr>
              <w:t xml:space="preserve"> </w:t>
            </w:r>
            <w:proofErr w:type="spellStart"/>
            <w:r w:rsidRPr="007924F0">
              <w:rPr>
                <w:sz w:val="26"/>
                <w:szCs w:val="26"/>
                <w:lang w:val="uk-UA"/>
              </w:rPr>
              <w:t>тех</w:t>
            </w:r>
            <w:proofErr w:type="spellEnd"/>
            <w:r w:rsidRPr="007924F0">
              <w:rPr>
                <w:sz w:val="26"/>
                <w:szCs w:val="26"/>
                <w:lang w:val="uk-UA"/>
              </w:rPr>
              <w:t>-компаній</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Грантові програми для започаткування ветеранського бізнесу та соціальних підприємств</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Флагманські </w:t>
            </w:r>
            <w:proofErr w:type="spellStart"/>
            <w:r w:rsidRPr="007924F0">
              <w:rPr>
                <w:sz w:val="26"/>
                <w:szCs w:val="26"/>
                <w:lang w:val="uk-UA"/>
              </w:rPr>
              <w:t>івенти</w:t>
            </w:r>
            <w:proofErr w:type="spellEnd"/>
            <w:r w:rsidRPr="007924F0">
              <w:rPr>
                <w:sz w:val="26"/>
                <w:szCs w:val="26"/>
                <w:lang w:val="uk-UA"/>
              </w:rPr>
              <w:t xml:space="preserve"> для </w:t>
            </w:r>
            <w:proofErr w:type="spellStart"/>
            <w:r w:rsidRPr="007924F0">
              <w:rPr>
                <w:sz w:val="26"/>
                <w:szCs w:val="26"/>
                <w:lang w:val="uk-UA"/>
              </w:rPr>
              <w:t>стартап</w:t>
            </w:r>
            <w:proofErr w:type="spellEnd"/>
            <w:r w:rsidRPr="007924F0">
              <w:rPr>
                <w:sz w:val="26"/>
                <w:szCs w:val="26"/>
                <w:lang w:val="uk-UA"/>
              </w:rPr>
              <w:t xml:space="preserve">-команд з метою </w:t>
            </w:r>
            <w:proofErr w:type="spellStart"/>
            <w:r w:rsidRPr="007924F0">
              <w:rPr>
                <w:sz w:val="26"/>
                <w:szCs w:val="26"/>
                <w:lang w:val="uk-UA"/>
              </w:rPr>
              <w:t>нетворкінгу</w:t>
            </w:r>
            <w:proofErr w:type="spellEnd"/>
            <w:r w:rsidRPr="007924F0">
              <w:rPr>
                <w:sz w:val="26"/>
                <w:szCs w:val="26"/>
                <w:lang w:val="uk-UA"/>
              </w:rPr>
              <w:t xml:space="preserve"> та обміну досвідом</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Промоція </w:t>
            </w:r>
            <w:proofErr w:type="spellStart"/>
            <w:r w:rsidRPr="007924F0">
              <w:rPr>
                <w:sz w:val="26"/>
                <w:szCs w:val="26"/>
                <w:lang w:val="uk-UA"/>
              </w:rPr>
              <w:t>молофактур</w:t>
            </w:r>
            <w:proofErr w:type="spellEnd"/>
            <w:r w:rsidRPr="007924F0">
              <w:rPr>
                <w:sz w:val="26"/>
                <w:szCs w:val="26"/>
                <w:lang w:val="uk-UA"/>
              </w:rPr>
              <w:t xml:space="preserve"> та соціального підприємництва на базі освітніх закладів</w:t>
            </w:r>
          </w:p>
        </w:tc>
      </w:tr>
      <w:tr w:rsidR="00587B11" w:rsidRPr="007924F0" w:rsidTr="00266259">
        <w:trPr>
          <w:trHeight w:val="400"/>
        </w:trPr>
        <w:tc>
          <w:tcPr>
            <w:tcW w:w="1986"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Створення інкубатора та акселератора для молодіжного бізнесу та надання консультацій на його базі</w:t>
            </w:r>
          </w:p>
        </w:tc>
      </w:tr>
    </w:tbl>
    <w:p w:rsidR="00587B11" w:rsidRPr="007924F0" w:rsidRDefault="00587B11" w:rsidP="00587B11">
      <w:pPr>
        <w:spacing w:line="240" w:lineRule="auto"/>
        <w:jc w:val="both"/>
        <w:rPr>
          <w:sz w:val="26"/>
          <w:szCs w:val="26"/>
          <w:lang w:val="uk-UA"/>
        </w:rPr>
      </w:pPr>
    </w:p>
    <w:p w:rsidR="00587B11" w:rsidRPr="007924F0" w:rsidRDefault="00587B11" w:rsidP="00587B11">
      <w:pPr>
        <w:spacing w:line="240" w:lineRule="auto"/>
        <w:jc w:val="center"/>
        <w:rPr>
          <w:b/>
          <w:sz w:val="26"/>
          <w:szCs w:val="26"/>
          <w:lang w:val="uk-UA"/>
        </w:rPr>
      </w:pPr>
      <w:bookmarkStart w:id="5" w:name="_37ovcvr3xtyf"/>
      <w:bookmarkStart w:id="6" w:name="_onrnitxop3tp"/>
      <w:bookmarkEnd w:id="5"/>
      <w:bookmarkEnd w:id="6"/>
      <w:r w:rsidRPr="007924F0">
        <w:rPr>
          <w:b/>
          <w:sz w:val="26"/>
          <w:szCs w:val="26"/>
          <w:lang w:val="uk-UA"/>
        </w:rPr>
        <w:t>7. Напрям "Не гальмуй – співпрацюй"</w:t>
      </w:r>
    </w:p>
    <w:p w:rsidR="00587B11" w:rsidRPr="007924F0" w:rsidRDefault="00587B11" w:rsidP="00587B11">
      <w:pPr>
        <w:spacing w:line="240" w:lineRule="auto"/>
        <w:jc w:val="both"/>
        <w:rPr>
          <w:sz w:val="26"/>
          <w:szCs w:val="26"/>
          <w:lang w:val="uk-UA"/>
        </w:rPr>
      </w:pP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7.1. </w:t>
      </w:r>
      <w:proofErr w:type="spellStart"/>
      <w:r w:rsidRPr="007924F0">
        <w:rPr>
          <w:sz w:val="26"/>
          <w:szCs w:val="26"/>
          <w:lang w:val="uk-UA"/>
        </w:rPr>
        <w:t>Візія</w:t>
      </w:r>
      <w:proofErr w:type="spellEnd"/>
      <w:r w:rsidRPr="007924F0">
        <w:rPr>
          <w:sz w:val="26"/>
          <w:szCs w:val="26"/>
          <w:lang w:val="uk-UA"/>
        </w:rPr>
        <w:t xml:space="preserve"> напряму "Львів 2035 – це місто спільнот, почутого діалогу і </w:t>
      </w:r>
      <w:proofErr w:type="spellStart"/>
      <w:r w:rsidRPr="007924F0">
        <w:rPr>
          <w:sz w:val="26"/>
          <w:szCs w:val="26"/>
          <w:lang w:val="uk-UA"/>
        </w:rPr>
        <w:t>win-win</w:t>
      </w:r>
      <w:proofErr w:type="spellEnd"/>
      <w:r w:rsidRPr="007924F0">
        <w:rPr>
          <w:sz w:val="26"/>
          <w:szCs w:val="26"/>
          <w:lang w:val="uk-UA"/>
        </w:rPr>
        <w:t xml:space="preserve"> </w:t>
      </w:r>
      <w:proofErr w:type="spellStart"/>
      <w:r w:rsidRPr="007924F0">
        <w:rPr>
          <w:sz w:val="26"/>
          <w:szCs w:val="26"/>
          <w:lang w:val="uk-UA"/>
        </w:rPr>
        <w:t>колаб</w:t>
      </w:r>
      <w:proofErr w:type="spellEnd"/>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У м. Львові молодь може знайти однодумців і реалізувати себе в організаціях та ініціативах. Львів для молоді – це відкрита система, де чують, приймають і цінують думку. Молодь громади своїм прикладом задає євроінтеграційний напрям.</w:t>
      </w:r>
    </w:p>
    <w:p w:rsidR="00587B11" w:rsidRPr="007924F0" w:rsidRDefault="00587B11" w:rsidP="00587B11">
      <w:pPr>
        <w:spacing w:line="240" w:lineRule="auto"/>
        <w:ind w:firstLine="720"/>
        <w:jc w:val="both"/>
        <w:rPr>
          <w:sz w:val="26"/>
          <w:szCs w:val="26"/>
          <w:lang w:val="uk-UA"/>
        </w:rPr>
      </w:pPr>
      <w:r w:rsidRPr="007924F0">
        <w:rPr>
          <w:sz w:val="26"/>
          <w:szCs w:val="26"/>
          <w:lang w:val="uk-UA"/>
        </w:rPr>
        <w:t>7.2. Напрями та завдання:</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7.2.1. Молодь бачить Львів </w:t>
      </w:r>
      <w:proofErr w:type="spellStart"/>
      <w:r w:rsidRPr="007924F0">
        <w:rPr>
          <w:sz w:val="26"/>
          <w:szCs w:val="26"/>
          <w:lang w:val="uk-UA"/>
        </w:rPr>
        <w:t>спільнотним</w:t>
      </w:r>
      <w:proofErr w:type="spellEnd"/>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 Можливості для інституційного розвитку молодіжних організацій та ініціатив.</w:t>
      </w:r>
    </w:p>
    <w:p w:rsidR="00587B11" w:rsidRPr="007924F0" w:rsidRDefault="00587B11" w:rsidP="00587B11">
      <w:pPr>
        <w:spacing w:line="240" w:lineRule="auto"/>
        <w:ind w:firstLine="720"/>
        <w:jc w:val="both"/>
        <w:rPr>
          <w:sz w:val="26"/>
          <w:szCs w:val="26"/>
          <w:lang w:val="uk-UA"/>
        </w:rPr>
      </w:pPr>
      <w:r w:rsidRPr="007924F0">
        <w:rPr>
          <w:sz w:val="26"/>
          <w:szCs w:val="26"/>
          <w:lang w:val="uk-UA"/>
        </w:rPr>
        <w:t>- Спроможне шкільне та студентське самоврядування.</w:t>
      </w:r>
    </w:p>
    <w:p w:rsidR="00587B11" w:rsidRPr="007924F0" w:rsidRDefault="00587B11" w:rsidP="00587B11">
      <w:pPr>
        <w:spacing w:line="240" w:lineRule="auto"/>
        <w:ind w:firstLine="720"/>
        <w:jc w:val="both"/>
        <w:rPr>
          <w:sz w:val="26"/>
          <w:szCs w:val="26"/>
          <w:lang w:val="uk-UA"/>
        </w:rPr>
      </w:pPr>
      <w:r w:rsidRPr="007924F0">
        <w:rPr>
          <w:sz w:val="26"/>
          <w:szCs w:val="26"/>
          <w:lang w:val="uk-UA"/>
        </w:rPr>
        <w:t>- Розвиток лідерства та "</w:t>
      </w:r>
      <w:proofErr w:type="spellStart"/>
      <w:r w:rsidRPr="007924F0">
        <w:rPr>
          <w:sz w:val="26"/>
          <w:szCs w:val="26"/>
          <w:lang w:val="uk-UA"/>
        </w:rPr>
        <w:t>спільнототворця</w:t>
      </w:r>
      <w:proofErr w:type="spellEnd"/>
      <w:r w:rsidRPr="007924F0">
        <w:rPr>
          <w:sz w:val="26"/>
          <w:szCs w:val="26"/>
          <w:lang w:val="uk-UA"/>
        </w:rPr>
        <w:t>" серед молоді.</w:t>
      </w:r>
    </w:p>
    <w:p w:rsidR="00587B11" w:rsidRPr="007924F0" w:rsidRDefault="00587B11" w:rsidP="00587B11">
      <w:pPr>
        <w:spacing w:line="240" w:lineRule="auto"/>
        <w:ind w:firstLine="720"/>
        <w:jc w:val="both"/>
        <w:rPr>
          <w:sz w:val="26"/>
          <w:szCs w:val="26"/>
          <w:lang w:val="uk-UA"/>
        </w:rPr>
      </w:pPr>
      <w:r w:rsidRPr="007924F0">
        <w:rPr>
          <w:sz w:val="26"/>
          <w:szCs w:val="26"/>
          <w:lang w:val="uk-UA"/>
        </w:rPr>
        <w:t>- Співпраця з молоддю Львівської міської територіальної громади та іншими громадами України.</w:t>
      </w:r>
    </w:p>
    <w:p w:rsidR="00587B11" w:rsidRPr="007924F0" w:rsidRDefault="00587B11" w:rsidP="00587B11">
      <w:pPr>
        <w:spacing w:line="240" w:lineRule="auto"/>
        <w:ind w:firstLine="720"/>
        <w:jc w:val="both"/>
        <w:rPr>
          <w:sz w:val="26"/>
          <w:szCs w:val="26"/>
          <w:lang w:val="uk-UA"/>
        </w:rPr>
      </w:pPr>
      <w:r w:rsidRPr="007924F0">
        <w:rPr>
          <w:sz w:val="26"/>
          <w:szCs w:val="26"/>
          <w:lang w:val="uk-UA"/>
        </w:rPr>
        <w:t>- Розвиток молодіжних релігійних організацій та спільнот.</w:t>
      </w:r>
    </w:p>
    <w:p w:rsidR="00587B11" w:rsidRPr="007924F0" w:rsidRDefault="00587B11" w:rsidP="00587B11">
      <w:pPr>
        <w:spacing w:line="240" w:lineRule="auto"/>
        <w:ind w:firstLine="720"/>
        <w:jc w:val="both"/>
        <w:rPr>
          <w:sz w:val="26"/>
          <w:szCs w:val="26"/>
          <w:lang w:val="uk-UA"/>
        </w:rPr>
      </w:pPr>
      <w:r w:rsidRPr="007924F0">
        <w:rPr>
          <w:sz w:val="26"/>
          <w:szCs w:val="26"/>
          <w:lang w:val="uk-UA"/>
        </w:rPr>
        <w:t>- Повернення українців з-за кордону.</w:t>
      </w:r>
    </w:p>
    <w:p w:rsidR="00587B11" w:rsidRPr="007924F0" w:rsidRDefault="00587B11" w:rsidP="00587B11">
      <w:pPr>
        <w:spacing w:line="240" w:lineRule="auto"/>
        <w:ind w:firstLine="720"/>
        <w:jc w:val="both"/>
        <w:rPr>
          <w:sz w:val="26"/>
          <w:szCs w:val="26"/>
          <w:lang w:val="uk-UA"/>
        </w:rPr>
      </w:pPr>
      <w:r w:rsidRPr="007924F0">
        <w:rPr>
          <w:sz w:val="26"/>
          <w:szCs w:val="26"/>
          <w:lang w:val="uk-UA"/>
        </w:rPr>
        <w:t>7.2.2. Молодь бачить Львів толерантним:</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Формування молодіжних спільнот щодо </w:t>
      </w:r>
      <w:proofErr w:type="spellStart"/>
      <w:r w:rsidRPr="007924F0">
        <w:rPr>
          <w:sz w:val="26"/>
          <w:szCs w:val="26"/>
          <w:lang w:val="uk-UA"/>
        </w:rPr>
        <w:t>адвокації</w:t>
      </w:r>
      <w:proofErr w:type="spellEnd"/>
      <w:r w:rsidRPr="007924F0">
        <w:rPr>
          <w:sz w:val="26"/>
          <w:szCs w:val="26"/>
          <w:lang w:val="uk-UA"/>
        </w:rPr>
        <w:t xml:space="preserve"> інклюзії.</w:t>
      </w:r>
    </w:p>
    <w:p w:rsidR="00587B11" w:rsidRPr="007924F0" w:rsidRDefault="00587B11" w:rsidP="00587B11">
      <w:pPr>
        <w:spacing w:line="240" w:lineRule="auto"/>
        <w:ind w:firstLine="720"/>
        <w:jc w:val="both"/>
        <w:rPr>
          <w:sz w:val="26"/>
          <w:szCs w:val="26"/>
          <w:lang w:val="uk-UA"/>
        </w:rPr>
      </w:pPr>
      <w:r w:rsidRPr="007924F0">
        <w:rPr>
          <w:sz w:val="26"/>
          <w:szCs w:val="26"/>
          <w:lang w:val="uk-UA"/>
        </w:rPr>
        <w:t>- Інформаційна та просвітницька кампанія щодо толерування різноманітності.</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Протидія </w:t>
      </w:r>
      <w:proofErr w:type="spellStart"/>
      <w:r w:rsidRPr="007924F0">
        <w:rPr>
          <w:sz w:val="26"/>
          <w:szCs w:val="26"/>
          <w:lang w:val="uk-UA"/>
        </w:rPr>
        <w:t>булінгу</w:t>
      </w:r>
      <w:proofErr w:type="spellEnd"/>
      <w:r w:rsidRPr="007924F0">
        <w:rPr>
          <w:sz w:val="26"/>
          <w:szCs w:val="26"/>
          <w:lang w:val="uk-UA"/>
        </w:rPr>
        <w:t xml:space="preserve"> серед молоді.</w:t>
      </w:r>
    </w:p>
    <w:p w:rsidR="00587B11" w:rsidRPr="007924F0" w:rsidRDefault="00587B11" w:rsidP="00587B11">
      <w:pPr>
        <w:spacing w:line="240" w:lineRule="auto"/>
        <w:ind w:firstLine="720"/>
        <w:jc w:val="both"/>
        <w:rPr>
          <w:sz w:val="26"/>
          <w:szCs w:val="26"/>
          <w:lang w:val="uk-UA"/>
        </w:rPr>
      </w:pPr>
      <w:r w:rsidRPr="007924F0">
        <w:rPr>
          <w:sz w:val="26"/>
          <w:szCs w:val="26"/>
          <w:lang w:val="uk-UA"/>
        </w:rPr>
        <w:t>- Реінтеграція внутрішньо переміщеної молоді в життя громади.</w:t>
      </w:r>
    </w:p>
    <w:p w:rsidR="00587B11" w:rsidRPr="007924F0" w:rsidRDefault="00587B11" w:rsidP="00587B11">
      <w:pPr>
        <w:spacing w:line="240" w:lineRule="auto"/>
        <w:ind w:firstLine="720"/>
        <w:jc w:val="both"/>
        <w:rPr>
          <w:sz w:val="26"/>
          <w:szCs w:val="26"/>
          <w:lang w:val="uk-UA"/>
        </w:rPr>
      </w:pPr>
      <w:r w:rsidRPr="007924F0">
        <w:rPr>
          <w:sz w:val="26"/>
          <w:szCs w:val="26"/>
          <w:lang w:val="uk-UA"/>
        </w:rPr>
        <w:t>7.2.3. Молодь бачить Львів волонтерським:</w:t>
      </w:r>
    </w:p>
    <w:p w:rsidR="00587B11" w:rsidRPr="007924F0" w:rsidRDefault="00587B11" w:rsidP="00587B11">
      <w:pPr>
        <w:spacing w:line="240" w:lineRule="auto"/>
        <w:ind w:firstLine="720"/>
        <w:jc w:val="both"/>
        <w:rPr>
          <w:sz w:val="26"/>
          <w:szCs w:val="26"/>
          <w:lang w:val="uk-UA"/>
        </w:rPr>
      </w:pPr>
      <w:r w:rsidRPr="007924F0">
        <w:rPr>
          <w:sz w:val="26"/>
          <w:szCs w:val="26"/>
          <w:highlight w:val="white"/>
          <w:lang w:val="uk-UA"/>
        </w:rPr>
        <w:t>- Спроможність громадських та волонтерських організацій</w:t>
      </w:r>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Культури благодійності та </w:t>
      </w:r>
      <w:proofErr w:type="spellStart"/>
      <w:r w:rsidRPr="007924F0">
        <w:rPr>
          <w:sz w:val="26"/>
          <w:szCs w:val="26"/>
          <w:lang w:val="uk-UA"/>
        </w:rPr>
        <w:t>донатерства</w:t>
      </w:r>
      <w:proofErr w:type="spellEnd"/>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Популяризація </w:t>
      </w:r>
      <w:proofErr w:type="spellStart"/>
      <w:r w:rsidRPr="007924F0">
        <w:rPr>
          <w:sz w:val="26"/>
          <w:szCs w:val="26"/>
          <w:lang w:val="uk-UA"/>
        </w:rPr>
        <w:t>волонтерства</w:t>
      </w:r>
      <w:proofErr w:type="spellEnd"/>
      <w:r w:rsidRPr="007924F0">
        <w:rPr>
          <w:sz w:val="26"/>
          <w:szCs w:val="26"/>
          <w:lang w:val="uk-UA"/>
        </w:rPr>
        <w:t xml:space="preserve"> та посилення участі членів громади у волонтерській діяльності.</w:t>
      </w:r>
    </w:p>
    <w:p w:rsidR="00587B11" w:rsidRPr="007924F0" w:rsidRDefault="00587B11" w:rsidP="00587B11">
      <w:pPr>
        <w:spacing w:line="240" w:lineRule="auto"/>
        <w:ind w:firstLine="720"/>
        <w:jc w:val="both"/>
        <w:rPr>
          <w:sz w:val="26"/>
          <w:szCs w:val="26"/>
          <w:lang w:val="uk-UA"/>
        </w:rPr>
      </w:pPr>
      <w:r w:rsidRPr="007924F0">
        <w:rPr>
          <w:sz w:val="26"/>
          <w:szCs w:val="26"/>
          <w:lang w:val="uk-UA"/>
        </w:rPr>
        <w:t>7.2.4. Молодь бачить Львів євроінтеграційним:</w:t>
      </w:r>
    </w:p>
    <w:p w:rsidR="00587B11" w:rsidRPr="007924F0" w:rsidRDefault="00587B11" w:rsidP="00587B11">
      <w:pPr>
        <w:spacing w:line="240" w:lineRule="auto"/>
        <w:ind w:firstLine="720"/>
        <w:jc w:val="both"/>
        <w:rPr>
          <w:sz w:val="26"/>
          <w:szCs w:val="26"/>
          <w:lang w:val="uk-UA"/>
        </w:rPr>
      </w:pPr>
      <w:r w:rsidRPr="007924F0">
        <w:rPr>
          <w:sz w:val="26"/>
          <w:szCs w:val="26"/>
          <w:lang w:val="uk-UA"/>
        </w:rPr>
        <w:t>- Культивування європейської ідентичності через просвітництво.</w:t>
      </w:r>
    </w:p>
    <w:p w:rsidR="00587B11" w:rsidRPr="007924F0" w:rsidRDefault="00587B11" w:rsidP="00587B11">
      <w:pPr>
        <w:spacing w:line="240" w:lineRule="auto"/>
        <w:ind w:firstLine="720"/>
        <w:jc w:val="both"/>
        <w:rPr>
          <w:sz w:val="26"/>
          <w:szCs w:val="26"/>
          <w:lang w:val="uk-UA"/>
        </w:rPr>
      </w:pPr>
      <w:r w:rsidRPr="007924F0">
        <w:rPr>
          <w:sz w:val="26"/>
          <w:szCs w:val="26"/>
          <w:lang w:val="uk-UA"/>
        </w:rPr>
        <w:t>- Розвиток платформ для промоції євроінтеграційних можливостей.</w:t>
      </w:r>
    </w:p>
    <w:p w:rsidR="00587B11" w:rsidRPr="007924F0" w:rsidRDefault="00587B11" w:rsidP="00587B11">
      <w:pPr>
        <w:spacing w:line="240" w:lineRule="auto"/>
        <w:ind w:firstLine="720"/>
        <w:jc w:val="both"/>
        <w:rPr>
          <w:sz w:val="26"/>
          <w:szCs w:val="26"/>
          <w:lang w:val="uk-UA"/>
        </w:rPr>
      </w:pPr>
      <w:r w:rsidRPr="007924F0">
        <w:rPr>
          <w:sz w:val="26"/>
          <w:szCs w:val="26"/>
          <w:lang w:val="uk-UA"/>
        </w:rPr>
        <w:t>- Промоція молодіжної дипломатії.</w:t>
      </w:r>
    </w:p>
    <w:p w:rsidR="00122ED2" w:rsidRPr="007924F0" w:rsidRDefault="00587B11" w:rsidP="00C872CF">
      <w:pPr>
        <w:spacing w:line="240" w:lineRule="auto"/>
        <w:ind w:firstLine="720"/>
        <w:jc w:val="both"/>
        <w:rPr>
          <w:sz w:val="26"/>
          <w:szCs w:val="26"/>
          <w:lang w:val="uk-UA"/>
        </w:rPr>
      </w:pPr>
      <w:r w:rsidRPr="007924F0">
        <w:rPr>
          <w:sz w:val="26"/>
          <w:szCs w:val="26"/>
          <w:lang w:val="uk-UA"/>
        </w:rPr>
        <w:t>- Програми молодіжної мобільності з країнами ЄС.</w:t>
      </w:r>
    </w:p>
    <w:p w:rsidR="00587B11" w:rsidRPr="007924F0" w:rsidRDefault="00587B11" w:rsidP="00587B11">
      <w:pPr>
        <w:spacing w:line="240" w:lineRule="auto"/>
        <w:ind w:firstLine="720"/>
        <w:jc w:val="both"/>
        <w:rPr>
          <w:sz w:val="26"/>
          <w:szCs w:val="26"/>
          <w:lang w:val="uk-UA"/>
        </w:rPr>
      </w:pPr>
      <w:r w:rsidRPr="007924F0">
        <w:rPr>
          <w:sz w:val="26"/>
          <w:szCs w:val="26"/>
          <w:lang w:val="uk-UA"/>
        </w:rPr>
        <w:t>7.2.5. Молодь бачить Львів відкритим:</w:t>
      </w:r>
    </w:p>
    <w:p w:rsidR="00587B11" w:rsidRPr="007924F0" w:rsidRDefault="00587B11" w:rsidP="00587B11">
      <w:pPr>
        <w:spacing w:line="240" w:lineRule="auto"/>
        <w:ind w:firstLine="720"/>
        <w:jc w:val="both"/>
        <w:rPr>
          <w:sz w:val="26"/>
          <w:szCs w:val="26"/>
          <w:lang w:val="uk-UA"/>
        </w:rPr>
      </w:pPr>
      <w:r w:rsidRPr="007924F0">
        <w:rPr>
          <w:sz w:val="26"/>
          <w:szCs w:val="26"/>
          <w:lang w:val="uk-UA"/>
        </w:rPr>
        <w:t>- Механізми співпраці між владою та молоддю громади.</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w:t>
      </w:r>
      <w:proofErr w:type="spellStart"/>
      <w:r w:rsidRPr="007924F0">
        <w:rPr>
          <w:sz w:val="26"/>
          <w:szCs w:val="26"/>
          <w:lang w:val="uk-UA"/>
        </w:rPr>
        <w:t>Д</w:t>
      </w:r>
      <w:r w:rsidR="00EA55E8">
        <w:rPr>
          <w:sz w:val="26"/>
          <w:szCs w:val="26"/>
          <w:lang w:val="uk-UA"/>
        </w:rPr>
        <w:t>и</w:t>
      </w:r>
      <w:r w:rsidRPr="007924F0">
        <w:rPr>
          <w:sz w:val="26"/>
          <w:szCs w:val="26"/>
          <w:lang w:val="uk-UA"/>
        </w:rPr>
        <w:t>джиталізація</w:t>
      </w:r>
      <w:proofErr w:type="spellEnd"/>
      <w:r w:rsidRPr="007924F0">
        <w:rPr>
          <w:sz w:val="26"/>
          <w:szCs w:val="26"/>
          <w:lang w:val="uk-UA"/>
        </w:rPr>
        <w:t xml:space="preserve"> міських послуг та налагодження зворотного зв’язку.</w:t>
      </w:r>
    </w:p>
    <w:p w:rsidR="00587B11" w:rsidRPr="007924F0" w:rsidRDefault="00587B11" w:rsidP="00587B11">
      <w:pPr>
        <w:spacing w:line="240" w:lineRule="auto"/>
        <w:ind w:firstLine="720"/>
        <w:jc w:val="both"/>
        <w:rPr>
          <w:sz w:val="26"/>
          <w:szCs w:val="26"/>
          <w:lang w:val="uk-UA"/>
        </w:rPr>
      </w:pPr>
      <w:r w:rsidRPr="007924F0">
        <w:rPr>
          <w:sz w:val="26"/>
          <w:szCs w:val="26"/>
          <w:lang w:val="uk-UA"/>
        </w:rPr>
        <w:t>- Залучення молоді до управління громадою.</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7.3. Таблиця </w:t>
      </w:r>
      <w:proofErr w:type="spellStart"/>
      <w:r w:rsidRPr="007924F0">
        <w:rPr>
          <w:sz w:val="26"/>
          <w:szCs w:val="26"/>
          <w:lang w:val="uk-UA"/>
        </w:rPr>
        <w:t>проєктів</w:t>
      </w:r>
      <w:proofErr w:type="spellEnd"/>
      <w:r w:rsidRPr="007924F0">
        <w:rPr>
          <w:sz w:val="26"/>
          <w:szCs w:val="26"/>
          <w:lang w:val="uk-UA"/>
        </w:rPr>
        <w:t xml:space="preserve"> напряму "Не гальмуй – співпрацюй":</w:t>
      </w:r>
    </w:p>
    <w:p w:rsidR="00587B11" w:rsidRPr="007924F0" w:rsidRDefault="00587B11" w:rsidP="00587B11">
      <w:pPr>
        <w:spacing w:line="240" w:lineRule="auto"/>
        <w:ind w:firstLine="720"/>
        <w:jc w:val="both"/>
        <w:rPr>
          <w:sz w:val="26"/>
          <w:szCs w:val="26"/>
          <w:lang w:val="uk-UA"/>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8"/>
        <w:gridCol w:w="7228"/>
      </w:tblGrid>
      <w:tr w:rsidR="00587B11" w:rsidRPr="007924F0" w:rsidTr="00DA39BA">
        <w:tc>
          <w:tcPr>
            <w:tcW w:w="2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r w:rsidRPr="007924F0">
              <w:rPr>
                <w:bCs/>
                <w:iCs/>
                <w:sz w:val="26"/>
                <w:szCs w:val="26"/>
                <w:lang w:val="uk-UA"/>
              </w:rPr>
              <w:t>Ціль</w:t>
            </w: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proofErr w:type="spellStart"/>
            <w:r w:rsidRPr="007924F0">
              <w:rPr>
                <w:bCs/>
                <w:iCs/>
                <w:sz w:val="26"/>
                <w:szCs w:val="26"/>
                <w:lang w:val="uk-UA"/>
              </w:rPr>
              <w:t>Проєкт</w:t>
            </w:r>
            <w:proofErr w:type="spellEnd"/>
          </w:p>
        </w:tc>
      </w:tr>
      <w:tr w:rsidR="00587B11" w:rsidRPr="007924F0" w:rsidTr="00DA39BA">
        <w:trPr>
          <w:trHeight w:val="271"/>
        </w:trPr>
        <w:tc>
          <w:tcPr>
            <w:tcW w:w="212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B11" w:rsidRPr="007924F0" w:rsidRDefault="00587B11">
            <w:pPr>
              <w:widowControl w:val="0"/>
              <w:spacing w:line="240" w:lineRule="auto"/>
              <w:jc w:val="center"/>
              <w:rPr>
                <w:i/>
                <w:sz w:val="26"/>
                <w:szCs w:val="26"/>
                <w:lang w:val="uk-UA"/>
              </w:rPr>
            </w:pPr>
          </w:p>
          <w:p w:rsidR="00587B11" w:rsidRPr="007924F0" w:rsidRDefault="00587B11">
            <w:pPr>
              <w:widowControl w:val="0"/>
              <w:spacing w:line="240" w:lineRule="auto"/>
              <w:jc w:val="center"/>
              <w:rPr>
                <w:iCs/>
                <w:sz w:val="26"/>
                <w:szCs w:val="26"/>
                <w:lang w:val="uk-UA"/>
              </w:rPr>
            </w:pPr>
            <w:proofErr w:type="spellStart"/>
            <w:r w:rsidRPr="007924F0">
              <w:rPr>
                <w:iCs/>
                <w:sz w:val="26"/>
                <w:szCs w:val="26"/>
                <w:lang w:val="uk-UA"/>
              </w:rPr>
              <w:t>Спільнотний</w:t>
            </w:r>
            <w:proofErr w:type="spellEnd"/>
            <w:r w:rsidRPr="007924F0">
              <w:rPr>
                <w:iCs/>
                <w:sz w:val="26"/>
                <w:szCs w:val="26"/>
                <w:lang w:val="uk-UA"/>
              </w:rPr>
              <w:t xml:space="preserve"> Львів</w:t>
            </w: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Молодіжний фонд</w:t>
            </w:r>
          </w:p>
        </w:tc>
      </w:tr>
      <w:tr w:rsidR="00587B11" w:rsidRPr="007924F0" w:rsidTr="00DA39BA">
        <w:trPr>
          <w:trHeight w:val="335"/>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color w:val="FF0000"/>
                <w:sz w:val="26"/>
                <w:szCs w:val="26"/>
                <w:lang w:val="uk-UA"/>
              </w:rPr>
            </w:pPr>
            <w:r w:rsidRPr="007924F0">
              <w:rPr>
                <w:sz w:val="26"/>
                <w:szCs w:val="26"/>
                <w:lang w:val="uk-UA"/>
              </w:rPr>
              <w:t>Гранти для молодіжних організацій та ініціатив з комплексним навчанням і супроводом</w:t>
            </w:r>
          </w:p>
        </w:tc>
      </w:tr>
      <w:tr w:rsidR="00587B11" w:rsidRPr="007924F0" w:rsidTr="00DA39BA">
        <w:trPr>
          <w:trHeight w:val="218"/>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Гранти для шкільного та студентського самоврядування</w:t>
            </w:r>
          </w:p>
        </w:tc>
      </w:tr>
      <w:tr w:rsidR="00587B11" w:rsidRPr="007924F0" w:rsidTr="00DA39BA">
        <w:trPr>
          <w:trHeight w:val="552"/>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Навчання </w:t>
            </w:r>
            <w:proofErr w:type="spellStart"/>
            <w:r w:rsidRPr="007924F0">
              <w:rPr>
                <w:sz w:val="26"/>
                <w:szCs w:val="26"/>
                <w:lang w:val="uk-UA"/>
              </w:rPr>
              <w:t>грантрайтингу</w:t>
            </w:r>
            <w:proofErr w:type="spellEnd"/>
            <w:r w:rsidRPr="007924F0">
              <w:rPr>
                <w:sz w:val="26"/>
                <w:szCs w:val="26"/>
                <w:lang w:val="uk-UA"/>
              </w:rPr>
              <w:t xml:space="preserve"> та </w:t>
            </w:r>
            <w:proofErr w:type="spellStart"/>
            <w:r w:rsidRPr="007924F0">
              <w:rPr>
                <w:sz w:val="26"/>
                <w:szCs w:val="26"/>
                <w:lang w:val="uk-UA"/>
              </w:rPr>
              <w:t>фандрайзингу</w:t>
            </w:r>
            <w:proofErr w:type="spellEnd"/>
            <w:r w:rsidRPr="007924F0">
              <w:rPr>
                <w:sz w:val="26"/>
                <w:szCs w:val="26"/>
                <w:lang w:val="uk-UA"/>
              </w:rPr>
              <w:t xml:space="preserve"> для молодіжних організацій</w:t>
            </w:r>
          </w:p>
        </w:tc>
      </w:tr>
      <w:tr w:rsidR="00587B11" w:rsidRPr="007924F0" w:rsidTr="008057EA">
        <w:trPr>
          <w:trHeight w:val="211"/>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Академія лідерства для школярів</w:t>
            </w:r>
          </w:p>
        </w:tc>
      </w:tr>
      <w:tr w:rsidR="00587B11" w:rsidRPr="007924F0" w:rsidTr="00DA39BA">
        <w:trPr>
          <w:trHeight w:val="105"/>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Школа молодіжного громадського лідерства / </w:t>
            </w:r>
            <w:proofErr w:type="spellStart"/>
            <w:r w:rsidRPr="007924F0">
              <w:rPr>
                <w:sz w:val="26"/>
                <w:szCs w:val="26"/>
                <w:lang w:val="uk-UA"/>
              </w:rPr>
              <w:t>спільнотворця</w:t>
            </w:r>
            <w:proofErr w:type="spellEnd"/>
            <w:r w:rsidRPr="007924F0">
              <w:rPr>
                <w:sz w:val="26"/>
                <w:szCs w:val="26"/>
                <w:lang w:val="uk-UA"/>
              </w:rPr>
              <w:t xml:space="preserve"> </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Нетворкінг</w:t>
            </w:r>
            <w:proofErr w:type="spellEnd"/>
            <w:r w:rsidRPr="007924F0">
              <w:rPr>
                <w:sz w:val="26"/>
                <w:szCs w:val="26"/>
                <w:lang w:val="uk-UA"/>
              </w:rPr>
              <w:t xml:space="preserve"> / змагання між молодіжними організаціями та ініціативами у різних інтелектуальних та спортивних дисциплінах</w:t>
            </w:r>
          </w:p>
        </w:tc>
      </w:tr>
      <w:tr w:rsidR="00587B11" w:rsidRPr="007924F0" w:rsidTr="00DA39BA">
        <w:trPr>
          <w:trHeight w:val="313"/>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Ретрити</w:t>
            </w:r>
            <w:proofErr w:type="spellEnd"/>
            <w:r w:rsidRPr="007924F0">
              <w:rPr>
                <w:sz w:val="26"/>
                <w:szCs w:val="26"/>
                <w:lang w:val="uk-UA"/>
              </w:rPr>
              <w:t xml:space="preserve"> для громадсько-активної молоді</w:t>
            </w:r>
          </w:p>
        </w:tc>
      </w:tr>
      <w:tr w:rsidR="00587B11" w:rsidRPr="007924F0" w:rsidTr="008057EA">
        <w:trPr>
          <w:trHeight w:val="196"/>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Молодіжний центр для студентських спільнот</w:t>
            </w:r>
          </w:p>
        </w:tc>
      </w:tr>
      <w:tr w:rsidR="00587B11" w:rsidRPr="007924F0" w:rsidTr="00DA39BA">
        <w:trPr>
          <w:trHeight w:val="308"/>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База молодіжних організацій та ініціатив </w:t>
            </w:r>
          </w:p>
        </w:tc>
      </w:tr>
      <w:tr w:rsidR="00587B11" w:rsidRPr="007924F0" w:rsidTr="00DA39BA">
        <w:trPr>
          <w:trHeight w:val="26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Нові молодіжні простори та </w:t>
            </w:r>
            <w:proofErr w:type="spellStart"/>
            <w:r w:rsidRPr="007924F0">
              <w:rPr>
                <w:sz w:val="26"/>
                <w:szCs w:val="26"/>
                <w:lang w:val="uk-UA"/>
              </w:rPr>
              <w:t>коворкінг</w:t>
            </w:r>
            <w:proofErr w:type="spellEnd"/>
            <w:r w:rsidRPr="007924F0">
              <w:rPr>
                <w:sz w:val="26"/>
                <w:szCs w:val="26"/>
                <w:lang w:val="uk-UA"/>
              </w:rPr>
              <w:t xml:space="preserve"> для ГО</w:t>
            </w:r>
          </w:p>
        </w:tc>
      </w:tr>
      <w:tr w:rsidR="00587B11" w:rsidRPr="007924F0" w:rsidTr="00DA39BA">
        <w:trPr>
          <w:trHeight w:val="237"/>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Молодіжні обміни між школами </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Програма </w:t>
            </w:r>
            <w:proofErr w:type="spellStart"/>
            <w:r w:rsidRPr="007924F0">
              <w:rPr>
                <w:sz w:val="26"/>
                <w:szCs w:val="26"/>
                <w:lang w:val="uk-UA"/>
              </w:rPr>
              <w:t>амбасадорства</w:t>
            </w:r>
            <w:proofErr w:type="spellEnd"/>
            <w:r w:rsidRPr="007924F0">
              <w:rPr>
                <w:sz w:val="26"/>
                <w:szCs w:val="26"/>
                <w:lang w:val="uk-UA"/>
              </w:rPr>
              <w:t xml:space="preserve"> м. Львова серед української молоді за кордоном </w:t>
            </w:r>
          </w:p>
        </w:tc>
      </w:tr>
      <w:tr w:rsidR="00587B11" w:rsidRPr="007924F0" w:rsidTr="008057EA">
        <w:trPr>
          <w:trHeight w:val="475"/>
        </w:trPr>
        <w:tc>
          <w:tcPr>
            <w:tcW w:w="212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Толерантний Львів</w:t>
            </w: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highlight w:val="red"/>
                <w:lang w:val="uk-UA"/>
              </w:rPr>
            </w:pPr>
            <w:r w:rsidRPr="007924F0">
              <w:rPr>
                <w:sz w:val="26"/>
                <w:szCs w:val="26"/>
                <w:lang w:val="uk-UA"/>
              </w:rPr>
              <w:t xml:space="preserve">Медійні практики промоції інклюзії, такі як музей темряви, </w:t>
            </w:r>
            <w:proofErr w:type="spellStart"/>
            <w:r w:rsidRPr="007924F0">
              <w:rPr>
                <w:sz w:val="26"/>
                <w:szCs w:val="26"/>
                <w:lang w:val="uk-UA"/>
              </w:rPr>
              <w:t>уроки</w:t>
            </w:r>
            <w:proofErr w:type="spellEnd"/>
            <w:r w:rsidRPr="007924F0">
              <w:rPr>
                <w:sz w:val="26"/>
                <w:szCs w:val="26"/>
                <w:lang w:val="uk-UA"/>
              </w:rPr>
              <w:t xml:space="preserve"> толерантності та екскурсії на кріслах колісних </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Інформаційні ролики, соціальна реклама щодо </w:t>
            </w:r>
            <w:proofErr w:type="spellStart"/>
            <w:r w:rsidRPr="007924F0">
              <w:rPr>
                <w:sz w:val="26"/>
                <w:szCs w:val="26"/>
                <w:lang w:val="uk-UA"/>
              </w:rPr>
              <w:t>інакшості</w:t>
            </w:r>
            <w:proofErr w:type="spellEnd"/>
            <w:r w:rsidRPr="007924F0">
              <w:rPr>
                <w:sz w:val="26"/>
                <w:szCs w:val="26"/>
                <w:lang w:val="uk-UA"/>
              </w:rPr>
              <w:t xml:space="preserve"> серед молоді</w:t>
            </w:r>
          </w:p>
        </w:tc>
      </w:tr>
      <w:tr w:rsidR="00587B11" w:rsidRPr="007924F0" w:rsidTr="00DA39BA">
        <w:trPr>
          <w:trHeight w:val="251"/>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Кампанія протидії </w:t>
            </w:r>
            <w:proofErr w:type="spellStart"/>
            <w:r w:rsidRPr="007924F0">
              <w:rPr>
                <w:sz w:val="26"/>
                <w:szCs w:val="26"/>
                <w:lang w:val="uk-UA"/>
              </w:rPr>
              <w:t>булінгу</w:t>
            </w:r>
            <w:proofErr w:type="spellEnd"/>
            <w:r w:rsidRPr="007924F0">
              <w:rPr>
                <w:sz w:val="26"/>
                <w:szCs w:val="26"/>
                <w:lang w:val="uk-UA"/>
              </w:rPr>
              <w:t xml:space="preserve"> у школах "</w:t>
            </w:r>
            <w:proofErr w:type="spellStart"/>
            <w:r w:rsidRPr="007924F0">
              <w:rPr>
                <w:sz w:val="26"/>
                <w:szCs w:val="26"/>
                <w:lang w:val="uk-UA"/>
              </w:rPr>
              <w:t>Булінг</w:t>
            </w:r>
            <w:proofErr w:type="spellEnd"/>
            <w:r w:rsidRPr="007924F0">
              <w:rPr>
                <w:sz w:val="26"/>
                <w:szCs w:val="26"/>
                <w:lang w:val="uk-UA"/>
              </w:rPr>
              <w:t xml:space="preserve"> </w:t>
            </w:r>
            <w:proofErr w:type="spellStart"/>
            <w:r w:rsidRPr="007924F0">
              <w:rPr>
                <w:sz w:val="26"/>
                <w:szCs w:val="26"/>
                <w:lang w:val="uk-UA"/>
              </w:rPr>
              <w:t>stop</w:t>
            </w:r>
            <w:proofErr w:type="spellEnd"/>
            <w:r w:rsidRPr="007924F0">
              <w:rPr>
                <w:sz w:val="26"/>
                <w:szCs w:val="26"/>
                <w:lang w:val="uk-UA"/>
              </w:rPr>
              <w:t xml:space="preserve"> тут 2.0"</w:t>
            </w:r>
          </w:p>
        </w:tc>
      </w:tr>
      <w:tr w:rsidR="00587B11" w:rsidRPr="007924F0" w:rsidTr="00DA39BA">
        <w:trPr>
          <w:trHeight w:val="145"/>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Молодіжний форум з питань </w:t>
            </w:r>
            <w:proofErr w:type="spellStart"/>
            <w:r w:rsidRPr="007924F0">
              <w:rPr>
                <w:sz w:val="26"/>
                <w:szCs w:val="26"/>
                <w:lang w:val="uk-UA"/>
              </w:rPr>
              <w:t>інклюзивності</w:t>
            </w:r>
            <w:proofErr w:type="spellEnd"/>
          </w:p>
        </w:tc>
      </w:tr>
      <w:tr w:rsidR="00587B11" w:rsidRPr="007924F0" w:rsidTr="008057EA">
        <w:trPr>
          <w:trHeight w:val="215"/>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Тренінги з </w:t>
            </w:r>
            <w:proofErr w:type="spellStart"/>
            <w:r w:rsidRPr="007924F0">
              <w:rPr>
                <w:sz w:val="26"/>
                <w:szCs w:val="26"/>
                <w:lang w:val="uk-UA"/>
              </w:rPr>
              <w:t>інклюзивності</w:t>
            </w:r>
            <w:proofErr w:type="spellEnd"/>
            <w:r w:rsidRPr="007924F0">
              <w:rPr>
                <w:sz w:val="26"/>
                <w:szCs w:val="26"/>
                <w:lang w:val="uk-UA"/>
              </w:rPr>
              <w:t xml:space="preserve"> в школах з фаховими тренерами</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Анонімна лінія консультантів-психологів для випадків </w:t>
            </w:r>
            <w:proofErr w:type="spellStart"/>
            <w:r w:rsidRPr="007924F0">
              <w:rPr>
                <w:sz w:val="26"/>
                <w:szCs w:val="26"/>
                <w:lang w:val="uk-UA"/>
              </w:rPr>
              <w:t>булінгу</w:t>
            </w:r>
            <w:proofErr w:type="spellEnd"/>
            <w:r w:rsidRPr="007924F0">
              <w:rPr>
                <w:sz w:val="26"/>
                <w:szCs w:val="26"/>
                <w:lang w:val="uk-UA"/>
              </w:rPr>
              <w:t xml:space="preserve"> та інших кризових ситуацій</w:t>
            </w:r>
          </w:p>
        </w:tc>
      </w:tr>
      <w:tr w:rsidR="00587B11" w:rsidRPr="007924F0" w:rsidTr="00DA39BA">
        <w:trPr>
          <w:trHeight w:val="400"/>
        </w:trPr>
        <w:tc>
          <w:tcPr>
            <w:tcW w:w="212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Волонтерський Львів</w:t>
            </w: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8057EA" w:rsidRDefault="00587B11">
            <w:pPr>
              <w:widowControl w:val="0"/>
              <w:spacing w:line="240" w:lineRule="auto"/>
              <w:rPr>
                <w:sz w:val="26"/>
                <w:szCs w:val="26"/>
                <w:lang w:val="uk-UA"/>
              </w:rPr>
            </w:pPr>
            <w:proofErr w:type="spellStart"/>
            <w:r w:rsidRPr="008057EA">
              <w:rPr>
                <w:sz w:val="26"/>
                <w:szCs w:val="26"/>
                <w:lang w:val="uk-UA"/>
              </w:rPr>
              <w:t>Уроки</w:t>
            </w:r>
            <w:proofErr w:type="spellEnd"/>
            <w:r w:rsidRPr="008057EA">
              <w:rPr>
                <w:sz w:val="26"/>
                <w:szCs w:val="26"/>
                <w:lang w:val="uk-UA"/>
              </w:rPr>
              <w:t xml:space="preserve"> </w:t>
            </w:r>
            <w:proofErr w:type="spellStart"/>
            <w:r w:rsidRPr="008057EA">
              <w:rPr>
                <w:sz w:val="26"/>
                <w:szCs w:val="26"/>
                <w:lang w:val="uk-UA"/>
              </w:rPr>
              <w:t>волонтерства</w:t>
            </w:r>
            <w:proofErr w:type="spellEnd"/>
            <w:r w:rsidRPr="008057EA">
              <w:rPr>
                <w:sz w:val="26"/>
                <w:szCs w:val="26"/>
                <w:lang w:val="uk-UA"/>
              </w:rPr>
              <w:t xml:space="preserve"> у школах з </w:t>
            </w:r>
            <w:proofErr w:type="spellStart"/>
            <w:r w:rsidRPr="008057EA">
              <w:rPr>
                <w:sz w:val="26"/>
                <w:szCs w:val="26"/>
                <w:lang w:val="uk-UA"/>
              </w:rPr>
              <w:t>практикування</w:t>
            </w:r>
            <w:proofErr w:type="spellEnd"/>
            <w:r w:rsidRPr="008057EA">
              <w:rPr>
                <w:sz w:val="26"/>
                <w:szCs w:val="26"/>
                <w:lang w:val="uk-UA"/>
              </w:rPr>
              <w:t xml:space="preserve"> добродійності </w:t>
            </w:r>
          </w:p>
        </w:tc>
      </w:tr>
      <w:tr w:rsidR="00587B11" w:rsidRPr="007924F0" w:rsidTr="008057EA">
        <w:trPr>
          <w:trHeight w:val="331"/>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8057EA" w:rsidRDefault="00587B11">
            <w:pPr>
              <w:widowControl w:val="0"/>
              <w:spacing w:line="240" w:lineRule="auto"/>
              <w:rPr>
                <w:sz w:val="26"/>
                <w:szCs w:val="26"/>
                <w:lang w:val="uk-UA"/>
              </w:rPr>
            </w:pPr>
            <w:r w:rsidRPr="008057EA">
              <w:rPr>
                <w:sz w:val="26"/>
                <w:szCs w:val="26"/>
                <w:lang w:val="uk-UA"/>
              </w:rPr>
              <w:t xml:space="preserve">Волонтерський </w:t>
            </w:r>
            <w:proofErr w:type="spellStart"/>
            <w:r w:rsidRPr="008057EA">
              <w:rPr>
                <w:sz w:val="26"/>
                <w:szCs w:val="26"/>
                <w:lang w:val="uk-UA"/>
              </w:rPr>
              <w:t>хаб</w:t>
            </w:r>
            <w:proofErr w:type="spellEnd"/>
            <w:r w:rsidRPr="008057EA">
              <w:rPr>
                <w:sz w:val="26"/>
                <w:szCs w:val="26"/>
                <w:lang w:val="uk-UA"/>
              </w:rPr>
              <w:t xml:space="preserve"> та </w:t>
            </w:r>
            <w:proofErr w:type="spellStart"/>
            <w:r w:rsidRPr="008057EA">
              <w:rPr>
                <w:sz w:val="26"/>
                <w:szCs w:val="26"/>
                <w:lang w:val="uk-UA"/>
              </w:rPr>
              <w:t>коворкінг</w:t>
            </w:r>
            <w:proofErr w:type="spellEnd"/>
            <w:r w:rsidRPr="008057EA">
              <w:rPr>
                <w:sz w:val="26"/>
                <w:szCs w:val="26"/>
                <w:lang w:val="uk-UA"/>
              </w:rPr>
              <w:t xml:space="preserve"> для волонтерів</w:t>
            </w:r>
          </w:p>
        </w:tc>
      </w:tr>
      <w:tr w:rsidR="00587B11" w:rsidRPr="007924F0" w:rsidTr="00DA39BA">
        <w:trPr>
          <w:trHeight w:val="157"/>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Ретрити</w:t>
            </w:r>
            <w:proofErr w:type="spellEnd"/>
            <w:r w:rsidRPr="007924F0">
              <w:rPr>
                <w:sz w:val="26"/>
                <w:szCs w:val="26"/>
                <w:lang w:val="uk-UA"/>
              </w:rPr>
              <w:t xml:space="preserve"> для волонтерів</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Проведення навчання для керівництва та педагогів закладів освіти на тему волонтерської діяльності та залучення до неї</w:t>
            </w:r>
          </w:p>
        </w:tc>
      </w:tr>
      <w:tr w:rsidR="00587B11" w:rsidRPr="007924F0" w:rsidTr="00DA39BA">
        <w:trPr>
          <w:trHeight w:val="373"/>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Інформаційна промоція особистих історій волонтерів</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Нагородження активної молоді м. Львова за значний вклад у розвиток міста і країни та їхня підтримка </w:t>
            </w:r>
          </w:p>
        </w:tc>
      </w:tr>
      <w:tr w:rsidR="00587B11" w:rsidRPr="007924F0" w:rsidTr="00DA39BA">
        <w:trPr>
          <w:trHeight w:val="229"/>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Розвиток культури донорства</w:t>
            </w:r>
          </w:p>
        </w:tc>
      </w:tr>
      <w:tr w:rsidR="00587B11" w:rsidRPr="007924F0" w:rsidTr="00DA39BA">
        <w:trPr>
          <w:trHeight w:val="400"/>
        </w:trPr>
        <w:tc>
          <w:tcPr>
            <w:tcW w:w="2128" w:type="dxa"/>
            <w:vMerge w:val="restart"/>
            <w:tcBorders>
              <w:top w:val="single" w:sz="8" w:space="0" w:color="000000"/>
              <w:left w:val="single" w:sz="8" w:space="0" w:color="000000"/>
              <w:bottom w:val="single" w:sz="8" w:space="0" w:color="000000"/>
              <w:right w:val="single" w:sz="8" w:space="0" w:color="000000"/>
            </w:tcBorders>
            <w:hideMark/>
          </w:tcPr>
          <w:p w:rsidR="00587B11" w:rsidRPr="007924F0" w:rsidRDefault="00587B11">
            <w:pPr>
              <w:widowControl w:val="0"/>
              <w:spacing w:line="240" w:lineRule="auto"/>
              <w:jc w:val="center"/>
              <w:rPr>
                <w:iCs/>
                <w:sz w:val="26"/>
                <w:szCs w:val="26"/>
                <w:lang w:val="uk-UA"/>
              </w:rPr>
            </w:pPr>
            <w:proofErr w:type="spellStart"/>
            <w:r w:rsidRPr="007924F0">
              <w:rPr>
                <w:iCs/>
                <w:sz w:val="26"/>
                <w:szCs w:val="26"/>
                <w:lang w:val="uk-UA"/>
              </w:rPr>
              <w:t>Євроінтегра-ційний</w:t>
            </w:r>
            <w:proofErr w:type="spellEnd"/>
            <w:r w:rsidRPr="007924F0">
              <w:rPr>
                <w:iCs/>
                <w:sz w:val="26"/>
                <w:szCs w:val="26"/>
                <w:lang w:val="uk-UA"/>
              </w:rPr>
              <w:t xml:space="preserve"> Львів</w:t>
            </w: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Навчання для молоді про євроінтеграцію та міжнародну політику</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Хаб</w:t>
            </w:r>
            <w:proofErr w:type="spellEnd"/>
            <w:r w:rsidRPr="007924F0">
              <w:rPr>
                <w:sz w:val="26"/>
                <w:szCs w:val="26"/>
                <w:lang w:val="uk-UA"/>
              </w:rPr>
              <w:t xml:space="preserve"> євроінтеграції і клуб євроінтеграції при ньому</w:t>
            </w:r>
          </w:p>
        </w:tc>
      </w:tr>
      <w:tr w:rsidR="00587B11" w:rsidRPr="007924F0" w:rsidTr="008057EA">
        <w:trPr>
          <w:trHeight w:val="297"/>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Молодіжні обміни / стажування / поїздки</w:t>
            </w:r>
          </w:p>
        </w:tc>
      </w:tr>
      <w:tr w:rsidR="00587B11" w:rsidRPr="007924F0" w:rsidTr="008057EA">
        <w:trPr>
          <w:trHeight w:val="489"/>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до міжнародних молодіжних та студентських організацій</w:t>
            </w:r>
          </w:p>
        </w:tc>
      </w:tr>
      <w:tr w:rsidR="00587B11" w:rsidRPr="007924F0" w:rsidTr="008057EA">
        <w:trPr>
          <w:trHeight w:val="373"/>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Симулювання засідань органів ЄС</w:t>
            </w:r>
          </w:p>
        </w:tc>
      </w:tr>
      <w:tr w:rsidR="00587B11" w:rsidRPr="007924F0" w:rsidTr="008057EA">
        <w:trPr>
          <w:trHeight w:val="353"/>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Консультації молоді щодо участі в європейських грантах</w:t>
            </w:r>
          </w:p>
        </w:tc>
      </w:tr>
      <w:tr w:rsidR="00587B11" w:rsidRPr="007924F0" w:rsidTr="00DA39BA">
        <w:trPr>
          <w:trHeight w:val="400"/>
        </w:trPr>
        <w:tc>
          <w:tcPr>
            <w:tcW w:w="212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Відкритий Львів</w:t>
            </w: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Цифровий додаток з інформацією про усі можливості та послуги для молоді</w:t>
            </w:r>
          </w:p>
        </w:tc>
      </w:tr>
      <w:tr w:rsidR="00587B11" w:rsidRPr="007924F0" w:rsidTr="00C872CF">
        <w:trPr>
          <w:trHeight w:val="212"/>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6E42A0">
            <w:pPr>
              <w:widowControl w:val="0"/>
              <w:spacing w:line="240" w:lineRule="auto"/>
              <w:rPr>
                <w:sz w:val="26"/>
                <w:szCs w:val="26"/>
                <w:lang w:val="uk-UA"/>
              </w:rPr>
            </w:pPr>
            <w:r>
              <w:rPr>
                <w:sz w:val="26"/>
                <w:szCs w:val="26"/>
                <w:lang w:val="uk-UA"/>
              </w:rPr>
              <w:t>Молодіжна рада при Львівській міській раді</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Default="00587B11">
            <w:pPr>
              <w:widowControl w:val="0"/>
              <w:spacing w:line="240" w:lineRule="auto"/>
              <w:rPr>
                <w:sz w:val="26"/>
                <w:szCs w:val="26"/>
                <w:lang w:val="uk-UA"/>
              </w:rPr>
            </w:pPr>
            <w:r w:rsidRPr="007924F0">
              <w:rPr>
                <w:sz w:val="26"/>
                <w:szCs w:val="26"/>
                <w:lang w:val="uk-UA"/>
              </w:rPr>
              <w:t xml:space="preserve">Регулярні </w:t>
            </w:r>
            <w:proofErr w:type="spellStart"/>
            <w:r w:rsidRPr="007924F0">
              <w:rPr>
                <w:sz w:val="26"/>
                <w:szCs w:val="26"/>
                <w:lang w:val="uk-UA"/>
              </w:rPr>
              <w:t>спідфрендінги</w:t>
            </w:r>
            <w:proofErr w:type="spellEnd"/>
            <w:r w:rsidRPr="007924F0">
              <w:rPr>
                <w:sz w:val="26"/>
                <w:szCs w:val="26"/>
                <w:lang w:val="uk-UA"/>
              </w:rPr>
              <w:t xml:space="preserve"> молоді з різними середовищами (влада, бізнес, спорт тощо)</w:t>
            </w:r>
          </w:p>
          <w:p w:rsidR="00C872CF" w:rsidRPr="007924F0" w:rsidRDefault="00C872CF">
            <w:pPr>
              <w:widowControl w:val="0"/>
              <w:spacing w:line="240" w:lineRule="auto"/>
              <w:rPr>
                <w:sz w:val="26"/>
                <w:szCs w:val="26"/>
                <w:lang w:val="uk-UA"/>
              </w:rPr>
            </w:pP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Спільні </w:t>
            </w:r>
            <w:proofErr w:type="spellStart"/>
            <w:r w:rsidRPr="007924F0">
              <w:rPr>
                <w:sz w:val="26"/>
                <w:szCs w:val="26"/>
                <w:lang w:val="uk-UA"/>
              </w:rPr>
              <w:t>проєкти</w:t>
            </w:r>
            <w:proofErr w:type="spellEnd"/>
            <w:r w:rsidRPr="007924F0">
              <w:rPr>
                <w:sz w:val="26"/>
                <w:szCs w:val="26"/>
                <w:lang w:val="uk-UA"/>
              </w:rPr>
              <w:t xml:space="preserve"> та навчання молодіжни</w:t>
            </w:r>
            <w:r w:rsidR="006E42A0">
              <w:rPr>
                <w:sz w:val="26"/>
                <w:szCs w:val="26"/>
                <w:lang w:val="uk-UA"/>
              </w:rPr>
              <w:t>х організацій з підрозділами Львівської міської ради</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Конкурс </w:t>
            </w:r>
            <w:proofErr w:type="spellStart"/>
            <w:r w:rsidRPr="007924F0">
              <w:rPr>
                <w:sz w:val="26"/>
                <w:szCs w:val="26"/>
                <w:lang w:val="uk-UA"/>
              </w:rPr>
              <w:t>проєктів</w:t>
            </w:r>
            <w:proofErr w:type="spellEnd"/>
            <w:r w:rsidRPr="007924F0">
              <w:rPr>
                <w:sz w:val="26"/>
                <w:szCs w:val="26"/>
                <w:lang w:val="uk-UA"/>
              </w:rPr>
              <w:t xml:space="preserve"> від молоді для втілення з        </w:t>
            </w:r>
            <w:r w:rsidR="006E42A0">
              <w:rPr>
                <w:sz w:val="26"/>
                <w:szCs w:val="26"/>
                <w:lang w:val="uk-UA"/>
              </w:rPr>
              <w:t xml:space="preserve">                підрозділами Львівської міської ради</w:t>
            </w:r>
          </w:p>
        </w:tc>
      </w:tr>
      <w:tr w:rsidR="00587B11" w:rsidRPr="007924F0" w:rsidTr="00DA39BA">
        <w:trPr>
          <w:trHeight w:val="40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Дистанційне стажування для української молоді за кордоном в органах місцевого самоврядування</w:t>
            </w:r>
          </w:p>
        </w:tc>
      </w:tr>
    </w:tbl>
    <w:p w:rsidR="00587B11" w:rsidRPr="007924F0" w:rsidRDefault="00587B11" w:rsidP="00587B11">
      <w:pPr>
        <w:spacing w:line="240" w:lineRule="auto"/>
        <w:jc w:val="both"/>
        <w:rPr>
          <w:sz w:val="26"/>
          <w:szCs w:val="26"/>
          <w:lang w:val="uk-UA"/>
        </w:rPr>
      </w:pPr>
    </w:p>
    <w:p w:rsidR="00587B11" w:rsidRPr="007924F0" w:rsidRDefault="00587B11" w:rsidP="00587B11">
      <w:pPr>
        <w:pStyle w:val="a3"/>
        <w:spacing w:line="240" w:lineRule="auto"/>
        <w:jc w:val="center"/>
        <w:rPr>
          <w:b/>
          <w:bCs/>
          <w:sz w:val="26"/>
          <w:szCs w:val="26"/>
          <w:lang w:val="uk-UA"/>
        </w:rPr>
      </w:pPr>
      <w:bookmarkStart w:id="7" w:name="_h9x2m24e9f1e"/>
      <w:bookmarkEnd w:id="7"/>
      <w:r w:rsidRPr="007924F0">
        <w:rPr>
          <w:b/>
          <w:bCs/>
          <w:sz w:val="26"/>
          <w:szCs w:val="26"/>
          <w:lang w:val="uk-UA"/>
        </w:rPr>
        <w:t>8. Напрям "Культура – це база"</w:t>
      </w:r>
    </w:p>
    <w:p w:rsidR="00587B11" w:rsidRPr="007924F0" w:rsidRDefault="00587B11" w:rsidP="00587B11">
      <w:pPr>
        <w:pStyle w:val="a3"/>
        <w:spacing w:line="240" w:lineRule="auto"/>
        <w:jc w:val="center"/>
        <w:rPr>
          <w:b/>
          <w:bCs/>
          <w:sz w:val="26"/>
          <w:szCs w:val="26"/>
          <w:lang w:val="uk-UA"/>
        </w:rPr>
      </w:pP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8.1. </w:t>
      </w:r>
      <w:proofErr w:type="spellStart"/>
      <w:r w:rsidRPr="007924F0">
        <w:rPr>
          <w:sz w:val="26"/>
          <w:szCs w:val="26"/>
          <w:lang w:val="uk-UA"/>
        </w:rPr>
        <w:t>Візія</w:t>
      </w:r>
      <w:proofErr w:type="spellEnd"/>
      <w:r w:rsidRPr="007924F0">
        <w:rPr>
          <w:sz w:val="26"/>
          <w:szCs w:val="26"/>
          <w:lang w:val="uk-UA"/>
        </w:rPr>
        <w:t xml:space="preserve"> напряму "Львів 2035 – простір контрольованого бунту, де разом традиції та інновації".</w:t>
      </w:r>
    </w:p>
    <w:p w:rsidR="00587B11" w:rsidRPr="007924F0" w:rsidRDefault="00587B11" w:rsidP="00587B11">
      <w:pPr>
        <w:spacing w:line="240" w:lineRule="auto"/>
        <w:ind w:firstLine="720"/>
        <w:jc w:val="both"/>
        <w:rPr>
          <w:sz w:val="26"/>
          <w:szCs w:val="26"/>
          <w:lang w:val="uk-UA"/>
        </w:rPr>
      </w:pPr>
      <w:r w:rsidRPr="007924F0">
        <w:rPr>
          <w:sz w:val="26"/>
          <w:szCs w:val="26"/>
          <w:lang w:val="uk-UA"/>
        </w:rPr>
        <w:t>У м. Львові молодь відчуває відвагу до творення нових смислів, продуктів і форм. Це громада креативної молоді з високим рівнем національної самоідентичності.</w:t>
      </w:r>
    </w:p>
    <w:p w:rsidR="00587B11" w:rsidRPr="007924F0" w:rsidRDefault="00587B11" w:rsidP="00587B11">
      <w:pPr>
        <w:spacing w:line="240" w:lineRule="auto"/>
        <w:ind w:firstLine="720"/>
        <w:jc w:val="both"/>
        <w:rPr>
          <w:sz w:val="26"/>
          <w:szCs w:val="26"/>
          <w:lang w:val="uk-UA"/>
        </w:rPr>
      </w:pPr>
      <w:r w:rsidRPr="007924F0">
        <w:rPr>
          <w:sz w:val="26"/>
          <w:szCs w:val="26"/>
          <w:lang w:val="uk-UA"/>
        </w:rPr>
        <w:t>8.2. Напрями та завдання:</w:t>
      </w:r>
    </w:p>
    <w:p w:rsidR="00587B11" w:rsidRPr="007924F0" w:rsidRDefault="00587B11" w:rsidP="00587B11">
      <w:pPr>
        <w:spacing w:line="240" w:lineRule="auto"/>
        <w:ind w:firstLine="720"/>
        <w:jc w:val="both"/>
        <w:rPr>
          <w:sz w:val="26"/>
          <w:szCs w:val="26"/>
          <w:lang w:val="uk-UA"/>
        </w:rPr>
      </w:pPr>
      <w:r w:rsidRPr="007924F0">
        <w:rPr>
          <w:sz w:val="26"/>
          <w:szCs w:val="26"/>
          <w:lang w:val="uk-UA"/>
        </w:rPr>
        <w:t>8.2.1. Молодь бачить Львів патріотичним:</w:t>
      </w:r>
    </w:p>
    <w:p w:rsidR="00587B11" w:rsidRPr="007924F0" w:rsidRDefault="00587B11" w:rsidP="00587B11">
      <w:pPr>
        <w:spacing w:line="240" w:lineRule="auto"/>
        <w:ind w:firstLine="720"/>
        <w:jc w:val="both"/>
        <w:rPr>
          <w:sz w:val="26"/>
          <w:szCs w:val="26"/>
          <w:lang w:val="uk-UA"/>
        </w:rPr>
      </w:pPr>
      <w:r w:rsidRPr="007924F0">
        <w:rPr>
          <w:sz w:val="26"/>
          <w:szCs w:val="26"/>
          <w:lang w:val="uk-UA"/>
        </w:rPr>
        <w:t>- Патріотичне виховання молоді.</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Інтеграція молоді з інших міст та країн у середовище </w:t>
      </w:r>
      <w:proofErr w:type="spellStart"/>
      <w:r w:rsidRPr="007924F0">
        <w:rPr>
          <w:sz w:val="26"/>
          <w:szCs w:val="26"/>
          <w:lang w:val="uk-UA"/>
        </w:rPr>
        <w:t>українськості</w:t>
      </w:r>
      <w:proofErr w:type="spellEnd"/>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 Творення і поширення українського контенту.</w:t>
      </w:r>
    </w:p>
    <w:p w:rsidR="00587B11" w:rsidRPr="007924F0" w:rsidRDefault="00587B11" w:rsidP="00587B11">
      <w:pPr>
        <w:spacing w:line="240" w:lineRule="auto"/>
        <w:ind w:firstLine="720"/>
        <w:jc w:val="both"/>
        <w:rPr>
          <w:sz w:val="26"/>
          <w:szCs w:val="26"/>
          <w:lang w:val="uk-UA"/>
        </w:rPr>
      </w:pPr>
      <w:r w:rsidRPr="007924F0">
        <w:rPr>
          <w:sz w:val="26"/>
          <w:szCs w:val="26"/>
          <w:lang w:val="uk-UA"/>
        </w:rPr>
        <w:t>- Промоція та підтримка українського книговидання.</w:t>
      </w:r>
    </w:p>
    <w:p w:rsidR="00587B11" w:rsidRPr="007924F0" w:rsidRDefault="00587B11" w:rsidP="00587B11">
      <w:pPr>
        <w:spacing w:line="240" w:lineRule="auto"/>
        <w:ind w:firstLine="720"/>
        <w:jc w:val="both"/>
        <w:rPr>
          <w:sz w:val="26"/>
          <w:szCs w:val="26"/>
          <w:lang w:val="uk-UA"/>
        </w:rPr>
      </w:pPr>
      <w:r w:rsidRPr="007924F0">
        <w:rPr>
          <w:sz w:val="26"/>
          <w:szCs w:val="26"/>
          <w:lang w:val="uk-UA"/>
        </w:rPr>
        <w:t>- Підтримка українських традицій, популяризації української мови та історії.</w:t>
      </w:r>
    </w:p>
    <w:p w:rsidR="00587B11" w:rsidRPr="007924F0" w:rsidRDefault="00587B11" w:rsidP="00587B11">
      <w:pPr>
        <w:spacing w:line="240" w:lineRule="auto"/>
        <w:ind w:firstLine="720"/>
        <w:jc w:val="both"/>
        <w:rPr>
          <w:sz w:val="26"/>
          <w:szCs w:val="26"/>
          <w:lang w:val="uk-UA"/>
        </w:rPr>
      </w:pPr>
      <w:r w:rsidRPr="007924F0">
        <w:rPr>
          <w:sz w:val="26"/>
          <w:szCs w:val="26"/>
          <w:lang w:val="uk-UA"/>
        </w:rPr>
        <w:t>8.2.2. Молодь бачить Львів вдячним:</w:t>
      </w:r>
    </w:p>
    <w:p w:rsidR="00587B11" w:rsidRPr="007924F0" w:rsidRDefault="00587B11" w:rsidP="00587B11">
      <w:pPr>
        <w:spacing w:line="240" w:lineRule="auto"/>
        <w:ind w:firstLine="720"/>
        <w:jc w:val="both"/>
        <w:rPr>
          <w:sz w:val="26"/>
          <w:szCs w:val="26"/>
          <w:lang w:val="uk-UA"/>
        </w:rPr>
      </w:pPr>
      <w:r w:rsidRPr="007924F0">
        <w:rPr>
          <w:sz w:val="26"/>
          <w:szCs w:val="26"/>
          <w:lang w:val="uk-UA"/>
        </w:rPr>
        <w:t>- Політика пам’яті про подвиги українських героїв сучасності.</w:t>
      </w:r>
    </w:p>
    <w:p w:rsidR="00587B11" w:rsidRPr="007924F0" w:rsidRDefault="00587B11" w:rsidP="00587B11">
      <w:pPr>
        <w:spacing w:line="240" w:lineRule="auto"/>
        <w:ind w:firstLine="720"/>
        <w:jc w:val="both"/>
        <w:rPr>
          <w:sz w:val="26"/>
          <w:szCs w:val="26"/>
          <w:highlight w:val="white"/>
          <w:lang w:val="uk-UA"/>
        </w:rPr>
      </w:pPr>
      <w:r w:rsidRPr="007924F0">
        <w:rPr>
          <w:sz w:val="26"/>
          <w:szCs w:val="26"/>
          <w:highlight w:val="white"/>
          <w:lang w:val="uk-UA"/>
        </w:rPr>
        <w:t>- Активна комунікація молоді з лідерами нашого часу.</w:t>
      </w:r>
    </w:p>
    <w:p w:rsidR="00587B11" w:rsidRPr="007924F0" w:rsidRDefault="00587B11" w:rsidP="00587B11">
      <w:pPr>
        <w:spacing w:line="240" w:lineRule="auto"/>
        <w:ind w:firstLine="720"/>
        <w:jc w:val="both"/>
        <w:rPr>
          <w:sz w:val="26"/>
          <w:szCs w:val="26"/>
          <w:highlight w:val="white"/>
          <w:lang w:val="uk-UA"/>
        </w:rPr>
      </w:pPr>
      <w:r w:rsidRPr="007924F0">
        <w:rPr>
          <w:sz w:val="26"/>
          <w:szCs w:val="26"/>
          <w:highlight w:val="white"/>
          <w:lang w:val="uk-UA"/>
        </w:rPr>
        <w:t>- Відповідальне ставлення до спадщини.</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8.2.3. Молодь бачить Львів </w:t>
      </w:r>
      <w:proofErr w:type="spellStart"/>
      <w:r w:rsidRPr="007924F0">
        <w:rPr>
          <w:sz w:val="26"/>
          <w:szCs w:val="26"/>
          <w:lang w:val="uk-UA"/>
        </w:rPr>
        <w:t>всекультурним</w:t>
      </w:r>
      <w:proofErr w:type="spellEnd"/>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Децентралізація та різноманіття культурно-мистецьких </w:t>
      </w:r>
      <w:proofErr w:type="spellStart"/>
      <w:r w:rsidRPr="007924F0">
        <w:rPr>
          <w:sz w:val="26"/>
          <w:szCs w:val="26"/>
          <w:lang w:val="uk-UA"/>
        </w:rPr>
        <w:t>активностей</w:t>
      </w:r>
      <w:proofErr w:type="spellEnd"/>
      <w:r w:rsidRP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 Участь молоді у культурних практиках.</w:t>
      </w:r>
    </w:p>
    <w:p w:rsidR="00587B11" w:rsidRPr="007924F0" w:rsidRDefault="00587B11" w:rsidP="00587B11">
      <w:pPr>
        <w:spacing w:line="240" w:lineRule="auto"/>
        <w:ind w:firstLine="720"/>
        <w:jc w:val="both"/>
        <w:rPr>
          <w:sz w:val="26"/>
          <w:szCs w:val="26"/>
          <w:lang w:val="uk-UA"/>
        </w:rPr>
      </w:pPr>
      <w:r w:rsidRPr="007924F0">
        <w:rPr>
          <w:sz w:val="26"/>
          <w:szCs w:val="26"/>
          <w:lang w:val="uk-UA"/>
        </w:rPr>
        <w:t>- Модернізація формальної і неформальної культурної освіти.</w:t>
      </w:r>
    </w:p>
    <w:p w:rsidR="00587B11" w:rsidRPr="007924F0" w:rsidRDefault="00587B11" w:rsidP="00587B11">
      <w:pPr>
        <w:spacing w:line="240" w:lineRule="auto"/>
        <w:ind w:firstLine="720"/>
        <w:jc w:val="both"/>
        <w:rPr>
          <w:sz w:val="26"/>
          <w:szCs w:val="26"/>
          <w:lang w:val="uk-UA"/>
        </w:rPr>
      </w:pPr>
      <w:r w:rsidRPr="007924F0">
        <w:rPr>
          <w:sz w:val="26"/>
          <w:szCs w:val="26"/>
          <w:lang w:val="uk-UA"/>
        </w:rPr>
        <w:t>- Створення безпечного та інклюзивного культурного середовища, толерантного до різноманітності.</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8.3. Таблиця </w:t>
      </w:r>
      <w:proofErr w:type="spellStart"/>
      <w:r w:rsidRPr="007924F0">
        <w:rPr>
          <w:sz w:val="26"/>
          <w:szCs w:val="26"/>
          <w:lang w:val="uk-UA"/>
        </w:rPr>
        <w:t>проєктів</w:t>
      </w:r>
      <w:proofErr w:type="spellEnd"/>
      <w:r w:rsidRPr="007924F0">
        <w:rPr>
          <w:sz w:val="26"/>
          <w:szCs w:val="26"/>
          <w:lang w:val="uk-UA"/>
        </w:rPr>
        <w:t xml:space="preserve"> напрямку "Культура – це база":</w:t>
      </w:r>
    </w:p>
    <w:p w:rsidR="00587B11" w:rsidRPr="007924F0" w:rsidRDefault="00587B11" w:rsidP="00587B11">
      <w:pPr>
        <w:spacing w:line="240" w:lineRule="auto"/>
        <w:ind w:firstLine="720"/>
        <w:jc w:val="both"/>
        <w:rPr>
          <w:sz w:val="26"/>
          <w:szCs w:val="26"/>
          <w:lang w:val="uk-UA"/>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7087"/>
      </w:tblGrid>
      <w:tr w:rsidR="00587B11" w:rsidRPr="007924F0" w:rsidTr="00DA39BA">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r w:rsidRPr="007924F0">
              <w:rPr>
                <w:bCs/>
                <w:iCs/>
                <w:sz w:val="26"/>
                <w:szCs w:val="26"/>
                <w:lang w:val="uk-UA"/>
              </w:rPr>
              <w:t>Ціль</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bCs/>
                <w:iCs/>
                <w:sz w:val="26"/>
                <w:szCs w:val="26"/>
                <w:lang w:val="uk-UA"/>
              </w:rPr>
            </w:pPr>
            <w:proofErr w:type="spellStart"/>
            <w:r w:rsidRPr="007924F0">
              <w:rPr>
                <w:bCs/>
                <w:iCs/>
                <w:sz w:val="26"/>
                <w:szCs w:val="26"/>
                <w:lang w:val="uk-UA"/>
              </w:rPr>
              <w:t>Проєкт</w:t>
            </w:r>
            <w:proofErr w:type="spellEnd"/>
          </w:p>
        </w:tc>
      </w:tr>
      <w:tr w:rsidR="00587B11" w:rsidRPr="007924F0" w:rsidTr="00DA39BA">
        <w:tc>
          <w:tcPr>
            <w:tcW w:w="226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Патріотичний Львів</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Лекції / </w:t>
            </w:r>
            <w:proofErr w:type="spellStart"/>
            <w:r w:rsidRPr="007924F0">
              <w:rPr>
                <w:sz w:val="26"/>
                <w:szCs w:val="26"/>
                <w:lang w:val="uk-UA"/>
              </w:rPr>
              <w:t>челенджі</w:t>
            </w:r>
            <w:proofErr w:type="spellEnd"/>
            <w:r w:rsidRPr="007924F0">
              <w:rPr>
                <w:sz w:val="26"/>
                <w:szCs w:val="26"/>
                <w:lang w:val="uk-UA"/>
              </w:rPr>
              <w:t xml:space="preserve"> у школах щодо української мови, культури та контенту</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Гранти для контент-</w:t>
            </w:r>
            <w:proofErr w:type="spellStart"/>
            <w:r w:rsidRPr="007924F0">
              <w:rPr>
                <w:sz w:val="26"/>
                <w:szCs w:val="26"/>
                <w:lang w:val="uk-UA"/>
              </w:rPr>
              <w:t>мейкерів</w:t>
            </w:r>
            <w:proofErr w:type="spellEnd"/>
            <w:r w:rsidRPr="007924F0">
              <w:rPr>
                <w:sz w:val="26"/>
                <w:szCs w:val="26"/>
                <w:lang w:val="uk-UA"/>
              </w:rPr>
              <w:t xml:space="preserve"> українського контенту</w:t>
            </w:r>
          </w:p>
        </w:tc>
      </w:tr>
      <w:tr w:rsidR="00587B11" w:rsidRPr="007924F0" w:rsidTr="00DA39BA">
        <w:trPr>
          <w:trHeight w:val="769"/>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Підтримка "Пласту" та інших громадських організацій національно-патріотичного спрямування, конкурс грантів на відповідну тематику</w:t>
            </w:r>
          </w:p>
        </w:tc>
      </w:tr>
      <w:tr w:rsidR="00587B11" w:rsidRPr="007924F0" w:rsidTr="00DA39BA">
        <w:trPr>
          <w:trHeight w:val="514"/>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highlight w:val="white"/>
                <w:lang w:val="uk-UA"/>
              </w:rPr>
            </w:pPr>
            <w:r w:rsidRPr="007924F0">
              <w:rPr>
                <w:sz w:val="26"/>
                <w:szCs w:val="26"/>
                <w:highlight w:val="white"/>
                <w:lang w:val="uk-UA"/>
              </w:rPr>
              <w:t>Програми всеукраїнської мобільності та спільного святкування народних та державних свят</w:t>
            </w:r>
          </w:p>
        </w:tc>
      </w:tr>
      <w:tr w:rsidR="00587B11" w:rsidRPr="007924F0" w:rsidTr="00DA39BA">
        <w:trPr>
          <w:trHeight w:val="398"/>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Заходи знайомств з іншими культурами і промоція української культури через них</w:t>
            </w:r>
          </w:p>
        </w:tc>
      </w:tr>
      <w:tr w:rsidR="00587B11" w:rsidRPr="007924F0" w:rsidTr="00DA39BA">
        <w:trPr>
          <w:trHeight w:val="439"/>
        </w:trPr>
        <w:tc>
          <w:tcPr>
            <w:tcW w:w="226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r w:rsidRPr="007924F0">
              <w:rPr>
                <w:iCs/>
                <w:sz w:val="26"/>
                <w:szCs w:val="26"/>
                <w:lang w:val="uk-UA"/>
              </w:rPr>
              <w:t>Вдячний Львів</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Регулярні зустрічі молоді з ветеранами, військовими та громадськими діячами</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Вечори пам’яті, пов’язані із шаною воїнам та борцям за незалежність минулих століть та сучасності</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Присутність у молодіжних просторах історичних постатей, які сприяли становленню української держави</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молоді до реставрації культурної спадщини</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Інтеграція </w:t>
            </w:r>
            <w:proofErr w:type="spellStart"/>
            <w:r w:rsidRPr="007924F0">
              <w:rPr>
                <w:sz w:val="26"/>
                <w:szCs w:val="26"/>
                <w:lang w:val="uk-UA"/>
              </w:rPr>
              <w:t>львовознавства</w:t>
            </w:r>
            <w:proofErr w:type="spellEnd"/>
            <w:r w:rsidRPr="007924F0">
              <w:rPr>
                <w:sz w:val="26"/>
                <w:szCs w:val="26"/>
                <w:lang w:val="uk-UA"/>
              </w:rPr>
              <w:t xml:space="preserve"> в освітній процес</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Цифрові інформаційні знаки на історичних пам’ятках міста</w:t>
            </w:r>
          </w:p>
        </w:tc>
      </w:tr>
      <w:tr w:rsidR="00587B11" w:rsidRPr="007924F0" w:rsidTr="00DA39BA">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Створення просторів пам’яті молоді, що загинула у війні</w:t>
            </w:r>
          </w:p>
        </w:tc>
      </w:tr>
      <w:tr w:rsidR="00587B11" w:rsidRPr="007924F0" w:rsidTr="00DA39BA">
        <w:trPr>
          <w:trHeight w:val="400"/>
        </w:trPr>
        <w:tc>
          <w:tcPr>
            <w:tcW w:w="226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jc w:val="center"/>
              <w:rPr>
                <w:iCs/>
                <w:sz w:val="26"/>
                <w:szCs w:val="26"/>
                <w:lang w:val="uk-UA"/>
              </w:rPr>
            </w:pPr>
            <w:proofErr w:type="spellStart"/>
            <w:r w:rsidRPr="007924F0">
              <w:rPr>
                <w:iCs/>
                <w:sz w:val="26"/>
                <w:szCs w:val="26"/>
                <w:lang w:val="uk-UA"/>
              </w:rPr>
              <w:t>Всекультурний</w:t>
            </w:r>
            <w:proofErr w:type="spellEnd"/>
            <w:r w:rsidRPr="007924F0">
              <w:rPr>
                <w:iCs/>
                <w:sz w:val="26"/>
                <w:szCs w:val="26"/>
                <w:lang w:val="uk-UA"/>
              </w:rPr>
              <w:t xml:space="preserve">  Львів</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Культурні заходи у публічних та громадських просторах поза центром</w:t>
            </w:r>
          </w:p>
        </w:tc>
      </w:tr>
      <w:tr w:rsidR="00587B11" w:rsidRPr="007924F0" w:rsidTr="00DA39BA">
        <w:trPr>
          <w:trHeight w:val="449"/>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Міські резиденції для молоді з інших міст та країн за різними напрямами у співпраці з львівською молоддю</w:t>
            </w:r>
          </w:p>
        </w:tc>
      </w:tr>
      <w:tr w:rsidR="00587B11" w:rsidRPr="007924F0" w:rsidTr="00DA39BA">
        <w:trPr>
          <w:trHeight w:val="205"/>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Молодіжна альтернативна екскурсія м. Львовом</w:t>
            </w:r>
          </w:p>
        </w:tc>
      </w:tr>
      <w:tr w:rsidR="00587B11" w:rsidRPr="007924F0" w:rsidTr="00DA39BA">
        <w:trPr>
          <w:trHeight w:val="157"/>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Культурні практики серед молоді через </w:t>
            </w:r>
            <w:proofErr w:type="spellStart"/>
            <w:r w:rsidRPr="007924F0">
              <w:rPr>
                <w:sz w:val="26"/>
                <w:szCs w:val="26"/>
                <w:lang w:val="uk-UA"/>
              </w:rPr>
              <w:t>челенджі</w:t>
            </w:r>
            <w:proofErr w:type="spellEnd"/>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Простір / простори для творчих експериментів з музичними інструментами, сценічними засобами та матеріалами для візуального мистецтва</w:t>
            </w:r>
          </w:p>
        </w:tc>
      </w:tr>
      <w:tr w:rsidR="00587B11" w:rsidRPr="007924F0" w:rsidTr="00DA39BA">
        <w:trPr>
          <w:trHeight w:val="165"/>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Коворкінг</w:t>
            </w:r>
            <w:proofErr w:type="spellEnd"/>
            <w:r w:rsidRPr="007924F0">
              <w:rPr>
                <w:sz w:val="26"/>
                <w:szCs w:val="26"/>
                <w:lang w:val="uk-UA"/>
              </w:rPr>
              <w:t xml:space="preserve"> для молоді творчих професій</w:t>
            </w:r>
          </w:p>
        </w:tc>
      </w:tr>
      <w:tr w:rsidR="00587B11" w:rsidRPr="007924F0" w:rsidTr="00DA39BA">
        <w:trPr>
          <w:trHeight w:val="87"/>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Простір  сучасного мистецтва</w:t>
            </w:r>
          </w:p>
        </w:tc>
      </w:tr>
      <w:tr w:rsidR="00587B11" w:rsidRPr="007924F0" w:rsidTr="00DA39BA">
        <w:trPr>
          <w:trHeight w:val="265"/>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Заходи залучення школярів до культурних практик неперервно від освітнього процесу</w:t>
            </w:r>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студентів "творчих" спеціальностей до практики у школах, організації літніх шкіл та таборів</w:t>
            </w:r>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Залучення студентів широкого кола спеціальностей до стажування в культурних установах міста</w:t>
            </w:r>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Волонтерство</w:t>
            </w:r>
            <w:proofErr w:type="spellEnd"/>
            <w:r w:rsidRPr="007924F0">
              <w:rPr>
                <w:sz w:val="26"/>
                <w:szCs w:val="26"/>
                <w:lang w:val="uk-UA"/>
              </w:rPr>
              <w:t xml:space="preserve"> серед молоді на  іміджевих міських культурних заходах </w:t>
            </w:r>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Простори для молодіжного монументального мистецтва</w:t>
            </w:r>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r w:rsidRPr="007924F0">
              <w:rPr>
                <w:sz w:val="26"/>
                <w:szCs w:val="26"/>
                <w:lang w:val="uk-UA"/>
              </w:rPr>
              <w:t xml:space="preserve">Курси </w:t>
            </w:r>
            <w:proofErr w:type="spellStart"/>
            <w:r w:rsidRPr="007924F0">
              <w:rPr>
                <w:sz w:val="26"/>
                <w:szCs w:val="26"/>
                <w:lang w:val="uk-UA"/>
              </w:rPr>
              <w:t>арттерапії</w:t>
            </w:r>
            <w:proofErr w:type="spellEnd"/>
          </w:p>
        </w:tc>
      </w:tr>
      <w:tr w:rsidR="00587B11" w:rsidRPr="007924F0" w:rsidTr="00DA39BA">
        <w:trPr>
          <w:trHeight w:val="40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587B11" w:rsidRPr="007924F0" w:rsidRDefault="00587B11">
            <w:pPr>
              <w:rPr>
                <w:iCs/>
                <w:sz w:val="26"/>
                <w:szCs w:val="26"/>
                <w:lang w:val="uk-UA"/>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7924F0" w:rsidRDefault="00587B11">
            <w:pPr>
              <w:widowControl w:val="0"/>
              <w:spacing w:line="240" w:lineRule="auto"/>
              <w:rPr>
                <w:sz w:val="26"/>
                <w:szCs w:val="26"/>
                <w:lang w:val="uk-UA"/>
              </w:rPr>
            </w:pPr>
            <w:proofErr w:type="spellStart"/>
            <w:r w:rsidRPr="007924F0">
              <w:rPr>
                <w:sz w:val="26"/>
                <w:szCs w:val="26"/>
                <w:lang w:val="uk-UA"/>
              </w:rPr>
              <w:t>Уроки</w:t>
            </w:r>
            <w:proofErr w:type="spellEnd"/>
            <w:r w:rsidRPr="007924F0">
              <w:rPr>
                <w:sz w:val="26"/>
                <w:szCs w:val="26"/>
                <w:lang w:val="uk-UA"/>
              </w:rPr>
              <w:t xml:space="preserve"> сучасного мистецтва для школярів в </w:t>
            </w:r>
            <w:proofErr w:type="spellStart"/>
            <w:r w:rsidRPr="007924F0">
              <w:rPr>
                <w:sz w:val="26"/>
                <w:szCs w:val="26"/>
                <w:lang w:val="uk-UA"/>
              </w:rPr>
              <w:t>артгалереях</w:t>
            </w:r>
            <w:proofErr w:type="spellEnd"/>
            <w:r w:rsidRPr="007924F0">
              <w:rPr>
                <w:sz w:val="26"/>
                <w:szCs w:val="26"/>
                <w:lang w:val="uk-UA"/>
              </w:rPr>
              <w:t xml:space="preserve">, </w:t>
            </w:r>
            <w:proofErr w:type="spellStart"/>
            <w:r w:rsidRPr="007924F0">
              <w:rPr>
                <w:sz w:val="26"/>
                <w:szCs w:val="26"/>
                <w:lang w:val="uk-UA"/>
              </w:rPr>
              <w:t>уроки</w:t>
            </w:r>
            <w:proofErr w:type="spellEnd"/>
            <w:r w:rsidRPr="007924F0">
              <w:rPr>
                <w:sz w:val="26"/>
                <w:szCs w:val="26"/>
                <w:lang w:val="uk-UA"/>
              </w:rPr>
              <w:t xml:space="preserve"> рукоділля</w:t>
            </w:r>
          </w:p>
        </w:tc>
      </w:tr>
    </w:tbl>
    <w:p w:rsidR="00587B11" w:rsidRPr="007924F0" w:rsidRDefault="00587B11" w:rsidP="00587B11">
      <w:pPr>
        <w:spacing w:line="240" w:lineRule="auto"/>
        <w:jc w:val="center"/>
        <w:rPr>
          <w:b/>
          <w:bCs/>
          <w:sz w:val="26"/>
          <w:szCs w:val="26"/>
          <w:lang w:val="uk-UA"/>
        </w:rPr>
      </w:pPr>
      <w:bookmarkStart w:id="8" w:name="_hfn0dhmc31m"/>
      <w:bookmarkEnd w:id="8"/>
      <w:r w:rsidRPr="007924F0">
        <w:rPr>
          <w:b/>
          <w:bCs/>
          <w:sz w:val="26"/>
          <w:szCs w:val="26"/>
          <w:lang w:val="uk-UA"/>
        </w:rPr>
        <w:t xml:space="preserve">9. Взаємозв’язок </w:t>
      </w:r>
      <w:proofErr w:type="spellStart"/>
      <w:r w:rsidRPr="007924F0">
        <w:rPr>
          <w:b/>
          <w:bCs/>
          <w:sz w:val="26"/>
          <w:szCs w:val="26"/>
          <w:lang w:val="uk-UA"/>
        </w:rPr>
        <w:t>Молостратегії</w:t>
      </w:r>
      <w:proofErr w:type="spellEnd"/>
      <w:r w:rsidRPr="007924F0">
        <w:rPr>
          <w:b/>
          <w:bCs/>
          <w:sz w:val="26"/>
          <w:szCs w:val="26"/>
          <w:lang w:val="uk-UA"/>
        </w:rPr>
        <w:t xml:space="preserve"> </w:t>
      </w:r>
      <w:r w:rsidRPr="007924F0">
        <w:rPr>
          <w:b/>
          <w:sz w:val="26"/>
          <w:szCs w:val="26"/>
          <w:lang w:val="uk-UA"/>
        </w:rPr>
        <w:t>Львівської міської територіальної громади на 2025-2035 роки</w:t>
      </w:r>
      <w:r w:rsidRPr="007924F0">
        <w:rPr>
          <w:b/>
          <w:bCs/>
          <w:sz w:val="26"/>
          <w:szCs w:val="26"/>
          <w:lang w:val="uk-UA"/>
        </w:rPr>
        <w:t xml:space="preserve"> з іншими міськими стратегіями </w:t>
      </w:r>
    </w:p>
    <w:p w:rsidR="00587B11" w:rsidRPr="007924F0" w:rsidRDefault="00587B11" w:rsidP="00587B11">
      <w:pPr>
        <w:spacing w:line="240" w:lineRule="auto"/>
        <w:jc w:val="both"/>
        <w:rPr>
          <w:b/>
          <w:sz w:val="26"/>
          <w:szCs w:val="26"/>
          <w:lang w:val="uk-UA"/>
        </w:rPr>
      </w:pP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9.1. </w:t>
      </w:r>
      <w:proofErr w:type="spellStart"/>
      <w:r w:rsidRPr="007924F0">
        <w:rPr>
          <w:sz w:val="26"/>
          <w:szCs w:val="26"/>
          <w:lang w:val="uk-UA"/>
        </w:rPr>
        <w:t>Молостратегія</w:t>
      </w:r>
      <w:proofErr w:type="spellEnd"/>
      <w:r w:rsidRPr="007924F0">
        <w:rPr>
          <w:sz w:val="26"/>
          <w:szCs w:val="26"/>
          <w:lang w:val="uk-UA"/>
        </w:rPr>
        <w:t xml:space="preserve"> – один з перших комплексних документів, розроблених у Львівській міській територіальній громаді після початку повномасштабного вторгнення. Відповідно, одним з викликів роботи над нею було сформувати бачення розвитку громади через призму думки молоді на довгий термін в умовах невизначеності і реагування на поточні виклики часу. </w:t>
      </w:r>
    </w:p>
    <w:p w:rsidR="00587B11" w:rsidRPr="007924F0" w:rsidRDefault="00587B11" w:rsidP="00587B11">
      <w:pPr>
        <w:spacing w:line="240" w:lineRule="auto"/>
        <w:ind w:firstLine="720"/>
        <w:jc w:val="both"/>
        <w:rPr>
          <w:sz w:val="26"/>
          <w:szCs w:val="26"/>
          <w:lang w:val="uk-UA"/>
        </w:rPr>
      </w:pPr>
      <w:r w:rsidRPr="007924F0">
        <w:rPr>
          <w:sz w:val="26"/>
          <w:szCs w:val="26"/>
          <w:lang w:val="uk-UA"/>
        </w:rPr>
        <w:t>9.2. У лютому 2024 року у м. Львові затвердили Стратегічні напрями розвитку Львівської міської територіальної громади в умовах воєнного стану (ухвала міської ради від 08.02.2024 № 4301 ʺ</w:t>
      </w:r>
      <w:r w:rsidRPr="007924F0">
        <w:rPr>
          <w:bCs/>
          <w:color w:val="000000"/>
          <w:sz w:val="26"/>
          <w:szCs w:val="26"/>
          <w:shd w:val="clear" w:color="auto" w:fill="FFFFFF"/>
          <w:lang w:val="uk-UA"/>
        </w:rPr>
        <w:t>Про затвердження стратегічних напрямів розвитку Львівської міської територіальної громади в умовах воєнного стану</w:t>
      </w:r>
      <w:r w:rsidRPr="007924F0">
        <w:rPr>
          <w:sz w:val="26"/>
          <w:szCs w:val="26"/>
          <w:lang w:val="uk-UA"/>
        </w:rPr>
        <w:t>ʺ). Ухвала визначає основні завдання та пріоритети Львівської міської територіальної громади в умовах повномасштабного вторгнення. Завдання</w:t>
      </w:r>
      <w:r w:rsidR="00DA39BA" w:rsidRPr="007924F0">
        <w:rPr>
          <w:sz w:val="26"/>
          <w:szCs w:val="26"/>
          <w:lang w:val="uk-UA"/>
        </w:rPr>
        <w:t xml:space="preserve"> </w:t>
      </w:r>
      <w:r w:rsidRPr="007924F0">
        <w:rPr>
          <w:sz w:val="26"/>
          <w:szCs w:val="26"/>
          <w:lang w:val="uk-UA"/>
        </w:rPr>
        <w:t>м. Львова в умовах війни – робити усе для перемоги, забезпечувати стійкість і думати про майбутнє.</w:t>
      </w:r>
    </w:p>
    <w:p w:rsidR="00587B11" w:rsidRPr="007924F0" w:rsidRDefault="00587B11" w:rsidP="00587B11">
      <w:pPr>
        <w:spacing w:line="240" w:lineRule="auto"/>
        <w:ind w:firstLine="720"/>
        <w:jc w:val="both"/>
        <w:rPr>
          <w:sz w:val="26"/>
          <w:szCs w:val="26"/>
          <w:lang w:val="uk-UA"/>
        </w:rPr>
      </w:pPr>
      <w:r w:rsidRPr="007924F0">
        <w:rPr>
          <w:sz w:val="26"/>
          <w:szCs w:val="26"/>
          <w:lang w:val="uk-UA"/>
        </w:rPr>
        <w:t>Компоненти бачення інтегровані у сім пріоритетів:</w:t>
      </w:r>
    </w:p>
    <w:p w:rsidR="00587B11" w:rsidRPr="007924F0" w:rsidRDefault="00587B11" w:rsidP="00587B11">
      <w:pPr>
        <w:spacing w:line="240" w:lineRule="auto"/>
        <w:ind w:firstLine="720"/>
        <w:jc w:val="both"/>
        <w:rPr>
          <w:sz w:val="26"/>
          <w:szCs w:val="26"/>
          <w:lang w:val="uk-UA"/>
        </w:rPr>
      </w:pPr>
      <w:r w:rsidRPr="007924F0">
        <w:rPr>
          <w:sz w:val="26"/>
          <w:szCs w:val="26"/>
          <w:lang w:val="uk-UA"/>
        </w:rPr>
        <w:t>- Підтримка Збройних Сил України.</w:t>
      </w:r>
    </w:p>
    <w:p w:rsidR="00587B11" w:rsidRPr="007924F0" w:rsidRDefault="00587B11" w:rsidP="00587B11">
      <w:pPr>
        <w:spacing w:line="240" w:lineRule="auto"/>
        <w:ind w:firstLine="720"/>
        <w:jc w:val="both"/>
        <w:rPr>
          <w:sz w:val="26"/>
          <w:szCs w:val="26"/>
          <w:lang w:val="uk-UA"/>
        </w:rPr>
      </w:pPr>
      <w:r w:rsidRPr="007924F0">
        <w:rPr>
          <w:sz w:val="26"/>
          <w:szCs w:val="26"/>
          <w:lang w:val="uk-UA"/>
        </w:rPr>
        <w:t>- Стійкість (</w:t>
      </w:r>
      <w:proofErr w:type="spellStart"/>
      <w:r w:rsidRPr="007924F0">
        <w:rPr>
          <w:sz w:val="26"/>
          <w:szCs w:val="26"/>
          <w:lang w:val="uk-UA"/>
        </w:rPr>
        <w:t>Resilience</w:t>
      </w:r>
      <w:proofErr w:type="spellEnd"/>
      <w:r w:rsidRPr="007924F0">
        <w:rPr>
          <w:sz w:val="26"/>
          <w:szCs w:val="26"/>
          <w:lang w:val="uk-UA"/>
        </w:rPr>
        <w:t xml:space="preserve">). </w:t>
      </w:r>
    </w:p>
    <w:p w:rsidR="00587B11" w:rsidRPr="007924F0" w:rsidRDefault="00587B11" w:rsidP="00587B11">
      <w:pPr>
        <w:spacing w:line="240" w:lineRule="auto"/>
        <w:ind w:firstLine="720"/>
        <w:jc w:val="both"/>
        <w:rPr>
          <w:sz w:val="26"/>
          <w:szCs w:val="26"/>
          <w:lang w:val="uk-UA"/>
        </w:rPr>
      </w:pPr>
      <w:r w:rsidRPr="007924F0">
        <w:rPr>
          <w:sz w:val="26"/>
          <w:szCs w:val="26"/>
          <w:lang w:val="uk-UA"/>
        </w:rPr>
        <w:t>- Єдність громади.</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Розвиток екосистеми людяності UNBROKEN, медичних об’єднань, </w:t>
      </w:r>
      <w:proofErr w:type="spellStart"/>
      <w:r w:rsidRPr="007924F0">
        <w:rPr>
          <w:sz w:val="26"/>
          <w:szCs w:val="26"/>
          <w:lang w:val="uk-UA"/>
        </w:rPr>
        <w:t>поліклінік</w:t>
      </w:r>
      <w:proofErr w:type="spellEnd"/>
      <w:r w:rsidRPr="007924F0">
        <w:rPr>
          <w:sz w:val="26"/>
          <w:szCs w:val="26"/>
          <w:lang w:val="uk-UA"/>
        </w:rPr>
        <w:t xml:space="preserve"> та ветеранської спільноти.</w:t>
      </w:r>
    </w:p>
    <w:p w:rsidR="00587B11" w:rsidRPr="007924F0" w:rsidRDefault="00587B11" w:rsidP="00587B11">
      <w:pPr>
        <w:spacing w:line="240" w:lineRule="auto"/>
        <w:ind w:firstLine="720"/>
        <w:jc w:val="both"/>
        <w:rPr>
          <w:sz w:val="26"/>
          <w:szCs w:val="26"/>
          <w:lang w:val="uk-UA"/>
        </w:rPr>
      </w:pPr>
      <w:r w:rsidRPr="007924F0">
        <w:rPr>
          <w:sz w:val="26"/>
          <w:szCs w:val="26"/>
          <w:lang w:val="uk-UA"/>
        </w:rPr>
        <w:t>- Інноваційна економіка.</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 Національно-патріотичне і спортивне виховання, нові </w:t>
      </w:r>
      <w:proofErr w:type="spellStart"/>
      <w:r w:rsidRPr="007924F0">
        <w:rPr>
          <w:sz w:val="26"/>
          <w:szCs w:val="26"/>
          <w:lang w:val="uk-UA"/>
        </w:rPr>
        <w:t>сенси</w:t>
      </w:r>
      <w:proofErr w:type="spellEnd"/>
      <w:r w:rsidRPr="007924F0">
        <w:rPr>
          <w:sz w:val="26"/>
          <w:szCs w:val="26"/>
          <w:lang w:val="uk-UA"/>
        </w:rPr>
        <w:t xml:space="preserve"> в освіті та культурі.</w:t>
      </w:r>
    </w:p>
    <w:p w:rsidR="00587B11" w:rsidRPr="007924F0" w:rsidRDefault="00587B11" w:rsidP="00587B11">
      <w:pPr>
        <w:spacing w:line="240" w:lineRule="auto"/>
        <w:ind w:firstLine="720"/>
        <w:jc w:val="both"/>
        <w:rPr>
          <w:sz w:val="26"/>
          <w:szCs w:val="26"/>
          <w:lang w:val="uk-UA"/>
        </w:rPr>
      </w:pPr>
      <w:r w:rsidRPr="007924F0">
        <w:rPr>
          <w:sz w:val="26"/>
          <w:szCs w:val="26"/>
          <w:lang w:val="uk-UA"/>
        </w:rPr>
        <w:t>- Співпраця з міжнародними партнерами.</w:t>
      </w:r>
    </w:p>
    <w:p w:rsidR="00587B11" w:rsidRPr="007924F0" w:rsidRDefault="00587B11" w:rsidP="00587B11">
      <w:pPr>
        <w:spacing w:line="240" w:lineRule="auto"/>
        <w:ind w:firstLine="720"/>
        <w:jc w:val="both"/>
        <w:rPr>
          <w:sz w:val="26"/>
          <w:szCs w:val="26"/>
          <w:lang w:val="uk-UA"/>
        </w:rPr>
      </w:pPr>
      <w:r w:rsidRPr="007924F0">
        <w:rPr>
          <w:sz w:val="26"/>
          <w:szCs w:val="26"/>
          <w:lang w:val="uk-UA"/>
        </w:rPr>
        <w:t>9.2.1. Підтримка ЗСУ відповідає напрямам Незламний Львів, Здоровий Львів.</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Ціль "Незламний Львів" </w:t>
      </w:r>
      <w:proofErr w:type="spellStart"/>
      <w:r w:rsidRPr="007924F0">
        <w:rPr>
          <w:sz w:val="26"/>
          <w:szCs w:val="26"/>
          <w:lang w:val="uk-UA"/>
        </w:rPr>
        <w:t>Молостратегії</w:t>
      </w:r>
      <w:proofErr w:type="spellEnd"/>
      <w:r w:rsidRPr="007924F0">
        <w:rPr>
          <w:sz w:val="26"/>
          <w:szCs w:val="26"/>
          <w:lang w:val="uk-UA"/>
        </w:rPr>
        <w:t xml:space="preserve"> передбачає різні </w:t>
      </w:r>
      <w:proofErr w:type="spellStart"/>
      <w:r w:rsidRPr="007924F0">
        <w:rPr>
          <w:sz w:val="26"/>
          <w:szCs w:val="26"/>
          <w:lang w:val="uk-UA"/>
        </w:rPr>
        <w:t>проєкти</w:t>
      </w:r>
      <w:proofErr w:type="spellEnd"/>
      <w:r w:rsidRPr="007924F0">
        <w:rPr>
          <w:sz w:val="26"/>
          <w:szCs w:val="26"/>
          <w:lang w:val="uk-UA"/>
        </w:rPr>
        <w:t xml:space="preserve"> для військової підготовки молоді. Ціль містить підтримку заходів національно-патріотичного спрямування і подальший розвиток центрів при школах. Ціль "Здоровий Львів" передбачає навчання з першої </w:t>
      </w:r>
      <w:proofErr w:type="spellStart"/>
      <w:r w:rsidRPr="007924F0">
        <w:rPr>
          <w:sz w:val="26"/>
          <w:szCs w:val="26"/>
          <w:lang w:val="uk-UA"/>
        </w:rPr>
        <w:t>домедичнної</w:t>
      </w:r>
      <w:proofErr w:type="spellEnd"/>
      <w:r w:rsidRPr="007924F0">
        <w:rPr>
          <w:sz w:val="26"/>
          <w:szCs w:val="26"/>
          <w:lang w:val="uk-UA"/>
        </w:rPr>
        <w:t xml:space="preserve"> та </w:t>
      </w:r>
      <w:proofErr w:type="spellStart"/>
      <w:r w:rsidRPr="007924F0">
        <w:rPr>
          <w:sz w:val="26"/>
          <w:szCs w:val="26"/>
          <w:lang w:val="uk-UA"/>
        </w:rPr>
        <w:t>психологічнної</w:t>
      </w:r>
      <w:proofErr w:type="spellEnd"/>
      <w:r w:rsidRPr="007924F0">
        <w:rPr>
          <w:sz w:val="26"/>
          <w:szCs w:val="26"/>
          <w:lang w:val="uk-UA"/>
        </w:rPr>
        <w:t xml:space="preserve"> допомоги.</w:t>
      </w:r>
    </w:p>
    <w:p w:rsidR="00587B11" w:rsidRPr="007924F0" w:rsidRDefault="009C2B8C" w:rsidP="00587B11">
      <w:pPr>
        <w:spacing w:line="240" w:lineRule="auto"/>
        <w:ind w:firstLine="720"/>
        <w:jc w:val="both"/>
        <w:rPr>
          <w:sz w:val="26"/>
          <w:szCs w:val="26"/>
          <w:lang w:val="uk-UA"/>
        </w:rPr>
      </w:pPr>
      <w:r>
        <w:rPr>
          <w:sz w:val="26"/>
          <w:szCs w:val="26"/>
          <w:lang w:val="uk-UA"/>
        </w:rPr>
        <w:t>9.2.2</w:t>
      </w:r>
      <w:r w:rsidR="00587B11" w:rsidRPr="007924F0">
        <w:rPr>
          <w:sz w:val="26"/>
          <w:szCs w:val="26"/>
          <w:lang w:val="uk-UA"/>
        </w:rPr>
        <w:t>. Єдність громади відповідає напряму Волонтерський Львів.</w:t>
      </w:r>
    </w:p>
    <w:p w:rsidR="00587B11" w:rsidRPr="007924F0" w:rsidRDefault="00587B11" w:rsidP="00587B11">
      <w:pPr>
        <w:spacing w:line="240" w:lineRule="auto"/>
        <w:jc w:val="both"/>
        <w:rPr>
          <w:sz w:val="26"/>
          <w:szCs w:val="26"/>
          <w:lang w:val="uk-UA"/>
        </w:rPr>
      </w:pPr>
      <w:r w:rsidRPr="007924F0">
        <w:rPr>
          <w:sz w:val="26"/>
          <w:szCs w:val="26"/>
          <w:lang w:val="uk-UA"/>
        </w:rPr>
        <w:t xml:space="preserve">Обидві цілі містять підтримку і розвиток волонтерських спільнот та культури </w:t>
      </w:r>
      <w:proofErr w:type="spellStart"/>
      <w:r w:rsidRPr="007924F0">
        <w:rPr>
          <w:sz w:val="26"/>
          <w:szCs w:val="26"/>
          <w:lang w:val="uk-UA"/>
        </w:rPr>
        <w:t>волонтерства</w:t>
      </w:r>
      <w:proofErr w:type="spellEnd"/>
      <w:r w:rsidRPr="007924F0">
        <w:rPr>
          <w:sz w:val="26"/>
          <w:szCs w:val="26"/>
          <w:lang w:val="uk-UA"/>
        </w:rPr>
        <w:t xml:space="preserve"> в цілому.</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9.2.3. Розвиток екосистеми людяності UNBROKEN, медичних об’єднань, </w:t>
      </w:r>
      <w:proofErr w:type="spellStart"/>
      <w:r w:rsidRPr="007924F0">
        <w:rPr>
          <w:sz w:val="26"/>
          <w:szCs w:val="26"/>
          <w:lang w:val="uk-UA"/>
        </w:rPr>
        <w:t>поліклінік</w:t>
      </w:r>
      <w:proofErr w:type="spellEnd"/>
      <w:r w:rsidRPr="007924F0">
        <w:rPr>
          <w:sz w:val="26"/>
          <w:szCs w:val="26"/>
          <w:lang w:val="uk-UA"/>
        </w:rPr>
        <w:t xml:space="preserve"> та ветеранської спільноти відповідає напрямам Доступний Львів, Вдячний Львів.</w:t>
      </w:r>
    </w:p>
    <w:p w:rsidR="00C872CF" w:rsidRPr="007924F0" w:rsidRDefault="00587B11" w:rsidP="008C2993">
      <w:pPr>
        <w:spacing w:line="240" w:lineRule="auto"/>
        <w:ind w:firstLine="720"/>
        <w:jc w:val="both"/>
        <w:rPr>
          <w:sz w:val="26"/>
          <w:szCs w:val="26"/>
          <w:lang w:val="uk-UA"/>
        </w:rPr>
      </w:pPr>
      <w:r w:rsidRPr="007924F0">
        <w:rPr>
          <w:sz w:val="26"/>
          <w:szCs w:val="26"/>
          <w:lang w:val="uk-UA"/>
        </w:rPr>
        <w:t xml:space="preserve">У цілі </w:t>
      </w:r>
      <w:proofErr w:type="spellStart"/>
      <w:r w:rsidRPr="007924F0">
        <w:rPr>
          <w:sz w:val="26"/>
          <w:szCs w:val="26"/>
          <w:lang w:val="uk-UA"/>
        </w:rPr>
        <w:t>Молостратеії</w:t>
      </w:r>
      <w:proofErr w:type="spellEnd"/>
      <w:r w:rsidRPr="007924F0">
        <w:rPr>
          <w:sz w:val="26"/>
          <w:szCs w:val="26"/>
          <w:lang w:val="uk-UA"/>
        </w:rPr>
        <w:t xml:space="preserve"> "Доступний Львів" закладено фундаментальну підтримку молоддю громади культури </w:t>
      </w:r>
      <w:proofErr w:type="spellStart"/>
      <w:r w:rsidRPr="007924F0">
        <w:rPr>
          <w:sz w:val="26"/>
          <w:szCs w:val="26"/>
          <w:lang w:val="uk-UA"/>
        </w:rPr>
        <w:t>безбар’єрності</w:t>
      </w:r>
      <w:proofErr w:type="spellEnd"/>
      <w:r w:rsidRPr="007924F0">
        <w:rPr>
          <w:sz w:val="26"/>
          <w:szCs w:val="26"/>
          <w:lang w:val="uk-UA"/>
        </w:rPr>
        <w:t xml:space="preserve">, у тому числі фізичної. Також напрям </w:t>
      </w:r>
      <w:proofErr w:type="spellStart"/>
      <w:r w:rsidRPr="007924F0">
        <w:rPr>
          <w:sz w:val="26"/>
          <w:szCs w:val="26"/>
          <w:lang w:val="uk-UA"/>
        </w:rPr>
        <w:t>безбар’єрності</w:t>
      </w:r>
      <w:proofErr w:type="spellEnd"/>
      <w:r w:rsidRPr="007924F0">
        <w:rPr>
          <w:sz w:val="26"/>
          <w:szCs w:val="26"/>
          <w:lang w:val="uk-UA"/>
        </w:rPr>
        <w:t xml:space="preserve"> та підтримки ветеранів і членів їх сімей проходить наскрізною темою </w:t>
      </w:r>
      <w:proofErr w:type="spellStart"/>
      <w:r w:rsidRPr="007924F0">
        <w:rPr>
          <w:sz w:val="26"/>
          <w:szCs w:val="26"/>
          <w:lang w:val="uk-UA"/>
        </w:rPr>
        <w:t>Молостратегії</w:t>
      </w:r>
      <w:proofErr w:type="spellEnd"/>
      <w:r w:rsidRPr="007924F0">
        <w:rPr>
          <w:sz w:val="26"/>
          <w:szCs w:val="26"/>
          <w:lang w:val="uk-UA"/>
        </w:rPr>
        <w:t>, фіксуючись у завданнях різних цілей.</w:t>
      </w:r>
    </w:p>
    <w:p w:rsidR="00587B11" w:rsidRPr="007924F0" w:rsidRDefault="00587B11" w:rsidP="00587B11">
      <w:pPr>
        <w:spacing w:line="240" w:lineRule="auto"/>
        <w:ind w:firstLine="720"/>
        <w:jc w:val="both"/>
        <w:rPr>
          <w:sz w:val="26"/>
          <w:szCs w:val="26"/>
          <w:lang w:val="uk-UA"/>
        </w:rPr>
      </w:pPr>
      <w:r w:rsidRPr="007924F0">
        <w:rPr>
          <w:sz w:val="26"/>
          <w:szCs w:val="26"/>
          <w:lang w:val="uk-UA"/>
        </w:rPr>
        <w:t>9.2.4. Інноваційна економіка відповідає напряму Підприємницький Львів.</w:t>
      </w:r>
    </w:p>
    <w:p w:rsidR="00587B11" w:rsidRPr="007924F0" w:rsidRDefault="00587B11" w:rsidP="008C2993">
      <w:pPr>
        <w:spacing w:line="240" w:lineRule="auto"/>
        <w:ind w:firstLine="708"/>
        <w:jc w:val="both"/>
        <w:rPr>
          <w:sz w:val="26"/>
          <w:szCs w:val="26"/>
          <w:lang w:val="uk-UA"/>
        </w:rPr>
      </w:pPr>
      <w:r w:rsidRPr="007924F0">
        <w:rPr>
          <w:sz w:val="26"/>
          <w:szCs w:val="26"/>
          <w:lang w:val="uk-UA"/>
        </w:rPr>
        <w:t xml:space="preserve">Ціль </w:t>
      </w:r>
      <w:proofErr w:type="spellStart"/>
      <w:r w:rsidRPr="007924F0">
        <w:rPr>
          <w:sz w:val="26"/>
          <w:szCs w:val="26"/>
          <w:lang w:val="uk-UA"/>
        </w:rPr>
        <w:t>Молостратегії</w:t>
      </w:r>
      <w:proofErr w:type="spellEnd"/>
      <w:r w:rsidRPr="007924F0">
        <w:rPr>
          <w:sz w:val="26"/>
          <w:szCs w:val="26"/>
          <w:lang w:val="uk-UA"/>
        </w:rPr>
        <w:t xml:space="preserve"> передбачає заходи та </w:t>
      </w:r>
      <w:proofErr w:type="spellStart"/>
      <w:r w:rsidRPr="007924F0">
        <w:rPr>
          <w:sz w:val="26"/>
          <w:szCs w:val="26"/>
          <w:lang w:val="uk-UA"/>
        </w:rPr>
        <w:t>проєкти</w:t>
      </w:r>
      <w:proofErr w:type="spellEnd"/>
      <w:r w:rsidRPr="007924F0">
        <w:rPr>
          <w:sz w:val="26"/>
          <w:szCs w:val="26"/>
          <w:lang w:val="uk-UA"/>
        </w:rPr>
        <w:t xml:space="preserve"> для запуску або підсилення спроможності власної справи серед молоді, у тому числі з акцентом на інновації.</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9.2.5. Національно-патріотичне і спортивне виховання, нові </w:t>
      </w:r>
      <w:proofErr w:type="spellStart"/>
      <w:r w:rsidRPr="007924F0">
        <w:rPr>
          <w:sz w:val="26"/>
          <w:szCs w:val="26"/>
          <w:lang w:val="uk-UA"/>
        </w:rPr>
        <w:t>сенси</w:t>
      </w:r>
      <w:proofErr w:type="spellEnd"/>
      <w:r w:rsidRPr="007924F0">
        <w:rPr>
          <w:sz w:val="26"/>
          <w:szCs w:val="26"/>
          <w:lang w:val="uk-UA"/>
        </w:rPr>
        <w:t xml:space="preserve"> в освіті та культурі відповідає напрямам Спортивний Львів, Освічений Львів, Прокачаний Львів, Патріотичний Львів, Вдячний Львів, </w:t>
      </w:r>
      <w:proofErr w:type="spellStart"/>
      <w:r w:rsidRPr="007924F0">
        <w:rPr>
          <w:sz w:val="26"/>
          <w:szCs w:val="26"/>
          <w:lang w:val="uk-UA"/>
        </w:rPr>
        <w:t>Всекультурний</w:t>
      </w:r>
      <w:proofErr w:type="spellEnd"/>
      <w:r w:rsidRPr="007924F0">
        <w:rPr>
          <w:sz w:val="26"/>
          <w:szCs w:val="26"/>
          <w:lang w:val="uk-UA"/>
        </w:rPr>
        <w:t xml:space="preserve"> Львів.</w:t>
      </w:r>
    </w:p>
    <w:p w:rsidR="00587B11" w:rsidRPr="007924F0" w:rsidRDefault="00587B11" w:rsidP="00587B11">
      <w:pPr>
        <w:spacing w:line="240" w:lineRule="auto"/>
        <w:ind w:firstLine="720"/>
        <w:jc w:val="both"/>
        <w:rPr>
          <w:sz w:val="26"/>
          <w:szCs w:val="26"/>
          <w:lang w:val="uk-UA"/>
        </w:rPr>
      </w:pPr>
      <w:proofErr w:type="spellStart"/>
      <w:r w:rsidRPr="007924F0">
        <w:rPr>
          <w:sz w:val="26"/>
          <w:szCs w:val="26"/>
          <w:lang w:val="uk-UA"/>
        </w:rPr>
        <w:t>Проєкти</w:t>
      </w:r>
      <w:proofErr w:type="spellEnd"/>
      <w:r w:rsidRPr="007924F0">
        <w:rPr>
          <w:sz w:val="26"/>
          <w:szCs w:val="26"/>
          <w:lang w:val="uk-UA"/>
        </w:rPr>
        <w:t xml:space="preserve"> перелічених цілей </w:t>
      </w:r>
      <w:proofErr w:type="spellStart"/>
      <w:r w:rsidRPr="007924F0">
        <w:rPr>
          <w:sz w:val="26"/>
          <w:szCs w:val="26"/>
          <w:lang w:val="uk-UA"/>
        </w:rPr>
        <w:t>Молостратегії</w:t>
      </w:r>
      <w:proofErr w:type="spellEnd"/>
      <w:r w:rsidRPr="007924F0">
        <w:rPr>
          <w:sz w:val="26"/>
          <w:szCs w:val="26"/>
          <w:lang w:val="uk-UA"/>
        </w:rPr>
        <w:t xml:space="preserve"> показують тенденції в освіті, спорті  і культурі, які бачить молодь зараз і у майбутньому. Вони включають ідеї щодо покращення формальної та неформальної освіти; здорового способу життя, розвитку спортивних спільнот; розвиток культури не тільки у формальному сенсі, а й як процесу формування спільних цінностей навколо української ідентичності.</w:t>
      </w:r>
    </w:p>
    <w:p w:rsidR="00587B11" w:rsidRPr="007924F0" w:rsidRDefault="00587B11" w:rsidP="00587B11">
      <w:pPr>
        <w:spacing w:line="240" w:lineRule="auto"/>
        <w:ind w:firstLine="720"/>
        <w:jc w:val="both"/>
        <w:rPr>
          <w:sz w:val="26"/>
          <w:szCs w:val="26"/>
          <w:lang w:val="uk-UA"/>
        </w:rPr>
      </w:pPr>
      <w:r w:rsidRPr="007924F0">
        <w:rPr>
          <w:sz w:val="26"/>
          <w:szCs w:val="26"/>
          <w:lang w:val="uk-UA"/>
        </w:rPr>
        <w:t>9.2.6. Співпраця з міжнародними партнерами відповідає напрямкам Євроінтеграційний Львів.</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Ціль </w:t>
      </w:r>
      <w:proofErr w:type="spellStart"/>
      <w:r w:rsidRPr="007924F0">
        <w:rPr>
          <w:sz w:val="26"/>
          <w:szCs w:val="26"/>
          <w:lang w:val="uk-UA"/>
        </w:rPr>
        <w:t>Молостратегії</w:t>
      </w:r>
      <w:proofErr w:type="spellEnd"/>
      <w:r w:rsidRPr="007924F0">
        <w:rPr>
          <w:sz w:val="26"/>
          <w:szCs w:val="26"/>
          <w:lang w:val="uk-UA"/>
        </w:rPr>
        <w:t xml:space="preserve"> підтверджує політику країни і громади на євроінтеграційний курс, зокрема через титул "Молодіжна столиця Європи 2025". Він втілюватиметься через низку заходів і обмінів  з метою широкого інформування молоді про можливості і переваги процесу євроінтеграції. </w:t>
      </w:r>
    </w:p>
    <w:p w:rsidR="00587B11" w:rsidRPr="007924F0" w:rsidRDefault="00587B11" w:rsidP="00587B11">
      <w:pPr>
        <w:spacing w:line="240" w:lineRule="auto"/>
        <w:ind w:firstLine="720"/>
        <w:jc w:val="both"/>
        <w:rPr>
          <w:sz w:val="26"/>
          <w:szCs w:val="26"/>
          <w:lang w:val="uk-UA"/>
        </w:rPr>
      </w:pPr>
      <w:r w:rsidRPr="007924F0">
        <w:rPr>
          <w:sz w:val="26"/>
          <w:szCs w:val="26"/>
          <w:lang w:val="uk-UA"/>
        </w:rPr>
        <w:t>9.3. Інші стратегії та плани громади.</w:t>
      </w:r>
    </w:p>
    <w:p w:rsidR="00587B11" w:rsidRPr="007924F0" w:rsidRDefault="00587B11" w:rsidP="00587B11">
      <w:pPr>
        <w:spacing w:line="240" w:lineRule="auto"/>
        <w:ind w:firstLine="720"/>
        <w:jc w:val="both"/>
        <w:rPr>
          <w:sz w:val="26"/>
          <w:szCs w:val="26"/>
          <w:lang w:val="uk-UA"/>
        </w:rPr>
      </w:pPr>
      <w:proofErr w:type="spellStart"/>
      <w:r w:rsidRPr="007924F0">
        <w:rPr>
          <w:sz w:val="26"/>
          <w:szCs w:val="26"/>
          <w:lang w:val="uk-UA"/>
        </w:rPr>
        <w:t>Молостратегія</w:t>
      </w:r>
      <w:proofErr w:type="spellEnd"/>
      <w:r w:rsidRPr="007924F0">
        <w:rPr>
          <w:sz w:val="26"/>
          <w:szCs w:val="26"/>
          <w:lang w:val="uk-UA"/>
        </w:rPr>
        <w:t xml:space="preserve"> також передбачає рух в одному напряму з низкою інших  прийнятих міських стратегій, які через повномасштабне вторгнення не усюди актуальні на операційному рівні, але є орієнтиром розвитку міста у сьогоднішньому часі також.</w:t>
      </w:r>
    </w:p>
    <w:p w:rsidR="00587B11" w:rsidRPr="007924F0" w:rsidRDefault="00587B11" w:rsidP="00587B11">
      <w:pPr>
        <w:spacing w:line="240" w:lineRule="auto"/>
        <w:ind w:firstLine="720"/>
        <w:jc w:val="both"/>
        <w:rPr>
          <w:sz w:val="26"/>
          <w:szCs w:val="26"/>
          <w:lang w:val="uk-UA"/>
        </w:rPr>
      </w:pPr>
      <w:r w:rsidRPr="007924F0">
        <w:rPr>
          <w:sz w:val="26"/>
          <w:szCs w:val="26"/>
          <w:lang w:val="uk-UA"/>
        </w:rPr>
        <w:t>9.3.1. План сталої міської мобільності відповідає напряму Мобільний Львів.</w:t>
      </w:r>
    </w:p>
    <w:p w:rsidR="00587B11" w:rsidRPr="007924F0" w:rsidRDefault="00587B11" w:rsidP="00587B11">
      <w:pPr>
        <w:spacing w:line="240" w:lineRule="auto"/>
        <w:ind w:firstLine="720"/>
        <w:jc w:val="both"/>
        <w:rPr>
          <w:sz w:val="26"/>
          <w:szCs w:val="26"/>
          <w:lang w:val="uk-UA"/>
        </w:rPr>
      </w:pPr>
      <w:proofErr w:type="spellStart"/>
      <w:r w:rsidRPr="007924F0">
        <w:rPr>
          <w:sz w:val="26"/>
          <w:szCs w:val="26"/>
          <w:lang w:val="uk-UA"/>
        </w:rPr>
        <w:t>Молостратегія</w:t>
      </w:r>
      <w:proofErr w:type="spellEnd"/>
      <w:r w:rsidRPr="007924F0">
        <w:rPr>
          <w:sz w:val="26"/>
          <w:szCs w:val="26"/>
          <w:lang w:val="uk-UA"/>
        </w:rPr>
        <w:t xml:space="preserve"> підтримує покращення громадського транспорту у громаді і орієнтацію на екологічно чисті види транспорту.</w:t>
      </w:r>
    </w:p>
    <w:p w:rsidR="00587B11" w:rsidRPr="007924F0" w:rsidRDefault="00587B11" w:rsidP="00587B11">
      <w:pPr>
        <w:spacing w:line="240" w:lineRule="auto"/>
        <w:ind w:firstLine="720"/>
        <w:jc w:val="both"/>
        <w:rPr>
          <w:sz w:val="26"/>
          <w:szCs w:val="26"/>
          <w:lang w:val="uk-UA"/>
        </w:rPr>
      </w:pPr>
      <w:r w:rsidRPr="007924F0">
        <w:rPr>
          <w:sz w:val="26"/>
          <w:szCs w:val="26"/>
          <w:lang w:val="uk-UA"/>
        </w:rPr>
        <w:t>9.3.2. План дій "Зелене місто", План дій зі сталого енергетичного розвитку та клімату відповідає напряму Зелений Львів.</w:t>
      </w:r>
    </w:p>
    <w:p w:rsidR="00587B11" w:rsidRPr="007924F0" w:rsidRDefault="00587B11" w:rsidP="00587B11">
      <w:pPr>
        <w:spacing w:line="240" w:lineRule="auto"/>
        <w:ind w:firstLine="720"/>
        <w:jc w:val="both"/>
        <w:rPr>
          <w:sz w:val="26"/>
          <w:szCs w:val="26"/>
          <w:lang w:val="uk-UA"/>
        </w:rPr>
      </w:pPr>
      <w:r w:rsidRPr="007924F0">
        <w:rPr>
          <w:sz w:val="26"/>
          <w:szCs w:val="26"/>
          <w:lang w:val="uk-UA"/>
        </w:rPr>
        <w:t>Серед широкого переліку цілей вище згаданих документів  молоді особливо відгукуються розвиток культури поводження з відходами, енергоефективні технології і розвиток міських зелених і водних просторів.</w:t>
      </w:r>
    </w:p>
    <w:p w:rsidR="00587B11" w:rsidRPr="007924F0" w:rsidRDefault="009C2B8C" w:rsidP="00587B11">
      <w:pPr>
        <w:spacing w:line="240" w:lineRule="auto"/>
        <w:ind w:firstLine="720"/>
        <w:jc w:val="both"/>
        <w:rPr>
          <w:sz w:val="26"/>
          <w:szCs w:val="26"/>
          <w:lang w:val="uk-UA"/>
        </w:rPr>
      </w:pPr>
      <w:r>
        <w:rPr>
          <w:sz w:val="26"/>
          <w:szCs w:val="26"/>
          <w:lang w:val="uk-UA"/>
        </w:rPr>
        <w:t>9.3.3</w:t>
      </w:r>
      <w:r w:rsidR="00587B11" w:rsidRPr="007924F0">
        <w:rPr>
          <w:sz w:val="26"/>
          <w:szCs w:val="26"/>
          <w:lang w:val="uk-UA"/>
        </w:rPr>
        <w:t xml:space="preserve">. Стратегія розвитку культури відповідає напряму </w:t>
      </w:r>
      <w:proofErr w:type="spellStart"/>
      <w:r w:rsidR="00587B11" w:rsidRPr="007924F0">
        <w:rPr>
          <w:sz w:val="26"/>
          <w:szCs w:val="26"/>
          <w:lang w:val="uk-UA"/>
        </w:rPr>
        <w:t>Всекультурний</w:t>
      </w:r>
      <w:proofErr w:type="spellEnd"/>
      <w:r w:rsidR="00587B11" w:rsidRPr="007924F0">
        <w:rPr>
          <w:sz w:val="26"/>
          <w:szCs w:val="26"/>
          <w:lang w:val="uk-UA"/>
        </w:rPr>
        <w:t xml:space="preserve"> Львів.</w:t>
      </w: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У </w:t>
      </w:r>
      <w:proofErr w:type="spellStart"/>
      <w:r w:rsidRPr="007924F0">
        <w:rPr>
          <w:sz w:val="26"/>
          <w:szCs w:val="26"/>
          <w:lang w:val="uk-UA"/>
        </w:rPr>
        <w:t>Молостратегії</w:t>
      </w:r>
      <w:proofErr w:type="spellEnd"/>
      <w:r w:rsidRPr="007924F0">
        <w:rPr>
          <w:sz w:val="26"/>
          <w:szCs w:val="26"/>
          <w:lang w:val="uk-UA"/>
        </w:rPr>
        <w:t xml:space="preserve"> також закладаються політики децентралізації культурних </w:t>
      </w:r>
      <w:proofErr w:type="spellStart"/>
      <w:r w:rsidRPr="007924F0">
        <w:rPr>
          <w:sz w:val="26"/>
          <w:szCs w:val="26"/>
          <w:lang w:val="uk-UA"/>
        </w:rPr>
        <w:t>активностей</w:t>
      </w:r>
      <w:proofErr w:type="spellEnd"/>
      <w:r w:rsidRPr="007924F0">
        <w:rPr>
          <w:sz w:val="26"/>
          <w:szCs w:val="26"/>
          <w:lang w:val="uk-UA"/>
        </w:rPr>
        <w:t xml:space="preserve">, </w:t>
      </w:r>
      <w:proofErr w:type="spellStart"/>
      <w:r w:rsidRPr="007924F0">
        <w:rPr>
          <w:sz w:val="26"/>
          <w:szCs w:val="26"/>
          <w:lang w:val="uk-UA"/>
        </w:rPr>
        <w:t>учасництва</w:t>
      </w:r>
      <w:proofErr w:type="spellEnd"/>
      <w:r w:rsidRPr="007924F0">
        <w:rPr>
          <w:sz w:val="26"/>
          <w:szCs w:val="26"/>
          <w:lang w:val="uk-UA"/>
        </w:rPr>
        <w:t xml:space="preserve"> у культурі та розвитку міждисциплінарної культурної освіти. </w:t>
      </w:r>
    </w:p>
    <w:p w:rsidR="00587B11" w:rsidRPr="007924F0" w:rsidRDefault="009C2B8C" w:rsidP="00587B11">
      <w:pPr>
        <w:spacing w:line="240" w:lineRule="auto"/>
        <w:ind w:firstLine="720"/>
        <w:jc w:val="both"/>
        <w:rPr>
          <w:sz w:val="26"/>
          <w:szCs w:val="26"/>
          <w:lang w:val="uk-UA"/>
        </w:rPr>
      </w:pPr>
      <w:r>
        <w:rPr>
          <w:sz w:val="26"/>
          <w:szCs w:val="26"/>
          <w:lang w:val="uk-UA"/>
        </w:rPr>
        <w:t>9.3.4</w:t>
      </w:r>
      <w:r w:rsidR="00587B11" w:rsidRPr="007924F0">
        <w:rPr>
          <w:sz w:val="26"/>
          <w:szCs w:val="26"/>
          <w:lang w:val="uk-UA"/>
        </w:rPr>
        <w:t>. Інтегрована концепція розвитку відповідає напрямку Урбанізований Львів.</w:t>
      </w:r>
    </w:p>
    <w:p w:rsidR="00587B11" w:rsidRDefault="00587B11" w:rsidP="00C872CF">
      <w:pPr>
        <w:spacing w:line="240" w:lineRule="auto"/>
        <w:ind w:firstLine="720"/>
        <w:jc w:val="both"/>
        <w:rPr>
          <w:sz w:val="26"/>
          <w:szCs w:val="26"/>
          <w:lang w:val="uk-UA"/>
        </w:rPr>
      </w:pPr>
      <w:r w:rsidRPr="007924F0">
        <w:rPr>
          <w:sz w:val="26"/>
          <w:szCs w:val="26"/>
          <w:lang w:val="uk-UA"/>
        </w:rPr>
        <w:t xml:space="preserve">Загалом концепція, як і </w:t>
      </w:r>
      <w:proofErr w:type="spellStart"/>
      <w:r w:rsidRPr="007924F0">
        <w:rPr>
          <w:sz w:val="26"/>
          <w:szCs w:val="26"/>
          <w:lang w:val="uk-UA"/>
        </w:rPr>
        <w:t>Молостратегія</w:t>
      </w:r>
      <w:proofErr w:type="spellEnd"/>
      <w:r w:rsidRPr="007924F0">
        <w:rPr>
          <w:sz w:val="26"/>
          <w:szCs w:val="26"/>
          <w:lang w:val="uk-UA"/>
        </w:rPr>
        <w:t xml:space="preserve">, дотична до багатьох векторів розвитку громади, вищезазначених у конкретних стратегіях і планах. Разом з тим у цілі </w:t>
      </w:r>
      <w:proofErr w:type="spellStart"/>
      <w:r w:rsidRPr="007924F0">
        <w:rPr>
          <w:sz w:val="26"/>
          <w:szCs w:val="26"/>
          <w:lang w:val="uk-UA"/>
        </w:rPr>
        <w:t>Молостратегії</w:t>
      </w:r>
      <w:proofErr w:type="spellEnd"/>
      <w:r w:rsidRPr="007924F0">
        <w:rPr>
          <w:sz w:val="26"/>
          <w:szCs w:val="26"/>
          <w:lang w:val="uk-UA"/>
        </w:rPr>
        <w:t xml:space="preserve"> "Урбанізований Львів" є також орієнтація на просторове планування та інші процеси, пов’язані з формуванням просторів.</w:t>
      </w:r>
      <w:bookmarkStart w:id="9" w:name="_6tun6iud3sm2"/>
      <w:bookmarkStart w:id="10" w:name="_mm5v6fr8yg26"/>
      <w:bookmarkEnd w:id="9"/>
      <w:bookmarkEnd w:id="10"/>
    </w:p>
    <w:p w:rsidR="00C872CF" w:rsidRPr="007924F0" w:rsidRDefault="00C872CF" w:rsidP="00C872CF">
      <w:pPr>
        <w:spacing w:line="240" w:lineRule="auto"/>
        <w:ind w:firstLine="720"/>
        <w:jc w:val="both"/>
        <w:rPr>
          <w:sz w:val="26"/>
          <w:szCs w:val="26"/>
          <w:lang w:val="uk-UA"/>
        </w:rPr>
      </w:pPr>
    </w:p>
    <w:p w:rsidR="00587B11" w:rsidRPr="007924F0" w:rsidRDefault="00587B11" w:rsidP="00587B11">
      <w:pPr>
        <w:spacing w:line="240" w:lineRule="auto"/>
        <w:jc w:val="center"/>
        <w:rPr>
          <w:b/>
          <w:bCs/>
          <w:sz w:val="26"/>
          <w:szCs w:val="26"/>
          <w:lang w:val="uk-UA"/>
        </w:rPr>
      </w:pPr>
      <w:r w:rsidRPr="007924F0">
        <w:rPr>
          <w:b/>
          <w:bCs/>
          <w:sz w:val="26"/>
          <w:szCs w:val="26"/>
          <w:lang w:val="uk-UA"/>
        </w:rPr>
        <w:t xml:space="preserve">10. Взаємозв’язок </w:t>
      </w:r>
      <w:proofErr w:type="spellStart"/>
      <w:r w:rsidRPr="007924F0">
        <w:rPr>
          <w:b/>
          <w:bCs/>
          <w:sz w:val="26"/>
          <w:szCs w:val="26"/>
          <w:lang w:val="uk-UA"/>
        </w:rPr>
        <w:t>Молостратегії</w:t>
      </w:r>
      <w:proofErr w:type="spellEnd"/>
      <w:r w:rsidRPr="007924F0">
        <w:rPr>
          <w:b/>
          <w:bCs/>
          <w:sz w:val="26"/>
          <w:szCs w:val="26"/>
          <w:lang w:val="uk-UA"/>
        </w:rPr>
        <w:t xml:space="preserve"> та національних і міжнародних молодіжних стратегій</w:t>
      </w:r>
    </w:p>
    <w:p w:rsidR="00587B11" w:rsidRPr="007924F0" w:rsidRDefault="00587B11" w:rsidP="00587B11">
      <w:pPr>
        <w:spacing w:line="240" w:lineRule="auto"/>
        <w:rPr>
          <w:sz w:val="26"/>
          <w:szCs w:val="26"/>
          <w:lang w:val="uk-UA"/>
        </w:rPr>
      </w:pPr>
    </w:p>
    <w:p w:rsidR="00587B11" w:rsidRPr="007924F0" w:rsidRDefault="00587B11" w:rsidP="00587B11">
      <w:pPr>
        <w:spacing w:line="240" w:lineRule="auto"/>
        <w:ind w:firstLine="720"/>
        <w:jc w:val="both"/>
        <w:rPr>
          <w:sz w:val="26"/>
          <w:szCs w:val="26"/>
          <w:lang w:val="uk-UA"/>
        </w:rPr>
      </w:pPr>
      <w:r w:rsidRPr="007924F0">
        <w:rPr>
          <w:sz w:val="26"/>
          <w:szCs w:val="26"/>
          <w:lang w:val="uk-UA"/>
        </w:rPr>
        <w:t xml:space="preserve">10.1. Взаємозв’язок </w:t>
      </w:r>
      <w:proofErr w:type="spellStart"/>
      <w:r w:rsidRPr="007924F0">
        <w:rPr>
          <w:sz w:val="26"/>
          <w:szCs w:val="26"/>
          <w:lang w:val="uk-UA"/>
        </w:rPr>
        <w:t>Молостратегії</w:t>
      </w:r>
      <w:proofErr w:type="spellEnd"/>
      <w:r w:rsidRPr="007924F0">
        <w:rPr>
          <w:sz w:val="26"/>
          <w:szCs w:val="26"/>
          <w:lang w:val="uk-UA"/>
        </w:rPr>
        <w:t xml:space="preserve"> </w:t>
      </w:r>
      <w:r w:rsidR="008057EA" w:rsidRPr="007924F0">
        <w:rPr>
          <w:sz w:val="26"/>
          <w:szCs w:val="26"/>
          <w:lang w:val="uk-UA"/>
        </w:rPr>
        <w:t>Львівської міської територіальної громади</w:t>
      </w:r>
      <w:r w:rsidR="008057EA">
        <w:rPr>
          <w:sz w:val="26"/>
          <w:szCs w:val="26"/>
          <w:lang w:val="uk-UA"/>
        </w:rPr>
        <w:t xml:space="preserve"> </w:t>
      </w:r>
      <w:r w:rsidR="008057EA" w:rsidRPr="007924F0">
        <w:rPr>
          <w:sz w:val="26"/>
          <w:szCs w:val="26"/>
          <w:lang w:val="uk-UA"/>
        </w:rPr>
        <w:t xml:space="preserve">на 2025-2035 роки </w:t>
      </w:r>
      <w:r w:rsidRPr="007924F0">
        <w:rPr>
          <w:sz w:val="26"/>
          <w:szCs w:val="26"/>
          <w:lang w:val="uk-UA"/>
        </w:rPr>
        <w:t xml:space="preserve">та Національної молодіжної стратегії до </w:t>
      </w:r>
      <w:r w:rsidR="008057EA">
        <w:rPr>
          <w:sz w:val="26"/>
          <w:szCs w:val="26"/>
          <w:lang w:val="uk-UA"/>
        </w:rPr>
        <w:t xml:space="preserve">                       </w:t>
      </w:r>
      <w:r w:rsidRPr="007924F0">
        <w:rPr>
          <w:sz w:val="26"/>
          <w:szCs w:val="26"/>
          <w:lang w:val="uk-UA"/>
        </w:rPr>
        <w:t>2030 року:</w:t>
      </w:r>
    </w:p>
    <w:p w:rsidR="00B00504" w:rsidRDefault="00587B11" w:rsidP="00587B11">
      <w:pPr>
        <w:spacing w:line="240" w:lineRule="auto"/>
        <w:ind w:firstLine="720"/>
        <w:jc w:val="both"/>
        <w:rPr>
          <w:sz w:val="26"/>
          <w:szCs w:val="26"/>
          <w:lang w:val="uk-UA"/>
        </w:rPr>
      </w:pPr>
      <w:r w:rsidRPr="007924F0">
        <w:rPr>
          <w:sz w:val="26"/>
          <w:szCs w:val="26"/>
          <w:lang w:val="uk-UA"/>
        </w:rPr>
        <w:t>10.1.1. Незламний Львів / Доступний Львів відповідає цілі Підвищення безпечності середовища та посилення життєстійкості молоді</w:t>
      </w:r>
      <w:r w:rsidR="007924F0">
        <w:rPr>
          <w:sz w:val="26"/>
          <w:szCs w:val="26"/>
          <w:lang w:val="uk-UA"/>
        </w:rPr>
        <w:t>.</w:t>
      </w:r>
    </w:p>
    <w:p w:rsidR="00587B11" w:rsidRPr="007924F0" w:rsidRDefault="00587B11" w:rsidP="00587B11">
      <w:pPr>
        <w:spacing w:line="240" w:lineRule="auto"/>
        <w:ind w:firstLine="720"/>
        <w:jc w:val="both"/>
        <w:rPr>
          <w:sz w:val="26"/>
          <w:szCs w:val="26"/>
          <w:lang w:val="uk-UA"/>
        </w:rPr>
      </w:pPr>
      <w:r w:rsidRPr="007924F0">
        <w:rPr>
          <w:sz w:val="26"/>
          <w:szCs w:val="26"/>
          <w:lang w:val="uk-UA"/>
        </w:rPr>
        <w:t>Обидві стратегії спрямовані на підвищення життєстійкості молоді та створення безпечного середовища, включаючи розвиток навичок самооборони, військової підготовки та підтримку ментального здоров’я, а також зростання доступності інфраструктури.</w:t>
      </w:r>
    </w:p>
    <w:p w:rsidR="00B00504" w:rsidRDefault="00587B11" w:rsidP="007924F0">
      <w:pPr>
        <w:spacing w:line="240" w:lineRule="auto"/>
        <w:ind w:firstLine="708"/>
        <w:jc w:val="both"/>
        <w:rPr>
          <w:sz w:val="26"/>
          <w:szCs w:val="26"/>
          <w:lang w:val="uk-UA"/>
        </w:rPr>
      </w:pPr>
      <w:r w:rsidRPr="007924F0">
        <w:rPr>
          <w:sz w:val="26"/>
          <w:szCs w:val="26"/>
          <w:lang w:val="uk-UA"/>
        </w:rPr>
        <w:t>10.1.2. Здоровий Львів / Спортивний Львів відповідає цілі Формування навичок здорового способу життя, розвиток фізичної культури, культури здорового харчування та психогігієни</w:t>
      </w:r>
      <w:r w:rsidR="00B00504">
        <w:rPr>
          <w:sz w:val="26"/>
          <w:szCs w:val="26"/>
          <w:lang w:val="uk-UA"/>
        </w:rPr>
        <w:t xml:space="preserve">. </w:t>
      </w:r>
    </w:p>
    <w:p w:rsidR="00587B11" w:rsidRPr="007924F0" w:rsidRDefault="00587B11" w:rsidP="007924F0">
      <w:pPr>
        <w:spacing w:line="240" w:lineRule="auto"/>
        <w:ind w:firstLine="708"/>
        <w:jc w:val="both"/>
        <w:rPr>
          <w:sz w:val="26"/>
          <w:szCs w:val="26"/>
          <w:lang w:val="uk-UA"/>
        </w:rPr>
      </w:pPr>
      <w:proofErr w:type="spellStart"/>
      <w:r w:rsidRPr="007924F0">
        <w:rPr>
          <w:sz w:val="26"/>
          <w:szCs w:val="26"/>
          <w:lang w:val="uk-UA"/>
        </w:rPr>
        <w:t>Молостратегія</w:t>
      </w:r>
      <w:proofErr w:type="spellEnd"/>
      <w:r w:rsidRPr="007924F0">
        <w:rPr>
          <w:sz w:val="26"/>
          <w:szCs w:val="26"/>
          <w:lang w:val="uk-UA"/>
        </w:rPr>
        <w:t xml:space="preserve"> підтримує національні цілі щодо здорового способу життя через </w:t>
      </w:r>
      <w:proofErr w:type="spellStart"/>
      <w:r w:rsidRPr="007924F0">
        <w:rPr>
          <w:sz w:val="26"/>
          <w:szCs w:val="26"/>
          <w:lang w:val="uk-UA"/>
        </w:rPr>
        <w:t>проєкти</w:t>
      </w:r>
      <w:proofErr w:type="spellEnd"/>
      <w:r w:rsidRPr="007924F0">
        <w:rPr>
          <w:sz w:val="26"/>
          <w:szCs w:val="26"/>
          <w:lang w:val="uk-UA"/>
        </w:rPr>
        <w:t xml:space="preserve"> з популяризації спорту, здорового харчування, розвитку громадського здоров’я та програм ментального здоров’я.</w:t>
      </w:r>
    </w:p>
    <w:p w:rsidR="00B00504" w:rsidRDefault="00587B11" w:rsidP="007924F0">
      <w:pPr>
        <w:spacing w:line="240" w:lineRule="auto"/>
        <w:ind w:firstLine="708"/>
        <w:jc w:val="both"/>
        <w:rPr>
          <w:sz w:val="26"/>
          <w:szCs w:val="26"/>
          <w:lang w:val="uk-UA"/>
        </w:rPr>
      </w:pPr>
      <w:r w:rsidRPr="007924F0">
        <w:rPr>
          <w:sz w:val="26"/>
          <w:szCs w:val="26"/>
          <w:lang w:val="uk-UA"/>
        </w:rPr>
        <w:t xml:space="preserve">10.1.3. </w:t>
      </w:r>
      <w:proofErr w:type="spellStart"/>
      <w:r w:rsidRPr="007924F0">
        <w:rPr>
          <w:sz w:val="26"/>
          <w:szCs w:val="26"/>
          <w:lang w:val="uk-UA"/>
        </w:rPr>
        <w:t>Спільнотний</w:t>
      </w:r>
      <w:proofErr w:type="spellEnd"/>
      <w:r w:rsidRPr="007924F0">
        <w:rPr>
          <w:sz w:val="26"/>
          <w:szCs w:val="26"/>
          <w:lang w:val="uk-UA"/>
        </w:rPr>
        <w:t xml:space="preserve"> Львів / Відкритий Львів / Волонтерський Львів / Прокачаний Львів / Підприємницький Львів відповідає цілі Залучення молоді до участі у суспільному житті, підвищення її самостійності, конкурентоспроможності, формування у молод</w:t>
      </w:r>
      <w:r w:rsidR="00B00504">
        <w:rPr>
          <w:sz w:val="26"/>
          <w:szCs w:val="26"/>
          <w:lang w:val="uk-UA"/>
        </w:rPr>
        <w:t xml:space="preserve">і громадянських </w:t>
      </w:r>
      <w:proofErr w:type="spellStart"/>
      <w:r w:rsidR="00B00504">
        <w:rPr>
          <w:sz w:val="26"/>
          <w:szCs w:val="26"/>
          <w:lang w:val="uk-UA"/>
        </w:rPr>
        <w:t>компетентностей</w:t>
      </w:r>
      <w:proofErr w:type="spellEnd"/>
      <w:r w:rsidR="00B00504">
        <w:rPr>
          <w:sz w:val="26"/>
          <w:szCs w:val="26"/>
          <w:lang w:val="uk-UA"/>
        </w:rPr>
        <w:t>.</w:t>
      </w:r>
    </w:p>
    <w:p w:rsidR="00587B11" w:rsidRPr="007924F0" w:rsidRDefault="00587B11" w:rsidP="007924F0">
      <w:pPr>
        <w:spacing w:line="240" w:lineRule="auto"/>
        <w:ind w:firstLine="708"/>
        <w:jc w:val="both"/>
        <w:rPr>
          <w:sz w:val="26"/>
          <w:szCs w:val="26"/>
          <w:lang w:val="uk-UA"/>
        </w:rPr>
      </w:pPr>
      <w:r w:rsidRPr="007924F0">
        <w:rPr>
          <w:sz w:val="26"/>
          <w:szCs w:val="26"/>
          <w:lang w:val="uk-UA"/>
        </w:rPr>
        <w:t xml:space="preserve">В обох стратегіях акцент робиться на залученні молоді до громадянської активності та суспільного життя через молодіжні ради, </w:t>
      </w:r>
      <w:proofErr w:type="spellStart"/>
      <w:r w:rsidRPr="007924F0">
        <w:rPr>
          <w:sz w:val="26"/>
          <w:szCs w:val="26"/>
          <w:lang w:val="uk-UA"/>
        </w:rPr>
        <w:t>волонтерство</w:t>
      </w:r>
      <w:proofErr w:type="spellEnd"/>
      <w:r w:rsidRPr="007924F0">
        <w:rPr>
          <w:sz w:val="26"/>
          <w:szCs w:val="26"/>
          <w:lang w:val="uk-UA"/>
        </w:rPr>
        <w:t>, а також розвиток бізнес-навичок молодих людей та стимулювання створення підприємництва.</w:t>
      </w:r>
    </w:p>
    <w:p w:rsidR="00B00504" w:rsidRDefault="00587B11" w:rsidP="007924F0">
      <w:pPr>
        <w:spacing w:line="240" w:lineRule="auto"/>
        <w:ind w:firstLine="708"/>
        <w:jc w:val="both"/>
        <w:rPr>
          <w:sz w:val="26"/>
          <w:szCs w:val="26"/>
          <w:lang w:val="uk-UA"/>
        </w:rPr>
      </w:pPr>
      <w:r w:rsidRPr="007924F0">
        <w:rPr>
          <w:sz w:val="26"/>
          <w:szCs w:val="26"/>
          <w:lang w:val="uk-UA"/>
        </w:rPr>
        <w:t xml:space="preserve">10.1.4. Освічений Львів / </w:t>
      </w:r>
      <w:proofErr w:type="spellStart"/>
      <w:r w:rsidRPr="007924F0">
        <w:rPr>
          <w:sz w:val="26"/>
          <w:szCs w:val="26"/>
          <w:lang w:val="uk-UA"/>
        </w:rPr>
        <w:t>Всекультурний</w:t>
      </w:r>
      <w:proofErr w:type="spellEnd"/>
      <w:r w:rsidRPr="007924F0">
        <w:rPr>
          <w:sz w:val="26"/>
          <w:szCs w:val="26"/>
          <w:lang w:val="uk-UA"/>
        </w:rPr>
        <w:t xml:space="preserve"> Львів відповідає цілі Підвищення мобільності, соціальної і культурної інтеграції молоді в суспільне життя України та світу</w:t>
      </w:r>
      <w:r w:rsidR="00B00504">
        <w:rPr>
          <w:sz w:val="26"/>
          <w:szCs w:val="26"/>
          <w:lang w:val="uk-UA"/>
        </w:rPr>
        <w:t xml:space="preserve">. </w:t>
      </w:r>
    </w:p>
    <w:p w:rsidR="00587B11" w:rsidRPr="007924F0" w:rsidRDefault="00587B11" w:rsidP="007924F0">
      <w:pPr>
        <w:spacing w:line="240" w:lineRule="auto"/>
        <w:ind w:firstLine="708"/>
        <w:jc w:val="both"/>
        <w:rPr>
          <w:sz w:val="26"/>
          <w:szCs w:val="26"/>
          <w:lang w:val="uk-UA"/>
        </w:rPr>
      </w:pPr>
      <w:r w:rsidRPr="007924F0">
        <w:rPr>
          <w:sz w:val="26"/>
          <w:szCs w:val="26"/>
          <w:lang w:val="uk-UA"/>
        </w:rPr>
        <w:t>Цей напрямок збігається з національними цілями, що передбачають сприяння мобільності молоді, участі в міжнародних програмах, соціальній та культурній інтеграції.</w:t>
      </w:r>
    </w:p>
    <w:p w:rsidR="00587B11" w:rsidRPr="007924F0" w:rsidRDefault="00587B11" w:rsidP="00B00504">
      <w:pPr>
        <w:spacing w:line="240" w:lineRule="auto"/>
        <w:ind w:firstLine="708"/>
        <w:jc w:val="both"/>
        <w:rPr>
          <w:sz w:val="26"/>
          <w:szCs w:val="26"/>
          <w:lang w:val="uk-UA"/>
        </w:rPr>
      </w:pPr>
      <w:r w:rsidRPr="007924F0">
        <w:rPr>
          <w:sz w:val="26"/>
          <w:szCs w:val="26"/>
          <w:lang w:val="uk-UA"/>
        </w:rPr>
        <w:t xml:space="preserve">10.2. </w:t>
      </w:r>
      <w:proofErr w:type="spellStart"/>
      <w:r w:rsidRPr="007924F0">
        <w:rPr>
          <w:sz w:val="26"/>
          <w:szCs w:val="26"/>
          <w:lang w:val="uk-UA"/>
        </w:rPr>
        <w:t>Молостратегія</w:t>
      </w:r>
      <w:proofErr w:type="spellEnd"/>
      <w:r w:rsidRPr="007924F0">
        <w:rPr>
          <w:sz w:val="26"/>
          <w:szCs w:val="26"/>
          <w:lang w:val="uk-UA"/>
        </w:rPr>
        <w:t xml:space="preserve"> </w:t>
      </w:r>
      <w:r w:rsidR="008057EA" w:rsidRPr="007924F0">
        <w:rPr>
          <w:sz w:val="26"/>
          <w:szCs w:val="26"/>
          <w:lang w:val="uk-UA"/>
        </w:rPr>
        <w:t>Львівської міської територіальної громади</w:t>
      </w:r>
      <w:r w:rsidR="008057EA">
        <w:rPr>
          <w:sz w:val="26"/>
          <w:szCs w:val="26"/>
          <w:lang w:val="uk-UA"/>
        </w:rPr>
        <w:t xml:space="preserve"> </w:t>
      </w:r>
      <w:r w:rsidR="008057EA" w:rsidRPr="007924F0">
        <w:rPr>
          <w:sz w:val="26"/>
          <w:szCs w:val="26"/>
          <w:lang w:val="uk-UA"/>
        </w:rPr>
        <w:t>на 2025-2035 роки</w:t>
      </w:r>
      <w:r w:rsidRPr="007924F0">
        <w:rPr>
          <w:sz w:val="26"/>
          <w:szCs w:val="26"/>
          <w:lang w:val="uk-UA"/>
        </w:rPr>
        <w:t xml:space="preserve"> та Європейська молодіжна стратегія 2019-2027</w:t>
      </w:r>
      <w:r w:rsidR="00B00504">
        <w:rPr>
          <w:sz w:val="26"/>
          <w:szCs w:val="26"/>
          <w:lang w:val="uk-UA"/>
        </w:rPr>
        <w:t>:</w:t>
      </w:r>
      <w:r w:rsidR="008057EA">
        <w:rPr>
          <w:sz w:val="26"/>
          <w:szCs w:val="26"/>
          <w:lang w:val="uk-UA"/>
        </w:rPr>
        <w:t xml:space="preserve"> </w:t>
      </w:r>
    </w:p>
    <w:p w:rsidR="00B00504" w:rsidRDefault="00587B11" w:rsidP="00B00504">
      <w:pPr>
        <w:spacing w:line="240" w:lineRule="auto"/>
        <w:ind w:firstLine="708"/>
        <w:jc w:val="both"/>
        <w:rPr>
          <w:sz w:val="26"/>
          <w:szCs w:val="26"/>
          <w:lang w:val="uk-UA"/>
        </w:rPr>
      </w:pPr>
      <w:r w:rsidRPr="007924F0">
        <w:rPr>
          <w:sz w:val="26"/>
          <w:szCs w:val="26"/>
          <w:lang w:val="uk-UA"/>
        </w:rPr>
        <w:t>10.2.1. Незламний Львів / Здоровий Львів відповідає цілі Ментальне здоров’я та благополуччя</w:t>
      </w:r>
      <w:r w:rsidR="00B00504">
        <w:rPr>
          <w:sz w:val="26"/>
          <w:szCs w:val="26"/>
          <w:lang w:val="uk-UA"/>
        </w:rPr>
        <w:t>.</w:t>
      </w:r>
    </w:p>
    <w:p w:rsidR="00587B11" w:rsidRPr="007924F0" w:rsidRDefault="00587B11" w:rsidP="00B00504">
      <w:pPr>
        <w:spacing w:line="240" w:lineRule="auto"/>
        <w:ind w:firstLine="708"/>
        <w:jc w:val="both"/>
        <w:rPr>
          <w:sz w:val="26"/>
          <w:szCs w:val="26"/>
          <w:lang w:val="uk-UA"/>
        </w:rPr>
      </w:pPr>
      <w:r w:rsidRPr="007924F0">
        <w:rPr>
          <w:sz w:val="26"/>
          <w:szCs w:val="26"/>
          <w:lang w:val="uk-UA"/>
        </w:rPr>
        <w:t>Обидві стратегії спрямовані на підтримку ментального та фізичного здоров'я молоді через освітні кампанії, консультації та спортивні програми.</w:t>
      </w:r>
    </w:p>
    <w:p w:rsidR="00B00504" w:rsidRDefault="00587B11" w:rsidP="00B00504">
      <w:pPr>
        <w:spacing w:line="240" w:lineRule="auto"/>
        <w:ind w:firstLine="708"/>
        <w:jc w:val="both"/>
        <w:rPr>
          <w:sz w:val="26"/>
          <w:szCs w:val="26"/>
          <w:lang w:val="uk-UA"/>
        </w:rPr>
      </w:pPr>
      <w:r w:rsidRPr="007924F0">
        <w:rPr>
          <w:sz w:val="26"/>
          <w:szCs w:val="26"/>
          <w:lang w:val="uk-UA"/>
        </w:rPr>
        <w:t xml:space="preserve">10.2.2. </w:t>
      </w:r>
      <w:proofErr w:type="spellStart"/>
      <w:r w:rsidRPr="007924F0">
        <w:rPr>
          <w:sz w:val="26"/>
          <w:szCs w:val="26"/>
          <w:lang w:val="uk-UA"/>
        </w:rPr>
        <w:t>Спільнотний</w:t>
      </w:r>
      <w:proofErr w:type="spellEnd"/>
      <w:r w:rsidRPr="007924F0">
        <w:rPr>
          <w:sz w:val="26"/>
          <w:szCs w:val="26"/>
          <w:lang w:val="uk-UA"/>
        </w:rPr>
        <w:t xml:space="preserve"> Львів / Толерантний Львів відповідає цілям Інклюзивні суспільства / Гендерна рівність</w:t>
      </w:r>
      <w:r w:rsidR="00B00504">
        <w:rPr>
          <w:sz w:val="26"/>
          <w:szCs w:val="26"/>
          <w:lang w:val="uk-UA"/>
        </w:rPr>
        <w:t xml:space="preserve">. </w:t>
      </w:r>
    </w:p>
    <w:p w:rsidR="00587B11" w:rsidRPr="007924F0" w:rsidRDefault="00587B11" w:rsidP="00B00504">
      <w:pPr>
        <w:spacing w:line="240" w:lineRule="auto"/>
        <w:ind w:firstLine="708"/>
        <w:jc w:val="both"/>
        <w:rPr>
          <w:sz w:val="26"/>
          <w:szCs w:val="26"/>
          <w:lang w:val="uk-UA"/>
        </w:rPr>
      </w:pPr>
      <w:r w:rsidRPr="007924F0">
        <w:rPr>
          <w:sz w:val="26"/>
          <w:szCs w:val="26"/>
          <w:lang w:val="uk-UA"/>
        </w:rPr>
        <w:t xml:space="preserve">Львівська стратегія відображає європейські пріоритети щодо розвитку </w:t>
      </w:r>
      <w:proofErr w:type="spellStart"/>
      <w:r w:rsidRPr="007924F0">
        <w:rPr>
          <w:sz w:val="26"/>
          <w:szCs w:val="26"/>
          <w:lang w:val="uk-UA"/>
        </w:rPr>
        <w:t>інклюзивності</w:t>
      </w:r>
      <w:proofErr w:type="spellEnd"/>
      <w:r w:rsidRPr="007924F0">
        <w:rPr>
          <w:sz w:val="26"/>
          <w:szCs w:val="26"/>
          <w:lang w:val="uk-UA"/>
        </w:rPr>
        <w:t>, підтримки гендерної рівності та боротьби з дискримінацією в суспільстві через розвиток м’яких навичок та ін</w:t>
      </w:r>
      <w:r w:rsidR="00B00504">
        <w:rPr>
          <w:sz w:val="26"/>
          <w:szCs w:val="26"/>
          <w:lang w:val="uk-UA"/>
        </w:rPr>
        <w:t>формаційно-</w:t>
      </w:r>
      <w:proofErr w:type="spellStart"/>
      <w:r w:rsidR="00B00504">
        <w:rPr>
          <w:sz w:val="26"/>
          <w:szCs w:val="26"/>
          <w:lang w:val="uk-UA"/>
        </w:rPr>
        <w:t>промоційні</w:t>
      </w:r>
      <w:proofErr w:type="spellEnd"/>
      <w:r w:rsidR="00B00504">
        <w:rPr>
          <w:sz w:val="26"/>
          <w:szCs w:val="26"/>
          <w:lang w:val="uk-UA"/>
        </w:rPr>
        <w:t xml:space="preserve"> кампанії.</w:t>
      </w:r>
    </w:p>
    <w:p w:rsidR="00B00504" w:rsidRDefault="00587B11" w:rsidP="00B00504">
      <w:pPr>
        <w:spacing w:line="240" w:lineRule="auto"/>
        <w:ind w:firstLine="708"/>
        <w:jc w:val="both"/>
        <w:rPr>
          <w:sz w:val="26"/>
          <w:szCs w:val="26"/>
          <w:lang w:val="uk-UA"/>
        </w:rPr>
      </w:pPr>
      <w:r w:rsidRPr="007924F0">
        <w:rPr>
          <w:sz w:val="26"/>
          <w:szCs w:val="26"/>
          <w:lang w:val="uk-UA"/>
        </w:rPr>
        <w:t>10.2.3. Освічений Львів / Прокачаний Львів відповідає цілям Якісна освіта / Якісне працевлаштування для всіх</w:t>
      </w:r>
      <w:r w:rsidR="00B00504">
        <w:rPr>
          <w:sz w:val="26"/>
          <w:szCs w:val="26"/>
          <w:lang w:val="uk-UA"/>
        </w:rPr>
        <w:t xml:space="preserve">. </w:t>
      </w:r>
    </w:p>
    <w:p w:rsidR="00587B11" w:rsidRPr="007924F0" w:rsidRDefault="00587B11" w:rsidP="00B00504">
      <w:pPr>
        <w:spacing w:line="240" w:lineRule="auto"/>
        <w:ind w:firstLine="708"/>
        <w:jc w:val="both"/>
        <w:rPr>
          <w:sz w:val="26"/>
          <w:szCs w:val="26"/>
          <w:lang w:val="uk-UA"/>
        </w:rPr>
      </w:pPr>
      <w:r w:rsidRPr="007924F0">
        <w:rPr>
          <w:sz w:val="26"/>
          <w:szCs w:val="26"/>
          <w:lang w:val="uk-UA"/>
        </w:rPr>
        <w:t>Обидві стратегії передбачають створення умов для розвитку якісної освіти усіх рівнів та кар'єрних можливостей для молоді через стажування, дуальну освіту та підвищення конкурентоспроможності на ринку праці.</w:t>
      </w:r>
    </w:p>
    <w:p w:rsidR="00B00504" w:rsidRDefault="00587B11" w:rsidP="00B00504">
      <w:pPr>
        <w:spacing w:line="240" w:lineRule="auto"/>
        <w:ind w:firstLine="708"/>
        <w:jc w:val="both"/>
        <w:rPr>
          <w:sz w:val="26"/>
          <w:szCs w:val="26"/>
          <w:lang w:val="uk-UA"/>
        </w:rPr>
      </w:pPr>
      <w:r w:rsidRPr="007924F0">
        <w:rPr>
          <w:sz w:val="26"/>
          <w:szCs w:val="26"/>
          <w:lang w:val="uk-UA"/>
        </w:rPr>
        <w:t>10.2.4. Відкритий Львів / Євроінтеграційний Львів відповідає цілям Будування мостів між ЄС та молоддю / Простір та участь для всіх</w:t>
      </w:r>
      <w:r w:rsidR="00B00504">
        <w:rPr>
          <w:sz w:val="26"/>
          <w:szCs w:val="26"/>
          <w:lang w:val="uk-UA"/>
        </w:rPr>
        <w:t xml:space="preserve">. </w:t>
      </w:r>
    </w:p>
    <w:p w:rsidR="00587B11" w:rsidRPr="007924F0" w:rsidRDefault="009C2B8C" w:rsidP="00B00504">
      <w:pPr>
        <w:spacing w:line="240" w:lineRule="auto"/>
        <w:ind w:firstLine="708"/>
        <w:jc w:val="both"/>
        <w:rPr>
          <w:sz w:val="26"/>
          <w:szCs w:val="26"/>
          <w:lang w:val="uk-UA"/>
        </w:rPr>
      </w:pPr>
      <w:r>
        <w:rPr>
          <w:sz w:val="26"/>
          <w:szCs w:val="26"/>
          <w:lang w:val="uk-UA"/>
        </w:rPr>
        <w:t xml:space="preserve">Обидві стратегії </w:t>
      </w:r>
      <w:proofErr w:type="spellStart"/>
      <w:r>
        <w:rPr>
          <w:sz w:val="26"/>
          <w:szCs w:val="26"/>
          <w:lang w:val="uk-UA"/>
        </w:rPr>
        <w:t>пріорите</w:t>
      </w:r>
      <w:r w:rsidR="00587B11" w:rsidRPr="007924F0">
        <w:rPr>
          <w:sz w:val="26"/>
          <w:szCs w:val="26"/>
          <w:lang w:val="uk-UA"/>
        </w:rPr>
        <w:t>зують</w:t>
      </w:r>
      <w:proofErr w:type="spellEnd"/>
      <w:r w:rsidR="00587B11" w:rsidRPr="007924F0">
        <w:rPr>
          <w:sz w:val="26"/>
          <w:szCs w:val="26"/>
          <w:lang w:val="uk-UA"/>
        </w:rPr>
        <w:t xml:space="preserve"> змістовне залучення молоді до публічного управління та творення політик через стажування та інформування, зокрема використовуючи </w:t>
      </w:r>
      <w:proofErr w:type="spellStart"/>
      <w:r w:rsidR="00587B11" w:rsidRPr="007924F0">
        <w:rPr>
          <w:sz w:val="26"/>
          <w:szCs w:val="26"/>
          <w:lang w:val="uk-UA"/>
        </w:rPr>
        <w:t>д</w:t>
      </w:r>
      <w:r w:rsidR="00EA55E8">
        <w:rPr>
          <w:sz w:val="26"/>
          <w:szCs w:val="26"/>
          <w:lang w:val="uk-UA"/>
        </w:rPr>
        <w:t>и</w:t>
      </w:r>
      <w:r w:rsidR="00587B11" w:rsidRPr="007924F0">
        <w:rPr>
          <w:sz w:val="26"/>
          <w:szCs w:val="26"/>
          <w:lang w:val="uk-UA"/>
        </w:rPr>
        <w:t>джитал</w:t>
      </w:r>
      <w:proofErr w:type="spellEnd"/>
      <w:r w:rsidR="00587B11" w:rsidRPr="007924F0">
        <w:rPr>
          <w:sz w:val="26"/>
          <w:szCs w:val="26"/>
          <w:lang w:val="uk-UA"/>
        </w:rPr>
        <w:t>-інструменти.</w:t>
      </w:r>
    </w:p>
    <w:p w:rsidR="00B00504" w:rsidRDefault="00587B11" w:rsidP="00B00504">
      <w:pPr>
        <w:spacing w:line="240" w:lineRule="auto"/>
        <w:ind w:firstLine="708"/>
        <w:jc w:val="both"/>
        <w:rPr>
          <w:sz w:val="26"/>
          <w:szCs w:val="26"/>
          <w:lang w:val="uk-UA"/>
        </w:rPr>
      </w:pPr>
      <w:r w:rsidRPr="007924F0">
        <w:rPr>
          <w:sz w:val="26"/>
          <w:szCs w:val="26"/>
          <w:lang w:val="uk-UA"/>
        </w:rPr>
        <w:t>10.2.5. Зелений</w:t>
      </w:r>
      <w:r w:rsidR="00B00504">
        <w:rPr>
          <w:sz w:val="26"/>
          <w:szCs w:val="26"/>
          <w:lang w:val="uk-UA"/>
        </w:rPr>
        <w:t xml:space="preserve"> </w:t>
      </w:r>
      <w:r w:rsidRPr="007924F0">
        <w:rPr>
          <w:sz w:val="26"/>
          <w:szCs w:val="26"/>
          <w:lang w:val="uk-UA"/>
        </w:rPr>
        <w:t>/</w:t>
      </w:r>
      <w:r w:rsidR="00B00504">
        <w:rPr>
          <w:sz w:val="26"/>
          <w:szCs w:val="26"/>
          <w:lang w:val="uk-UA"/>
        </w:rPr>
        <w:t xml:space="preserve"> </w:t>
      </w:r>
      <w:r w:rsidRPr="007924F0">
        <w:rPr>
          <w:sz w:val="26"/>
          <w:szCs w:val="26"/>
          <w:lang w:val="uk-UA"/>
        </w:rPr>
        <w:t>Мобільний Львів відповідає цілям Стала зелена Європа</w:t>
      </w:r>
      <w:r w:rsidR="00B00504">
        <w:rPr>
          <w:sz w:val="26"/>
          <w:szCs w:val="26"/>
          <w:lang w:val="uk-UA"/>
        </w:rPr>
        <w:t>.</w:t>
      </w:r>
    </w:p>
    <w:p w:rsidR="00587B11" w:rsidRPr="007924F0" w:rsidRDefault="00587B11" w:rsidP="00B00504">
      <w:pPr>
        <w:spacing w:line="240" w:lineRule="auto"/>
        <w:ind w:firstLine="708"/>
        <w:jc w:val="both"/>
        <w:rPr>
          <w:sz w:val="26"/>
          <w:szCs w:val="26"/>
          <w:lang w:val="uk-UA"/>
        </w:rPr>
      </w:pPr>
      <w:r w:rsidRPr="007924F0">
        <w:rPr>
          <w:sz w:val="26"/>
          <w:szCs w:val="26"/>
          <w:lang w:val="uk-UA"/>
        </w:rPr>
        <w:t xml:space="preserve">Обидві стратегії зосереджені на екологічних ініціативах, спрямованих на збереження довкілля, сталу міську мобільність та сталий розвиток, залучаючи молодь до екологічних </w:t>
      </w:r>
      <w:proofErr w:type="spellStart"/>
      <w:r w:rsidRPr="007924F0">
        <w:rPr>
          <w:sz w:val="26"/>
          <w:szCs w:val="26"/>
          <w:lang w:val="uk-UA"/>
        </w:rPr>
        <w:t>проєктів</w:t>
      </w:r>
      <w:proofErr w:type="spellEnd"/>
      <w:r w:rsidRPr="007924F0">
        <w:rPr>
          <w:sz w:val="26"/>
          <w:szCs w:val="26"/>
          <w:lang w:val="uk-UA"/>
        </w:rPr>
        <w:t xml:space="preserve"> та програм з озеленення.</w:t>
      </w:r>
    </w:p>
    <w:p w:rsidR="00587B11" w:rsidRPr="007924F0" w:rsidRDefault="00587B11" w:rsidP="00B00504">
      <w:pPr>
        <w:spacing w:line="240" w:lineRule="auto"/>
        <w:ind w:firstLine="708"/>
        <w:jc w:val="both"/>
        <w:rPr>
          <w:sz w:val="26"/>
          <w:szCs w:val="26"/>
          <w:lang w:val="uk-UA"/>
        </w:rPr>
      </w:pPr>
      <w:r w:rsidRPr="007924F0">
        <w:rPr>
          <w:sz w:val="26"/>
          <w:szCs w:val="26"/>
          <w:lang w:val="uk-UA"/>
        </w:rPr>
        <w:t xml:space="preserve">10.3. </w:t>
      </w:r>
      <w:proofErr w:type="spellStart"/>
      <w:r w:rsidRPr="007924F0">
        <w:rPr>
          <w:sz w:val="26"/>
          <w:szCs w:val="26"/>
          <w:lang w:val="uk-UA"/>
        </w:rPr>
        <w:t>Молостратегія</w:t>
      </w:r>
      <w:proofErr w:type="spellEnd"/>
      <w:r w:rsidRPr="007924F0">
        <w:rPr>
          <w:sz w:val="26"/>
          <w:szCs w:val="26"/>
          <w:lang w:val="uk-UA"/>
        </w:rPr>
        <w:t xml:space="preserve"> </w:t>
      </w:r>
      <w:r w:rsidR="008057EA" w:rsidRPr="007924F0">
        <w:rPr>
          <w:sz w:val="26"/>
          <w:szCs w:val="26"/>
          <w:lang w:val="uk-UA"/>
        </w:rPr>
        <w:t>Львівської міської територіальної громади</w:t>
      </w:r>
      <w:r w:rsidR="008057EA">
        <w:rPr>
          <w:sz w:val="26"/>
          <w:szCs w:val="26"/>
          <w:lang w:val="uk-UA"/>
        </w:rPr>
        <w:t xml:space="preserve"> </w:t>
      </w:r>
      <w:r w:rsidR="008057EA" w:rsidRPr="007924F0">
        <w:rPr>
          <w:sz w:val="26"/>
          <w:szCs w:val="26"/>
          <w:lang w:val="uk-UA"/>
        </w:rPr>
        <w:t>на 2025-2035 роки</w:t>
      </w:r>
      <w:r w:rsidRPr="007924F0">
        <w:rPr>
          <w:sz w:val="26"/>
          <w:szCs w:val="26"/>
          <w:lang w:val="uk-UA"/>
        </w:rPr>
        <w:t xml:space="preserve"> та Молодіжна стратегія ООН</w:t>
      </w:r>
      <w:r w:rsidR="00B00504">
        <w:rPr>
          <w:sz w:val="26"/>
          <w:szCs w:val="26"/>
          <w:lang w:val="uk-UA"/>
        </w:rPr>
        <w:t>:</w:t>
      </w:r>
      <w:r w:rsidR="008057EA">
        <w:rPr>
          <w:sz w:val="26"/>
          <w:szCs w:val="26"/>
          <w:lang w:val="uk-UA"/>
        </w:rPr>
        <w:t xml:space="preserve"> </w:t>
      </w:r>
    </w:p>
    <w:p w:rsidR="008057EA" w:rsidRDefault="00587B11" w:rsidP="008057EA">
      <w:pPr>
        <w:spacing w:line="240" w:lineRule="auto"/>
        <w:ind w:firstLine="708"/>
        <w:jc w:val="both"/>
        <w:rPr>
          <w:sz w:val="26"/>
          <w:szCs w:val="26"/>
          <w:lang w:val="uk-UA"/>
        </w:rPr>
      </w:pPr>
      <w:r w:rsidRPr="007924F0">
        <w:rPr>
          <w:sz w:val="26"/>
          <w:szCs w:val="26"/>
          <w:lang w:val="uk-UA"/>
        </w:rPr>
        <w:t>10.3.1. Здоровий Львів / Освічений Львів відповідає цілі Доступ до якісної освіти та охорони здоров'я</w:t>
      </w:r>
      <w:r w:rsidR="008057EA">
        <w:rPr>
          <w:sz w:val="26"/>
          <w:szCs w:val="26"/>
          <w:lang w:val="uk-UA"/>
        </w:rPr>
        <w:t>.</w:t>
      </w:r>
    </w:p>
    <w:p w:rsidR="00587B11" w:rsidRPr="007924F0" w:rsidRDefault="009C2B8C" w:rsidP="008057EA">
      <w:pPr>
        <w:spacing w:line="240" w:lineRule="auto"/>
        <w:ind w:firstLine="708"/>
        <w:jc w:val="both"/>
        <w:rPr>
          <w:sz w:val="26"/>
          <w:szCs w:val="26"/>
          <w:lang w:val="uk-UA"/>
        </w:rPr>
      </w:pPr>
      <w:r>
        <w:rPr>
          <w:sz w:val="26"/>
          <w:szCs w:val="26"/>
          <w:lang w:val="uk-UA"/>
        </w:rPr>
        <w:t xml:space="preserve">Обидві стратегії </w:t>
      </w:r>
      <w:proofErr w:type="spellStart"/>
      <w:r>
        <w:rPr>
          <w:sz w:val="26"/>
          <w:szCs w:val="26"/>
          <w:lang w:val="uk-UA"/>
        </w:rPr>
        <w:t>пріорите</w:t>
      </w:r>
      <w:r w:rsidR="00587B11" w:rsidRPr="007924F0">
        <w:rPr>
          <w:sz w:val="26"/>
          <w:szCs w:val="26"/>
          <w:lang w:val="uk-UA"/>
        </w:rPr>
        <w:t>зують</w:t>
      </w:r>
      <w:proofErr w:type="spellEnd"/>
      <w:r w:rsidR="00587B11" w:rsidRPr="007924F0">
        <w:rPr>
          <w:sz w:val="26"/>
          <w:szCs w:val="26"/>
          <w:lang w:val="uk-UA"/>
        </w:rPr>
        <w:t xml:space="preserve"> забезпечення молоді доступом до якісної освіти та охорони здоров'я, а також підтримки фізичного та ментального благополуччя.</w:t>
      </w:r>
    </w:p>
    <w:p w:rsidR="00587B11" w:rsidRPr="007924F0" w:rsidRDefault="00587B11" w:rsidP="008057EA">
      <w:pPr>
        <w:spacing w:line="240" w:lineRule="auto"/>
        <w:ind w:firstLine="708"/>
        <w:jc w:val="both"/>
        <w:rPr>
          <w:sz w:val="26"/>
          <w:szCs w:val="26"/>
          <w:lang w:val="uk-UA"/>
        </w:rPr>
      </w:pPr>
      <w:r w:rsidRPr="007924F0">
        <w:rPr>
          <w:sz w:val="26"/>
          <w:szCs w:val="26"/>
          <w:lang w:val="uk-UA"/>
        </w:rPr>
        <w:t xml:space="preserve">10.3.2. </w:t>
      </w:r>
      <w:proofErr w:type="spellStart"/>
      <w:r w:rsidRPr="007924F0">
        <w:rPr>
          <w:sz w:val="26"/>
          <w:szCs w:val="26"/>
          <w:lang w:val="uk-UA"/>
        </w:rPr>
        <w:t>Спільнотний</w:t>
      </w:r>
      <w:proofErr w:type="spellEnd"/>
      <w:r w:rsidRPr="007924F0">
        <w:rPr>
          <w:sz w:val="26"/>
          <w:szCs w:val="26"/>
          <w:lang w:val="uk-UA"/>
        </w:rPr>
        <w:t xml:space="preserve"> Львів / Відкритий Львів / Волонтерський Львів відповідає цілі Залучення, участь та </w:t>
      </w:r>
      <w:proofErr w:type="spellStart"/>
      <w:r w:rsidRPr="007924F0">
        <w:rPr>
          <w:sz w:val="26"/>
          <w:szCs w:val="26"/>
          <w:lang w:val="uk-UA"/>
        </w:rPr>
        <w:t>адвокація</w:t>
      </w:r>
      <w:proofErr w:type="spellEnd"/>
      <w:r w:rsidR="008057EA">
        <w:rPr>
          <w:sz w:val="26"/>
          <w:szCs w:val="26"/>
          <w:lang w:val="uk-UA"/>
        </w:rPr>
        <w:t>.</w:t>
      </w:r>
    </w:p>
    <w:p w:rsidR="00587B11" w:rsidRPr="007924F0" w:rsidRDefault="00587B11" w:rsidP="008057EA">
      <w:pPr>
        <w:spacing w:line="240" w:lineRule="auto"/>
        <w:ind w:firstLine="708"/>
        <w:jc w:val="both"/>
        <w:rPr>
          <w:sz w:val="26"/>
          <w:szCs w:val="26"/>
          <w:lang w:val="uk-UA"/>
        </w:rPr>
      </w:pPr>
      <w:r w:rsidRPr="007924F0">
        <w:rPr>
          <w:sz w:val="26"/>
          <w:szCs w:val="26"/>
          <w:lang w:val="uk-UA"/>
        </w:rPr>
        <w:t xml:space="preserve">Обидві стратегії спрямовані на активне залучення молоді до участі в громадському житті, суспільних процесах і </w:t>
      </w:r>
      <w:proofErr w:type="spellStart"/>
      <w:r w:rsidRPr="007924F0">
        <w:rPr>
          <w:sz w:val="26"/>
          <w:szCs w:val="26"/>
          <w:lang w:val="uk-UA"/>
        </w:rPr>
        <w:t>адвокаційних</w:t>
      </w:r>
      <w:proofErr w:type="spellEnd"/>
      <w:r w:rsidRPr="007924F0">
        <w:rPr>
          <w:sz w:val="26"/>
          <w:szCs w:val="26"/>
          <w:lang w:val="uk-UA"/>
        </w:rPr>
        <w:t xml:space="preserve"> заходах, а також розвиток локальних спільнот та промоцію </w:t>
      </w:r>
      <w:proofErr w:type="spellStart"/>
      <w:r w:rsidRPr="007924F0">
        <w:rPr>
          <w:sz w:val="26"/>
          <w:szCs w:val="26"/>
          <w:lang w:val="uk-UA"/>
        </w:rPr>
        <w:t>волонтерства</w:t>
      </w:r>
      <w:proofErr w:type="spellEnd"/>
      <w:r w:rsidRPr="007924F0">
        <w:rPr>
          <w:sz w:val="26"/>
          <w:szCs w:val="26"/>
          <w:lang w:val="uk-UA"/>
        </w:rPr>
        <w:t>.</w:t>
      </w:r>
    </w:p>
    <w:p w:rsidR="00587B11" w:rsidRPr="007924F0" w:rsidRDefault="00587B11" w:rsidP="008057EA">
      <w:pPr>
        <w:spacing w:line="240" w:lineRule="auto"/>
        <w:ind w:firstLine="708"/>
        <w:jc w:val="both"/>
        <w:rPr>
          <w:sz w:val="26"/>
          <w:szCs w:val="26"/>
          <w:lang w:val="uk-UA"/>
        </w:rPr>
      </w:pPr>
      <w:r w:rsidRPr="007924F0">
        <w:rPr>
          <w:sz w:val="26"/>
          <w:szCs w:val="26"/>
          <w:lang w:val="uk-UA"/>
        </w:rPr>
        <w:t>10.3.3. Підприємницький Львів / Працьовитий Львів / Прокачаний Львів відповідає цілі Розширення економічних можливостей через гідну працю</w:t>
      </w:r>
      <w:r w:rsidR="008057EA">
        <w:rPr>
          <w:sz w:val="26"/>
          <w:szCs w:val="26"/>
          <w:lang w:val="uk-UA"/>
        </w:rPr>
        <w:t>.</w:t>
      </w:r>
    </w:p>
    <w:p w:rsidR="00587B11" w:rsidRPr="007924F0" w:rsidRDefault="00587B11" w:rsidP="008057EA">
      <w:pPr>
        <w:spacing w:line="240" w:lineRule="auto"/>
        <w:ind w:firstLine="708"/>
        <w:jc w:val="both"/>
        <w:rPr>
          <w:sz w:val="26"/>
          <w:szCs w:val="26"/>
          <w:lang w:val="uk-UA"/>
        </w:rPr>
      </w:pPr>
      <w:r w:rsidRPr="007924F0">
        <w:rPr>
          <w:sz w:val="26"/>
          <w:szCs w:val="26"/>
          <w:lang w:val="uk-UA"/>
        </w:rPr>
        <w:t>Стратегії повністю співвідносяться у контексті створення можливостей для молоді в сфері працевлаштування, підприємництва та розвитку професійних навичок.</w:t>
      </w:r>
    </w:p>
    <w:p w:rsidR="00587B11" w:rsidRPr="007924F0" w:rsidRDefault="00587B11" w:rsidP="008057EA">
      <w:pPr>
        <w:spacing w:line="240" w:lineRule="auto"/>
        <w:ind w:firstLine="708"/>
        <w:jc w:val="both"/>
        <w:rPr>
          <w:sz w:val="26"/>
          <w:szCs w:val="26"/>
          <w:lang w:val="uk-UA"/>
        </w:rPr>
      </w:pPr>
      <w:r w:rsidRPr="007924F0">
        <w:rPr>
          <w:sz w:val="26"/>
          <w:szCs w:val="26"/>
          <w:lang w:val="uk-UA"/>
        </w:rPr>
        <w:t>10.3.4. Толе</w:t>
      </w:r>
      <w:r w:rsidR="008057EA">
        <w:rPr>
          <w:sz w:val="26"/>
          <w:szCs w:val="26"/>
          <w:lang w:val="uk-UA"/>
        </w:rPr>
        <w:t>рантний Львів / Відкритий Львів</w:t>
      </w:r>
      <w:r w:rsidRPr="007924F0">
        <w:rPr>
          <w:sz w:val="26"/>
          <w:szCs w:val="26"/>
          <w:lang w:val="uk-UA"/>
        </w:rPr>
        <w:t xml:space="preserve"> відповідає цілі Молодь та права людини</w:t>
      </w:r>
      <w:r w:rsidR="008057EA">
        <w:rPr>
          <w:sz w:val="26"/>
          <w:szCs w:val="26"/>
          <w:lang w:val="uk-UA"/>
        </w:rPr>
        <w:t>.</w:t>
      </w:r>
    </w:p>
    <w:p w:rsidR="00587B11" w:rsidRPr="007924F0" w:rsidRDefault="00587B11" w:rsidP="008057EA">
      <w:pPr>
        <w:spacing w:line="240" w:lineRule="auto"/>
        <w:ind w:firstLine="708"/>
        <w:jc w:val="both"/>
        <w:rPr>
          <w:sz w:val="26"/>
          <w:szCs w:val="26"/>
          <w:lang w:val="uk-UA"/>
        </w:rPr>
      </w:pPr>
      <w:r w:rsidRPr="007924F0">
        <w:rPr>
          <w:sz w:val="26"/>
          <w:szCs w:val="26"/>
          <w:lang w:val="uk-UA"/>
        </w:rPr>
        <w:t xml:space="preserve">Стратегії збігаються у своїй меті щодо захисту прав молоді, боротьби з дискримінацією та просування рівності. </w:t>
      </w:r>
      <w:r w:rsidRPr="007924F0">
        <w:rPr>
          <w:sz w:val="26"/>
          <w:szCs w:val="26"/>
          <w:lang w:val="uk-UA"/>
        </w:rPr>
        <w:tab/>
      </w:r>
    </w:p>
    <w:p w:rsidR="00587B11" w:rsidRPr="007924F0" w:rsidRDefault="00587B11" w:rsidP="008057EA">
      <w:pPr>
        <w:spacing w:line="240" w:lineRule="auto"/>
        <w:ind w:firstLine="708"/>
        <w:jc w:val="both"/>
        <w:rPr>
          <w:sz w:val="26"/>
          <w:szCs w:val="26"/>
          <w:lang w:val="uk-UA"/>
        </w:rPr>
      </w:pPr>
      <w:r w:rsidRPr="007924F0">
        <w:rPr>
          <w:sz w:val="26"/>
          <w:szCs w:val="26"/>
          <w:lang w:val="uk-UA"/>
        </w:rPr>
        <w:t>10.3.5. Безпечний Львів / Незламний Львів відповідає цілі Мир і зміцнення життєстійкості</w:t>
      </w:r>
      <w:r w:rsidR="008057EA">
        <w:rPr>
          <w:sz w:val="26"/>
          <w:szCs w:val="26"/>
          <w:lang w:val="uk-UA"/>
        </w:rPr>
        <w:t>.</w:t>
      </w:r>
    </w:p>
    <w:p w:rsidR="00587B11" w:rsidRPr="007924F0" w:rsidRDefault="00587B11" w:rsidP="008057EA">
      <w:pPr>
        <w:spacing w:line="240" w:lineRule="auto"/>
        <w:ind w:firstLine="708"/>
        <w:jc w:val="both"/>
        <w:rPr>
          <w:sz w:val="26"/>
          <w:szCs w:val="26"/>
          <w:lang w:val="uk-UA"/>
        </w:rPr>
      </w:pPr>
      <w:r w:rsidRPr="007924F0">
        <w:rPr>
          <w:sz w:val="26"/>
          <w:szCs w:val="26"/>
          <w:lang w:val="uk-UA"/>
        </w:rPr>
        <w:t>Цілі обох стратегій спрямовані на забезпечення безпеки, зміцнення життєстійкості молоді та підтримку їхньої ролі у забезпеченні справедливого миру у світі.</w:t>
      </w:r>
      <w:bookmarkStart w:id="11" w:name="_u1087satwv65"/>
      <w:bookmarkEnd w:id="11"/>
      <w:r w:rsidR="008057EA">
        <w:rPr>
          <w:sz w:val="26"/>
          <w:szCs w:val="26"/>
          <w:lang w:val="uk-UA"/>
        </w:rPr>
        <w:t xml:space="preserve"> </w:t>
      </w:r>
    </w:p>
    <w:p w:rsidR="00587B11" w:rsidRPr="007924F0" w:rsidRDefault="00587B11" w:rsidP="00587B11">
      <w:pPr>
        <w:spacing w:line="240" w:lineRule="auto"/>
        <w:jc w:val="both"/>
        <w:rPr>
          <w:sz w:val="26"/>
          <w:szCs w:val="26"/>
          <w:lang w:val="uk-UA"/>
        </w:rPr>
      </w:pPr>
    </w:p>
    <w:p w:rsidR="00587B11" w:rsidRPr="007924F0" w:rsidRDefault="00587B11" w:rsidP="00587B11">
      <w:pPr>
        <w:jc w:val="center"/>
        <w:rPr>
          <w:b/>
          <w:sz w:val="26"/>
          <w:szCs w:val="26"/>
          <w:lang w:val="uk-UA"/>
        </w:rPr>
      </w:pPr>
      <w:r w:rsidRPr="007924F0">
        <w:rPr>
          <w:b/>
          <w:sz w:val="26"/>
          <w:szCs w:val="26"/>
          <w:lang w:val="uk-UA"/>
        </w:rPr>
        <w:t xml:space="preserve">11. Реалізація </w:t>
      </w:r>
      <w:proofErr w:type="spellStart"/>
      <w:r w:rsidRPr="007924F0">
        <w:rPr>
          <w:b/>
          <w:sz w:val="26"/>
          <w:szCs w:val="26"/>
          <w:lang w:val="uk-UA"/>
        </w:rPr>
        <w:t>Молостратегії</w:t>
      </w:r>
      <w:proofErr w:type="spellEnd"/>
    </w:p>
    <w:p w:rsidR="00587B11" w:rsidRPr="007924F0" w:rsidRDefault="00587B11" w:rsidP="00587B11">
      <w:pPr>
        <w:spacing w:line="240" w:lineRule="auto"/>
        <w:jc w:val="center"/>
        <w:rPr>
          <w:b/>
          <w:sz w:val="26"/>
          <w:szCs w:val="26"/>
          <w:lang w:val="uk-UA"/>
        </w:rPr>
      </w:pPr>
    </w:p>
    <w:p w:rsidR="00587B11" w:rsidRPr="007924F0" w:rsidRDefault="00587B11" w:rsidP="008057EA">
      <w:pPr>
        <w:spacing w:line="240" w:lineRule="auto"/>
        <w:ind w:firstLine="708"/>
        <w:jc w:val="both"/>
        <w:rPr>
          <w:sz w:val="26"/>
          <w:szCs w:val="26"/>
          <w:lang w:val="uk-UA"/>
        </w:rPr>
      </w:pPr>
      <w:proofErr w:type="spellStart"/>
      <w:r w:rsidRPr="007924F0">
        <w:rPr>
          <w:sz w:val="26"/>
          <w:szCs w:val="26"/>
          <w:lang w:val="uk-UA"/>
        </w:rPr>
        <w:t>Молостратегія</w:t>
      </w:r>
      <w:proofErr w:type="spellEnd"/>
      <w:r w:rsidRPr="007924F0">
        <w:rPr>
          <w:sz w:val="26"/>
          <w:szCs w:val="26"/>
          <w:lang w:val="uk-UA"/>
        </w:rPr>
        <w:t xml:space="preserve"> — це більше, ніж просто план та перелік ідей. Це </w:t>
      </w:r>
      <w:proofErr w:type="spellStart"/>
      <w:r w:rsidRPr="007924F0">
        <w:rPr>
          <w:sz w:val="26"/>
          <w:szCs w:val="26"/>
          <w:lang w:val="uk-UA"/>
        </w:rPr>
        <w:t>кроссекторальний</w:t>
      </w:r>
      <w:proofErr w:type="spellEnd"/>
      <w:r w:rsidRPr="007924F0">
        <w:rPr>
          <w:sz w:val="26"/>
          <w:szCs w:val="26"/>
          <w:lang w:val="uk-UA"/>
        </w:rPr>
        <w:t xml:space="preserve"> </w:t>
      </w:r>
      <w:proofErr w:type="spellStart"/>
      <w:r w:rsidRPr="007924F0">
        <w:rPr>
          <w:sz w:val="26"/>
          <w:szCs w:val="26"/>
          <w:lang w:val="uk-UA"/>
        </w:rPr>
        <w:t>екосистемний</w:t>
      </w:r>
      <w:proofErr w:type="spellEnd"/>
      <w:r w:rsidRPr="007924F0">
        <w:rPr>
          <w:sz w:val="26"/>
          <w:szCs w:val="26"/>
          <w:lang w:val="uk-UA"/>
        </w:rPr>
        <w:t xml:space="preserve"> підхід до розвитку усіх сфер життя молоді Львівської </w:t>
      </w:r>
      <w:r w:rsidR="008057EA">
        <w:rPr>
          <w:sz w:val="26"/>
          <w:szCs w:val="26"/>
          <w:lang w:val="uk-UA"/>
        </w:rPr>
        <w:t xml:space="preserve">міської територіальної </w:t>
      </w:r>
      <w:r w:rsidRPr="007924F0">
        <w:rPr>
          <w:sz w:val="26"/>
          <w:szCs w:val="26"/>
          <w:lang w:val="uk-UA"/>
        </w:rPr>
        <w:t xml:space="preserve">громади. Для того, щоб </w:t>
      </w:r>
      <w:proofErr w:type="spellStart"/>
      <w:r w:rsidRPr="007924F0">
        <w:rPr>
          <w:sz w:val="26"/>
          <w:szCs w:val="26"/>
          <w:lang w:val="uk-UA"/>
        </w:rPr>
        <w:t>Молостратегія</w:t>
      </w:r>
      <w:proofErr w:type="spellEnd"/>
      <w:r w:rsidRPr="007924F0">
        <w:rPr>
          <w:sz w:val="26"/>
          <w:szCs w:val="26"/>
          <w:lang w:val="uk-UA"/>
        </w:rPr>
        <w:t xml:space="preserve"> була втілена, недостатньо </w:t>
      </w:r>
      <w:r w:rsidR="008057EA">
        <w:rPr>
          <w:sz w:val="26"/>
          <w:szCs w:val="26"/>
          <w:lang w:val="uk-UA"/>
        </w:rPr>
        <w:t xml:space="preserve"> </w:t>
      </w:r>
      <w:r w:rsidRPr="007924F0">
        <w:rPr>
          <w:sz w:val="26"/>
          <w:szCs w:val="26"/>
          <w:lang w:val="uk-UA"/>
        </w:rPr>
        <w:t xml:space="preserve">просто затвердити документ. Ба більше, недостатньо зусиль окремих структур чи організацій. Реалізація </w:t>
      </w:r>
      <w:proofErr w:type="spellStart"/>
      <w:r w:rsidRPr="007924F0">
        <w:rPr>
          <w:sz w:val="26"/>
          <w:szCs w:val="26"/>
          <w:lang w:val="uk-UA"/>
        </w:rPr>
        <w:t>Молостратегії</w:t>
      </w:r>
      <w:proofErr w:type="spellEnd"/>
      <w:r w:rsidRPr="007924F0">
        <w:rPr>
          <w:sz w:val="26"/>
          <w:szCs w:val="26"/>
          <w:lang w:val="uk-UA"/>
        </w:rPr>
        <w:t xml:space="preserve"> потребує тісної співпраці усіх </w:t>
      </w:r>
      <w:proofErr w:type="spellStart"/>
      <w:r w:rsidRPr="007924F0">
        <w:rPr>
          <w:sz w:val="26"/>
          <w:szCs w:val="26"/>
          <w:lang w:val="uk-UA"/>
        </w:rPr>
        <w:t>стейкхолдерів</w:t>
      </w:r>
      <w:proofErr w:type="spellEnd"/>
      <w:r w:rsidRPr="007924F0">
        <w:rPr>
          <w:sz w:val="26"/>
          <w:szCs w:val="26"/>
          <w:lang w:val="uk-UA"/>
        </w:rPr>
        <w:t xml:space="preserve"> громади: Львівської міської ради, підприємців, освітніх інституцій, міжнародних організацій, і передусім — громадських організацій та молодіжних ініціатив, які найкраще розуміють потреби й виклики, що стоять перед молоддю </w:t>
      </w:r>
      <w:r w:rsidR="001C02E5">
        <w:rPr>
          <w:sz w:val="26"/>
          <w:szCs w:val="26"/>
          <w:lang w:val="uk-UA"/>
        </w:rPr>
        <w:t xml:space="preserve">м. </w:t>
      </w:r>
      <w:r w:rsidRPr="007924F0">
        <w:rPr>
          <w:sz w:val="26"/>
          <w:szCs w:val="26"/>
          <w:lang w:val="uk-UA"/>
        </w:rPr>
        <w:t xml:space="preserve">Львова. </w:t>
      </w:r>
      <w:r w:rsidR="001C02E5">
        <w:rPr>
          <w:sz w:val="26"/>
          <w:szCs w:val="26"/>
          <w:lang w:val="uk-UA"/>
        </w:rPr>
        <w:t xml:space="preserve"> </w:t>
      </w:r>
    </w:p>
    <w:p w:rsidR="00587B11" w:rsidRPr="007924F0" w:rsidRDefault="00587B11" w:rsidP="001C02E5">
      <w:pPr>
        <w:spacing w:line="240" w:lineRule="auto"/>
        <w:ind w:firstLine="708"/>
        <w:jc w:val="both"/>
        <w:rPr>
          <w:sz w:val="26"/>
          <w:szCs w:val="26"/>
          <w:lang w:val="uk-UA"/>
        </w:rPr>
      </w:pPr>
      <w:r w:rsidRPr="007924F0">
        <w:rPr>
          <w:sz w:val="26"/>
          <w:szCs w:val="26"/>
          <w:lang w:val="uk-UA"/>
        </w:rPr>
        <w:t xml:space="preserve">Розробляючи документ, молоді люди </w:t>
      </w:r>
      <w:r w:rsidR="001C02E5">
        <w:rPr>
          <w:sz w:val="26"/>
          <w:szCs w:val="26"/>
          <w:lang w:val="uk-UA"/>
        </w:rPr>
        <w:t xml:space="preserve">м. </w:t>
      </w:r>
      <w:r w:rsidRPr="007924F0">
        <w:rPr>
          <w:sz w:val="26"/>
          <w:szCs w:val="26"/>
          <w:lang w:val="uk-UA"/>
        </w:rPr>
        <w:t xml:space="preserve">Львова визначили спільну </w:t>
      </w:r>
      <w:proofErr w:type="spellStart"/>
      <w:r w:rsidRPr="007924F0">
        <w:rPr>
          <w:sz w:val="26"/>
          <w:szCs w:val="26"/>
          <w:lang w:val="uk-UA"/>
        </w:rPr>
        <w:t>візію</w:t>
      </w:r>
      <w:proofErr w:type="spellEnd"/>
      <w:r w:rsidRPr="007924F0">
        <w:rPr>
          <w:sz w:val="26"/>
          <w:szCs w:val="26"/>
          <w:lang w:val="uk-UA"/>
        </w:rPr>
        <w:t xml:space="preserve"> розвитку громади до 2035 року, </w:t>
      </w:r>
      <w:proofErr w:type="spellStart"/>
      <w:r w:rsidRPr="007924F0">
        <w:rPr>
          <w:sz w:val="26"/>
          <w:szCs w:val="26"/>
          <w:lang w:val="uk-UA"/>
        </w:rPr>
        <w:t>операціоналізувавши</w:t>
      </w:r>
      <w:proofErr w:type="spellEnd"/>
      <w:r w:rsidRPr="007924F0">
        <w:rPr>
          <w:sz w:val="26"/>
          <w:szCs w:val="26"/>
          <w:lang w:val="uk-UA"/>
        </w:rPr>
        <w:t xml:space="preserve"> її п’ятьма ключовими напрямами роботи. Кожен з напрямів </w:t>
      </w:r>
      <w:proofErr w:type="spellStart"/>
      <w:r w:rsidRPr="007924F0">
        <w:rPr>
          <w:sz w:val="26"/>
          <w:szCs w:val="26"/>
          <w:lang w:val="uk-UA"/>
        </w:rPr>
        <w:t>Молостратегії</w:t>
      </w:r>
      <w:proofErr w:type="spellEnd"/>
      <w:r w:rsidRPr="007924F0">
        <w:rPr>
          <w:sz w:val="26"/>
          <w:szCs w:val="26"/>
          <w:lang w:val="uk-UA"/>
        </w:rPr>
        <w:t xml:space="preserve"> визначає завдання та </w:t>
      </w:r>
      <w:proofErr w:type="spellStart"/>
      <w:r w:rsidRPr="007924F0">
        <w:rPr>
          <w:sz w:val="26"/>
          <w:szCs w:val="26"/>
          <w:lang w:val="uk-UA"/>
        </w:rPr>
        <w:t>проєкти</w:t>
      </w:r>
      <w:proofErr w:type="spellEnd"/>
      <w:r w:rsidRPr="007924F0">
        <w:rPr>
          <w:sz w:val="26"/>
          <w:szCs w:val="26"/>
          <w:lang w:val="uk-UA"/>
        </w:rPr>
        <w:t xml:space="preserve">, </w:t>
      </w:r>
      <w:r w:rsidR="002D0391">
        <w:rPr>
          <w:sz w:val="26"/>
          <w:szCs w:val="26"/>
          <w:lang w:val="uk-UA"/>
        </w:rPr>
        <w:t>які реалізовуватиме</w:t>
      </w:r>
      <w:r w:rsidRPr="007924F0">
        <w:rPr>
          <w:sz w:val="26"/>
          <w:szCs w:val="26"/>
          <w:lang w:val="uk-UA"/>
        </w:rPr>
        <w:t xml:space="preserve"> </w:t>
      </w:r>
      <w:r w:rsidR="002D0391">
        <w:rPr>
          <w:sz w:val="26"/>
          <w:szCs w:val="26"/>
          <w:lang w:val="uk-UA"/>
        </w:rPr>
        <w:t>м. Львів</w:t>
      </w:r>
      <w:r w:rsidRPr="007924F0">
        <w:rPr>
          <w:sz w:val="26"/>
          <w:szCs w:val="26"/>
          <w:lang w:val="uk-UA"/>
        </w:rPr>
        <w:t xml:space="preserve">, у якому щороку стає легше: жити, пересуватися, здобувати освіту, відкривати власну справу, творити мистецтво, </w:t>
      </w:r>
      <w:proofErr w:type="spellStart"/>
      <w:r w:rsidRPr="007924F0">
        <w:rPr>
          <w:sz w:val="26"/>
          <w:szCs w:val="26"/>
          <w:lang w:val="uk-UA"/>
        </w:rPr>
        <w:t>креативити</w:t>
      </w:r>
      <w:proofErr w:type="spellEnd"/>
      <w:r w:rsidRPr="007924F0">
        <w:rPr>
          <w:sz w:val="26"/>
          <w:szCs w:val="26"/>
          <w:lang w:val="uk-UA"/>
        </w:rPr>
        <w:t xml:space="preserve"> і змінювати країну. У результаті річної планувальної роботи ми зрозуміли, до чого разом прагнемо, і </w:t>
      </w:r>
      <w:proofErr w:type="spellStart"/>
      <w:r w:rsidRPr="007924F0">
        <w:rPr>
          <w:sz w:val="26"/>
          <w:szCs w:val="26"/>
          <w:lang w:val="uk-UA"/>
        </w:rPr>
        <w:t>Молостратегія</w:t>
      </w:r>
      <w:proofErr w:type="spellEnd"/>
      <w:r w:rsidRPr="007924F0">
        <w:rPr>
          <w:sz w:val="26"/>
          <w:szCs w:val="26"/>
          <w:lang w:val="uk-UA"/>
        </w:rPr>
        <w:t xml:space="preserve"> слугуватиме маяком для досягнення нашого бачення кращого </w:t>
      </w:r>
      <w:r w:rsidR="002D0391">
        <w:rPr>
          <w:sz w:val="26"/>
          <w:szCs w:val="26"/>
          <w:lang w:val="uk-UA"/>
        </w:rPr>
        <w:t xml:space="preserve">м. </w:t>
      </w:r>
      <w:r w:rsidRPr="007924F0">
        <w:rPr>
          <w:sz w:val="26"/>
          <w:szCs w:val="26"/>
          <w:lang w:val="uk-UA"/>
        </w:rPr>
        <w:t>Львова. Однак ми живемо в умовах глобальної невизначеності, кожен наступний рік приносить все нові виклики, до яких молоді люди є особливо вразливими. Сам</w:t>
      </w:r>
      <w:r w:rsidR="002D0391">
        <w:rPr>
          <w:sz w:val="26"/>
          <w:szCs w:val="26"/>
          <w:lang w:val="uk-UA"/>
        </w:rPr>
        <w:t xml:space="preserve">е тому </w:t>
      </w:r>
      <w:proofErr w:type="spellStart"/>
      <w:r w:rsidR="002D0391">
        <w:rPr>
          <w:sz w:val="26"/>
          <w:szCs w:val="26"/>
          <w:lang w:val="uk-UA"/>
        </w:rPr>
        <w:t>Молостратегія</w:t>
      </w:r>
      <w:proofErr w:type="spellEnd"/>
      <w:r w:rsidR="002D0391">
        <w:rPr>
          <w:sz w:val="26"/>
          <w:szCs w:val="26"/>
          <w:lang w:val="uk-UA"/>
        </w:rPr>
        <w:t xml:space="preserve"> є гнучким </w:t>
      </w:r>
      <w:r w:rsidRPr="007924F0">
        <w:rPr>
          <w:sz w:val="26"/>
          <w:szCs w:val="26"/>
          <w:lang w:val="uk-UA"/>
        </w:rPr>
        <w:t xml:space="preserve">документом, який потребує координованих дій </w:t>
      </w:r>
      <w:proofErr w:type="spellStart"/>
      <w:r w:rsidRPr="007924F0">
        <w:rPr>
          <w:sz w:val="26"/>
          <w:szCs w:val="26"/>
          <w:lang w:val="uk-UA"/>
        </w:rPr>
        <w:t>стейкхолдерів</w:t>
      </w:r>
      <w:proofErr w:type="spellEnd"/>
      <w:r w:rsidRPr="007924F0">
        <w:rPr>
          <w:sz w:val="26"/>
          <w:szCs w:val="26"/>
          <w:lang w:val="uk-UA"/>
        </w:rPr>
        <w:t xml:space="preserve"> для її реалізації, а також регулярного оновлення. </w:t>
      </w:r>
    </w:p>
    <w:p w:rsidR="00587B11" w:rsidRPr="007924F0" w:rsidRDefault="00587B11" w:rsidP="002D0391">
      <w:pPr>
        <w:spacing w:line="240" w:lineRule="auto"/>
        <w:ind w:firstLine="708"/>
        <w:jc w:val="both"/>
        <w:rPr>
          <w:sz w:val="26"/>
          <w:szCs w:val="26"/>
          <w:lang w:val="uk-UA"/>
        </w:rPr>
      </w:pPr>
      <w:r w:rsidRPr="007924F0">
        <w:rPr>
          <w:sz w:val="26"/>
          <w:szCs w:val="26"/>
          <w:lang w:val="uk-UA"/>
        </w:rPr>
        <w:t xml:space="preserve">11.1. </w:t>
      </w:r>
      <w:r w:rsidRPr="007924F0">
        <w:rPr>
          <w:bCs/>
          <w:iCs/>
          <w:sz w:val="26"/>
          <w:szCs w:val="26"/>
          <w:lang w:val="uk-UA"/>
        </w:rPr>
        <w:t xml:space="preserve">Координаційна рада з питань реалізації </w:t>
      </w:r>
      <w:proofErr w:type="spellStart"/>
      <w:r w:rsidRPr="007924F0">
        <w:rPr>
          <w:bCs/>
          <w:iCs/>
          <w:sz w:val="26"/>
          <w:szCs w:val="26"/>
          <w:lang w:val="uk-UA"/>
        </w:rPr>
        <w:t>Молостратегії</w:t>
      </w:r>
      <w:proofErr w:type="spellEnd"/>
      <w:r w:rsidR="002D0391">
        <w:rPr>
          <w:bCs/>
          <w:iCs/>
          <w:sz w:val="26"/>
          <w:szCs w:val="26"/>
          <w:lang w:val="uk-UA"/>
        </w:rPr>
        <w:t>:</w:t>
      </w:r>
    </w:p>
    <w:p w:rsidR="00587B11" w:rsidRPr="007924F0" w:rsidRDefault="00587B11" w:rsidP="001C02E5">
      <w:pPr>
        <w:spacing w:line="240" w:lineRule="auto"/>
        <w:ind w:firstLine="708"/>
        <w:jc w:val="both"/>
        <w:rPr>
          <w:sz w:val="26"/>
          <w:szCs w:val="26"/>
          <w:lang w:val="uk-UA"/>
        </w:rPr>
      </w:pPr>
      <w:r w:rsidRPr="007924F0">
        <w:rPr>
          <w:sz w:val="26"/>
          <w:szCs w:val="26"/>
          <w:lang w:val="uk-UA"/>
        </w:rPr>
        <w:t xml:space="preserve">11.1.1. Уповноваженим органом з питань реалізації та коригування </w:t>
      </w:r>
      <w:proofErr w:type="spellStart"/>
      <w:r w:rsidRPr="007924F0">
        <w:rPr>
          <w:sz w:val="26"/>
          <w:szCs w:val="26"/>
          <w:lang w:val="uk-UA"/>
        </w:rPr>
        <w:t>Молостратегії</w:t>
      </w:r>
      <w:proofErr w:type="spellEnd"/>
      <w:r w:rsidRPr="007924F0">
        <w:rPr>
          <w:sz w:val="26"/>
          <w:szCs w:val="26"/>
          <w:lang w:val="uk-UA"/>
        </w:rPr>
        <w:t xml:space="preserve"> буде Координаційна рада з питань реалізації </w:t>
      </w:r>
      <w:proofErr w:type="spellStart"/>
      <w:r w:rsidRPr="007924F0">
        <w:rPr>
          <w:sz w:val="26"/>
          <w:szCs w:val="26"/>
          <w:lang w:val="uk-UA"/>
        </w:rPr>
        <w:t>Молостратегії</w:t>
      </w:r>
      <w:proofErr w:type="spellEnd"/>
      <w:r w:rsidRPr="007924F0">
        <w:rPr>
          <w:sz w:val="26"/>
          <w:szCs w:val="26"/>
          <w:lang w:val="uk-UA"/>
        </w:rPr>
        <w:t xml:space="preserve"> (</w:t>
      </w:r>
      <w:r w:rsidR="002D0391">
        <w:rPr>
          <w:sz w:val="26"/>
          <w:szCs w:val="26"/>
          <w:lang w:val="uk-UA"/>
        </w:rPr>
        <w:t>на</w:t>
      </w:r>
      <w:r w:rsidRPr="007924F0">
        <w:rPr>
          <w:sz w:val="26"/>
          <w:szCs w:val="26"/>
          <w:lang w:val="uk-UA"/>
        </w:rPr>
        <w:t xml:space="preserve">далі </w:t>
      </w:r>
      <w:r w:rsidR="002D0391">
        <w:rPr>
          <w:sz w:val="26"/>
          <w:szCs w:val="26"/>
          <w:lang w:val="uk-UA"/>
        </w:rPr>
        <w:t>–</w:t>
      </w:r>
      <w:r w:rsidRPr="007924F0">
        <w:rPr>
          <w:sz w:val="26"/>
          <w:szCs w:val="26"/>
          <w:lang w:val="uk-UA"/>
        </w:rPr>
        <w:t xml:space="preserve"> координаційна рада). Координаційна рада формуватиметься з молодих людей, які є активними представниками громадянського суспільства, місцевого бізнесу, закладів освіти, молодіжних та волонтерських ініціатив. Членство в координаційній раді  є добровільним, безоплатним та недискримінаційним. Членами координаційної ради можуть бути представники організацій та ініціатив, які зобов’язуються зробити свій внесок у реалізацію </w:t>
      </w:r>
      <w:proofErr w:type="spellStart"/>
      <w:r w:rsidRPr="007924F0">
        <w:rPr>
          <w:sz w:val="26"/>
          <w:szCs w:val="26"/>
          <w:lang w:val="uk-UA"/>
        </w:rPr>
        <w:t>Молостратегії</w:t>
      </w:r>
      <w:proofErr w:type="spellEnd"/>
      <w:r w:rsidRPr="007924F0">
        <w:rPr>
          <w:sz w:val="26"/>
          <w:szCs w:val="26"/>
          <w:lang w:val="uk-UA"/>
        </w:rPr>
        <w:t xml:space="preserve">. Членство в координаційній раді є безстроковим, однак за бажанням представника організації може бути призупинене або скасоване. </w:t>
      </w:r>
    </w:p>
    <w:p w:rsidR="00587B11" w:rsidRPr="007924F0" w:rsidRDefault="00587B11" w:rsidP="002D0391">
      <w:pPr>
        <w:spacing w:line="240" w:lineRule="auto"/>
        <w:ind w:firstLine="708"/>
        <w:jc w:val="both"/>
        <w:rPr>
          <w:sz w:val="26"/>
          <w:szCs w:val="26"/>
          <w:lang w:val="uk-UA"/>
        </w:rPr>
      </w:pPr>
      <w:r w:rsidRPr="007924F0">
        <w:rPr>
          <w:sz w:val="26"/>
          <w:szCs w:val="26"/>
          <w:lang w:val="uk-UA"/>
        </w:rPr>
        <w:t xml:space="preserve">11.1.2. Основними завданнями координаційної ради є планування реалізації </w:t>
      </w:r>
      <w:proofErr w:type="spellStart"/>
      <w:r w:rsidRPr="007924F0">
        <w:rPr>
          <w:sz w:val="26"/>
          <w:szCs w:val="26"/>
          <w:lang w:val="uk-UA"/>
        </w:rPr>
        <w:t>Молостратегії</w:t>
      </w:r>
      <w:proofErr w:type="spellEnd"/>
      <w:r w:rsidRPr="007924F0">
        <w:rPr>
          <w:sz w:val="26"/>
          <w:szCs w:val="26"/>
          <w:lang w:val="uk-UA"/>
        </w:rPr>
        <w:t xml:space="preserve">, моніторинг результатів, внесення змін до </w:t>
      </w:r>
      <w:proofErr w:type="spellStart"/>
      <w:r w:rsidRPr="007924F0">
        <w:rPr>
          <w:sz w:val="26"/>
          <w:szCs w:val="26"/>
          <w:lang w:val="uk-UA"/>
        </w:rPr>
        <w:t>Молостратегії</w:t>
      </w:r>
      <w:proofErr w:type="spellEnd"/>
      <w:r w:rsidRPr="007924F0">
        <w:rPr>
          <w:sz w:val="26"/>
          <w:szCs w:val="26"/>
          <w:lang w:val="uk-UA"/>
        </w:rPr>
        <w:t xml:space="preserve">, а також </w:t>
      </w:r>
      <w:proofErr w:type="spellStart"/>
      <w:r w:rsidRPr="007924F0">
        <w:rPr>
          <w:sz w:val="26"/>
          <w:szCs w:val="26"/>
          <w:lang w:val="uk-UA"/>
        </w:rPr>
        <w:t>адвокація</w:t>
      </w:r>
      <w:proofErr w:type="spellEnd"/>
      <w:r w:rsidRPr="007924F0">
        <w:rPr>
          <w:sz w:val="26"/>
          <w:szCs w:val="26"/>
          <w:lang w:val="uk-UA"/>
        </w:rPr>
        <w:t xml:space="preserve"> та </w:t>
      </w:r>
      <w:proofErr w:type="spellStart"/>
      <w:r w:rsidRPr="007924F0">
        <w:rPr>
          <w:sz w:val="26"/>
          <w:szCs w:val="26"/>
          <w:lang w:val="uk-UA"/>
        </w:rPr>
        <w:t>фандрейзинг</w:t>
      </w:r>
      <w:proofErr w:type="spellEnd"/>
      <w:r w:rsidRPr="007924F0">
        <w:rPr>
          <w:sz w:val="26"/>
          <w:szCs w:val="26"/>
          <w:lang w:val="uk-UA"/>
        </w:rPr>
        <w:t xml:space="preserve"> для реалізації </w:t>
      </w:r>
      <w:proofErr w:type="spellStart"/>
      <w:r w:rsidRPr="007924F0">
        <w:rPr>
          <w:sz w:val="26"/>
          <w:szCs w:val="26"/>
          <w:lang w:val="uk-UA"/>
        </w:rPr>
        <w:t>проєктів</w:t>
      </w:r>
      <w:proofErr w:type="spellEnd"/>
      <w:r w:rsidRPr="007924F0">
        <w:rPr>
          <w:sz w:val="26"/>
          <w:szCs w:val="26"/>
          <w:lang w:val="uk-UA"/>
        </w:rPr>
        <w:t xml:space="preserve"> та цілей </w:t>
      </w:r>
      <w:proofErr w:type="spellStart"/>
      <w:r w:rsidRPr="007924F0">
        <w:rPr>
          <w:sz w:val="26"/>
          <w:szCs w:val="26"/>
          <w:lang w:val="uk-UA"/>
        </w:rPr>
        <w:t>Молостратегії</w:t>
      </w:r>
      <w:proofErr w:type="spellEnd"/>
      <w:r w:rsidRPr="007924F0">
        <w:rPr>
          <w:sz w:val="26"/>
          <w:szCs w:val="26"/>
          <w:lang w:val="uk-UA"/>
        </w:rPr>
        <w:t xml:space="preserve">. Рішення координаційної ради приймаються консенсусом. Координаційна рада проводить свої зустрічі у форматі відкритих засідань відповідно до необхідності, однак не менше, аніж двічі на рік. За результатами засідання Координаційної ради публікується звіт про обговорені питання та прийняті рішення. Адміністративний супровід діяльності координаційної ради, зокрема координацію учасників та супровід проведення засідань, забезпечуватиме мережа молодіжних просторів </w:t>
      </w:r>
      <w:r w:rsidR="002D0391">
        <w:rPr>
          <w:sz w:val="26"/>
          <w:szCs w:val="26"/>
          <w:lang w:val="uk-UA"/>
        </w:rPr>
        <w:t>"</w:t>
      </w:r>
      <w:r w:rsidRPr="007924F0">
        <w:rPr>
          <w:sz w:val="26"/>
          <w:szCs w:val="26"/>
          <w:lang w:val="uk-UA"/>
        </w:rPr>
        <w:t>ТВОРИ!</w:t>
      </w:r>
      <w:r w:rsidR="002D0391">
        <w:rPr>
          <w:sz w:val="26"/>
          <w:szCs w:val="26"/>
          <w:lang w:val="uk-UA"/>
        </w:rPr>
        <w:t>"</w:t>
      </w:r>
      <w:r w:rsidRPr="007924F0">
        <w:rPr>
          <w:sz w:val="26"/>
          <w:szCs w:val="26"/>
          <w:lang w:val="uk-UA"/>
        </w:rPr>
        <w:t xml:space="preserve">. Аналітичний супровід реалізації </w:t>
      </w:r>
      <w:proofErr w:type="spellStart"/>
      <w:r w:rsidRPr="007924F0">
        <w:rPr>
          <w:sz w:val="26"/>
          <w:szCs w:val="26"/>
          <w:lang w:val="uk-UA"/>
        </w:rPr>
        <w:t>Молостратегії</w:t>
      </w:r>
      <w:proofErr w:type="spellEnd"/>
      <w:r w:rsidRPr="007924F0">
        <w:rPr>
          <w:sz w:val="26"/>
          <w:szCs w:val="26"/>
          <w:lang w:val="uk-UA"/>
        </w:rPr>
        <w:t xml:space="preserve"> забезпечуватиме Інститут міста.</w:t>
      </w:r>
    </w:p>
    <w:p w:rsidR="00587B11" w:rsidRPr="007924F0" w:rsidRDefault="00587B11" w:rsidP="002D0391">
      <w:pPr>
        <w:spacing w:line="240" w:lineRule="auto"/>
        <w:ind w:firstLine="708"/>
        <w:jc w:val="both"/>
        <w:rPr>
          <w:sz w:val="26"/>
          <w:szCs w:val="26"/>
          <w:lang w:val="uk-UA"/>
        </w:rPr>
      </w:pPr>
      <w:r w:rsidRPr="007924F0">
        <w:rPr>
          <w:sz w:val="26"/>
          <w:szCs w:val="26"/>
          <w:lang w:val="uk-UA"/>
        </w:rPr>
        <w:t>11.2.</w:t>
      </w:r>
      <w:r w:rsidR="002D0391">
        <w:rPr>
          <w:sz w:val="26"/>
          <w:szCs w:val="26"/>
          <w:lang w:val="uk-UA"/>
        </w:rPr>
        <w:t xml:space="preserve"> </w:t>
      </w:r>
      <w:r w:rsidRPr="007924F0">
        <w:rPr>
          <w:bCs/>
          <w:iCs/>
          <w:sz w:val="26"/>
          <w:szCs w:val="26"/>
          <w:lang w:val="uk-UA"/>
        </w:rPr>
        <w:t xml:space="preserve">План реалізації </w:t>
      </w:r>
      <w:proofErr w:type="spellStart"/>
      <w:r w:rsidRPr="007924F0">
        <w:rPr>
          <w:bCs/>
          <w:iCs/>
          <w:sz w:val="26"/>
          <w:szCs w:val="26"/>
          <w:lang w:val="uk-UA"/>
        </w:rPr>
        <w:t>Молостратегії</w:t>
      </w:r>
      <w:proofErr w:type="spellEnd"/>
      <w:r w:rsidRPr="007924F0">
        <w:rPr>
          <w:bCs/>
          <w:iCs/>
          <w:sz w:val="26"/>
          <w:szCs w:val="26"/>
          <w:lang w:val="uk-UA"/>
        </w:rPr>
        <w:t>, оцінка та корегування</w:t>
      </w:r>
      <w:r w:rsidR="002D0391">
        <w:rPr>
          <w:bCs/>
          <w:iCs/>
          <w:sz w:val="26"/>
          <w:szCs w:val="26"/>
          <w:lang w:val="uk-UA"/>
        </w:rPr>
        <w:t>:</w:t>
      </w:r>
    </w:p>
    <w:p w:rsidR="00122ED2" w:rsidRPr="007924F0" w:rsidRDefault="00587B11" w:rsidP="00122ED2">
      <w:pPr>
        <w:spacing w:line="240" w:lineRule="auto"/>
        <w:ind w:firstLine="708"/>
        <w:jc w:val="both"/>
        <w:rPr>
          <w:sz w:val="26"/>
          <w:szCs w:val="26"/>
          <w:lang w:val="uk-UA"/>
        </w:rPr>
      </w:pPr>
      <w:r w:rsidRPr="007924F0">
        <w:rPr>
          <w:sz w:val="26"/>
          <w:szCs w:val="26"/>
          <w:lang w:val="uk-UA"/>
        </w:rPr>
        <w:t xml:space="preserve">11.2.1. Координаційна рада щорічно готуватиме План реалізації </w:t>
      </w:r>
      <w:proofErr w:type="spellStart"/>
      <w:r w:rsidRPr="007924F0">
        <w:rPr>
          <w:sz w:val="26"/>
          <w:szCs w:val="26"/>
          <w:lang w:val="uk-UA"/>
        </w:rPr>
        <w:t>Молостратегії</w:t>
      </w:r>
      <w:proofErr w:type="spellEnd"/>
      <w:r w:rsidRPr="007924F0">
        <w:rPr>
          <w:sz w:val="26"/>
          <w:szCs w:val="26"/>
          <w:lang w:val="uk-UA"/>
        </w:rPr>
        <w:t xml:space="preserve"> (</w:t>
      </w:r>
      <w:r w:rsidR="002D0391">
        <w:rPr>
          <w:sz w:val="26"/>
          <w:szCs w:val="26"/>
          <w:lang w:val="uk-UA"/>
        </w:rPr>
        <w:t>на</w:t>
      </w:r>
      <w:r w:rsidRPr="007924F0">
        <w:rPr>
          <w:sz w:val="26"/>
          <w:szCs w:val="26"/>
          <w:lang w:val="uk-UA"/>
        </w:rPr>
        <w:t xml:space="preserve">далі </w:t>
      </w:r>
      <w:r w:rsidR="002D0391">
        <w:rPr>
          <w:sz w:val="26"/>
          <w:szCs w:val="26"/>
          <w:lang w:val="uk-UA"/>
        </w:rPr>
        <w:t>–</w:t>
      </w:r>
      <w:r w:rsidRPr="007924F0">
        <w:rPr>
          <w:sz w:val="26"/>
          <w:szCs w:val="26"/>
          <w:lang w:val="uk-UA"/>
        </w:rPr>
        <w:t xml:space="preserve"> П</w:t>
      </w:r>
      <w:r w:rsidR="002D0391">
        <w:rPr>
          <w:sz w:val="26"/>
          <w:szCs w:val="26"/>
          <w:lang w:val="uk-UA"/>
        </w:rPr>
        <w:t>лан) терміном на один рік, у</w:t>
      </w:r>
      <w:r w:rsidRPr="007924F0">
        <w:rPr>
          <w:sz w:val="26"/>
          <w:szCs w:val="26"/>
          <w:lang w:val="uk-UA"/>
        </w:rPr>
        <w:t xml:space="preserve"> якому фіксуватимуться пріоритетні на цей рік </w:t>
      </w:r>
      <w:proofErr w:type="spellStart"/>
      <w:r w:rsidRPr="007924F0">
        <w:rPr>
          <w:sz w:val="26"/>
          <w:szCs w:val="26"/>
          <w:lang w:val="uk-UA"/>
        </w:rPr>
        <w:t>проєкти</w:t>
      </w:r>
      <w:proofErr w:type="spellEnd"/>
      <w:r w:rsidRPr="007924F0">
        <w:rPr>
          <w:sz w:val="26"/>
          <w:szCs w:val="26"/>
          <w:lang w:val="uk-UA"/>
        </w:rPr>
        <w:t>, терміни їх реалізації, показники ефективності та терміни реалізації. План є публічним документом, який узгоджується Координаційною радою перед початком нового року реалізації Стратегії.</w:t>
      </w:r>
    </w:p>
    <w:p w:rsidR="00587B11" w:rsidRDefault="00587B11" w:rsidP="002D0391">
      <w:pPr>
        <w:spacing w:line="240" w:lineRule="auto"/>
        <w:ind w:firstLine="708"/>
        <w:jc w:val="both"/>
        <w:rPr>
          <w:sz w:val="26"/>
          <w:szCs w:val="26"/>
          <w:lang w:val="uk-UA"/>
        </w:rPr>
      </w:pPr>
      <w:r w:rsidRPr="007924F0">
        <w:rPr>
          <w:sz w:val="26"/>
          <w:szCs w:val="26"/>
          <w:lang w:val="uk-UA"/>
        </w:rPr>
        <w:t>11.2.2. Типова форма Плану:</w:t>
      </w:r>
    </w:p>
    <w:p w:rsidR="00122ED2" w:rsidRPr="007924F0" w:rsidRDefault="00122ED2" w:rsidP="002D0391">
      <w:pPr>
        <w:spacing w:line="240" w:lineRule="auto"/>
        <w:ind w:firstLine="708"/>
        <w:jc w:val="both"/>
        <w:rPr>
          <w:sz w:val="26"/>
          <w:szCs w:val="26"/>
          <w:lang w:val="uk-UA"/>
        </w:rPr>
      </w:pPr>
    </w:p>
    <w:tbl>
      <w:tblPr>
        <w:tblW w:w="935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
        <w:gridCol w:w="1270"/>
        <w:gridCol w:w="1853"/>
        <w:gridCol w:w="1985"/>
        <w:gridCol w:w="1559"/>
        <w:gridCol w:w="567"/>
        <w:gridCol w:w="567"/>
        <w:gridCol w:w="567"/>
        <w:gridCol w:w="567"/>
      </w:tblGrid>
      <w:tr w:rsidR="002D0391" w:rsidRPr="002D0391" w:rsidTr="002D0391">
        <w:tc>
          <w:tcPr>
            <w:tcW w:w="42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jc w:val="center"/>
              <w:rPr>
                <w:sz w:val="26"/>
                <w:szCs w:val="26"/>
                <w:lang w:val="uk-UA"/>
              </w:rPr>
            </w:pPr>
            <w:r w:rsidRPr="002D0391">
              <w:rPr>
                <w:sz w:val="26"/>
                <w:szCs w:val="26"/>
                <w:lang w:val="uk-UA"/>
              </w:rPr>
              <w:t>№</w:t>
            </w:r>
          </w:p>
        </w:tc>
        <w:tc>
          <w:tcPr>
            <w:tcW w:w="12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jc w:val="center"/>
              <w:rPr>
                <w:sz w:val="26"/>
                <w:szCs w:val="26"/>
                <w:lang w:val="uk-UA"/>
              </w:rPr>
            </w:pPr>
            <w:r w:rsidRPr="002D0391">
              <w:rPr>
                <w:sz w:val="26"/>
                <w:szCs w:val="26"/>
                <w:lang w:val="uk-UA"/>
              </w:rPr>
              <w:t>Ціль</w:t>
            </w:r>
          </w:p>
        </w:tc>
        <w:tc>
          <w:tcPr>
            <w:tcW w:w="1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jc w:val="center"/>
              <w:rPr>
                <w:sz w:val="26"/>
                <w:szCs w:val="26"/>
                <w:lang w:val="uk-UA"/>
              </w:rPr>
            </w:pPr>
            <w:proofErr w:type="spellStart"/>
            <w:r w:rsidRPr="002D0391">
              <w:rPr>
                <w:sz w:val="26"/>
                <w:szCs w:val="26"/>
                <w:lang w:val="uk-UA"/>
              </w:rPr>
              <w:t>Проєкт</w:t>
            </w:r>
            <w:proofErr w:type="spellEnd"/>
          </w:p>
        </w:tc>
        <w:tc>
          <w:tcPr>
            <w:tcW w:w="19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jc w:val="center"/>
              <w:rPr>
                <w:sz w:val="26"/>
                <w:szCs w:val="26"/>
                <w:lang w:val="uk-UA"/>
              </w:rPr>
            </w:pPr>
            <w:r w:rsidRPr="002D0391">
              <w:rPr>
                <w:sz w:val="26"/>
                <w:szCs w:val="26"/>
                <w:lang w:val="uk-UA"/>
              </w:rPr>
              <w:t>Виконавці</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jc w:val="center"/>
              <w:rPr>
                <w:sz w:val="26"/>
                <w:szCs w:val="26"/>
                <w:lang w:val="uk-UA"/>
              </w:rPr>
            </w:pPr>
            <w:r w:rsidRPr="002D0391">
              <w:rPr>
                <w:sz w:val="26"/>
                <w:szCs w:val="26"/>
                <w:lang w:val="uk-UA"/>
              </w:rPr>
              <w:t>КПІ</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I</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II</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III</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IV</w:t>
            </w:r>
          </w:p>
        </w:tc>
      </w:tr>
      <w:tr w:rsidR="002D0391" w:rsidRPr="002D0391" w:rsidTr="002D0391">
        <w:tc>
          <w:tcPr>
            <w:tcW w:w="42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2D0391" w:rsidRDefault="00587B11" w:rsidP="002D0391">
            <w:pPr>
              <w:widowControl w:val="0"/>
              <w:spacing w:line="240" w:lineRule="auto"/>
              <w:jc w:val="center"/>
              <w:rPr>
                <w:sz w:val="26"/>
                <w:szCs w:val="26"/>
                <w:lang w:val="uk-UA"/>
              </w:rPr>
            </w:pPr>
            <w:r w:rsidRPr="002D0391">
              <w:rPr>
                <w:sz w:val="26"/>
                <w:szCs w:val="26"/>
                <w:lang w:val="uk-UA"/>
              </w:rPr>
              <w:t>1.</w:t>
            </w:r>
          </w:p>
        </w:tc>
        <w:tc>
          <w:tcPr>
            <w:tcW w:w="127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Зелений Львів</w:t>
            </w:r>
          </w:p>
        </w:tc>
        <w:tc>
          <w:tcPr>
            <w:tcW w:w="185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 xml:space="preserve">Щорічний найбільший еко-урок для школярів громади </w:t>
            </w:r>
          </w:p>
        </w:tc>
        <w:tc>
          <w:tcPr>
            <w:tcW w:w="198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2D0391" w:rsidRDefault="002D0391">
            <w:pPr>
              <w:widowControl w:val="0"/>
              <w:spacing w:line="240" w:lineRule="auto"/>
              <w:rPr>
                <w:sz w:val="26"/>
                <w:szCs w:val="26"/>
                <w:lang w:val="uk-UA"/>
              </w:rPr>
            </w:pPr>
            <w:r>
              <w:rPr>
                <w:sz w:val="26"/>
                <w:szCs w:val="26"/>
                <w:lang w:val="uk-UA"/>
              </w:rPr>
              <w:t>Управління освіти</w:t>
            </w:r>
            <w:r w:rsidR="00587B11" w:rsidRPr="002D0391">
              <w:rPr>
                <w:sz w:val="26"/>
                <w:szCs w:val="26"/>
                <w:lang w:val="uk-UA"/>
              </w:rPr>
              <w:t xml:space="preserve">, </w:t>
            </w:r>
            <w:proofErr w:type="spellStart"/>
            <w:r w:rsidR="00587B11" w:rsidRPr="002D0391">
              <w:rPr>
                <w:sz w:val="26"/>
                <w:szCs w:val="26"/>
                <w:lang w:val="uk-UA"/>
              </w:rPr>
              <w:t>Zero</w:t>
            </w:r>
            <w:proofErr w:type="spellEnd"/>
            <w:r w:rsidR="00587B11" w:rsidRPr="002D0391">
              <w:rPr>
                <w:sz w:val="26"/>
                <w:szCs w:val="26"/>
                <w:lang w:val="uk-UA"/>
              </w:rPr>
              <w:t xml:space="preserve"> </w:t>
            </w:r>
            <w:proofErr w:type="spellStart"/>
            <w:r w:rsidR="00587B11" w:rsidRPr="002D0391">
              <w:rPr>
                <w:sz w:val="26"/>
                <w:szCs w:val="26"/>
                <w:lang w:val="uk-UA"/>
              </w:rPr>
              <w:t>Waste</w:t>
            </w:r>
            <w:proofErr w:type="spellEnd"/>
            <w:r w:rsidR="00587B11" w:rsidRPr="002D0391">
              <w:rPr>
                <w:sz w:val="26"/>
                <w:szCs w:val="26"/>
                <w:lang w:val="uk-UA"/>
              </w:rPr>
              <w:t xml:space="preserve"> </w:t>
            </w:r>
            <w:proofErr w:type="spellStart"/>
            <w:r w:rsidR="00587B11" w:rsidRPr="002D0391">
              <w:rPr>
                <w:sz w:val="26"/>
                <w:szCs w:val="26"/>
                <w:lang w:val="uk-UA"/>
              </w:rPr>
              <w:t>Lviv</w:t>
            </w:r>
            <w:proofErr w:type="spellEnd"/>
            <w:r w:rsidR="00587B11" w:rsidRPr="002D0391">
              <w:rPr>
                <w:sz w:val="26"/>
                <w:szCs w:val="26"/>
                <w:lang w:val="uk-UA"/>
              </w:rPr>
              <w:t>, Зелена коробка</w:t>
            </w:r>
          </w:p>
        </w:tc>
        <w:tc>
          <w:tcPr>
            <w:tcW w:w="155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87B11" w:rsidRPr="002D0391" w:rsidRDefault="00587B11">
            <w:pPr>
              <w:widowControl w:val="0"/>
              <w:spacing w:line="240" w:lineRule="auto"/>
              <w:rPr>
                <w:sz w:val="26"/>
                <w:szCs w:val="26"/>
                <w:lang w:val="uk-UA"/>
              </w:rPr>
            </w:pPr>
            <w:r w:rsidRPr="002D0391">
              <w:rPr>
                <w:sz w:val="26"/>
                <w:szCs w:val="26"/>
                <w:lang w:val="uk-UA"/>
              </w:rPr>
              <w:t xml:space="preserve">2,000 школярів </w:t>
            </w:r>
            <w:r w:rsidR="002D0391">
              <w:rPr>
                <w:sz w:val="26"/>
                <w:szCs w:val="26"/>
                <w:lang w:val="uk-UA"/>
              </w:rPr>
              <w:t xml:space="preserve">             </w:t>
            </w:r>
            <w:r w:rsidRPr="002D0391">
              <w:rPr>
                <w:sz w:val="26"/>
                <w:szCs w:val="26"/>
                <w:lang w:val="uk-UA"/>
              </w:rPr>
              <w:t>8-10 класів взяли участь</w:t>
            </w:r>
            <w:r w:rsidR="002D0391">
              <w:rPr>
                <w:sz w:val="26"/>
                <w:szCs w:val="26"/>
                <w:lang w:val="uk-UA"/>
              </w:rPr>
              <w:t xml:space="preserve">               </w:t>
            </w:r>
            <w:r w:rsidRPr="002D0391">
              <w:rPr>
                <w:sz w:val="26"/>
                <w:szCs w:val="26"/>
                <w:lang w:val="uk-UA"/>
              </w:rPr>
              <w:t xml:space="preserve"> у еко-</w:t>
            </w:r>
            <w:proofErr w:type="spellStart"/>
            <w:r w:rsidRPr="002D0391">
              <w:rPr>
                <w:sz w:val="26"/>
                <w:szCs w:val="26"/>
                <w:lang w:val="uk-UA"/>
              </w:rPr>
              <w:t>уроці</w:t>
            </w:r>
            <w:proofErr w:type="spellEnd"/>
            <w:r w:rsidRPr="002D0391">
              <w:rPr>
                <w:sz w:val="26"/>
                <w:szCs w:val="26"/>
                <w:lang w:val="uk-UA"/>
              </w:rPr>
              <w:t xml:space="preserve"> у 2025 році</w:t>
            </w:r>
          </w:p>
        </w:tc>
        <w:tc>
          <w:tcPr>
            <w:tcW w:w="56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87B11" w:rsidRPr="002D0391" w:rsidRDefault="00587B11">
            <w:pPr>
              <w:widowControl w:val="0"/>
              <w:spacing w:line="240" w:lineRule="auto"/>
              <w:rPr>
                <w:sz w:val="26"/>
                <w:szCs w:val="26"/>
                <w:lang w:val="uk-UA"/>
              </w:rPr>
            </w:pPr>
          </w:p>
        </w:tc>
        <w:tc>
          <w:tcPr>
            <w:tcW w:w="567" w:type="dxa"/>
            <w:tcBorders>
              <w:top w:val="single" w:sz="4" w:space="0" w:color="auto"/>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tcPr>
          <w:p w:rsidR="00587B11" w:rsidRPr="002D0391" w:rsidRDefault="00587B11">
            <w:pPr>
              <w:widowControl w:val="0"/>
              <w:spacing w:line="240" w:lineRule="auto"/>
              <w:rPr>
                <w:sz w:val="26"/>
                <w:szCs w:val="26"/>
                <w:lang w:val="uk-UA"/>
              </w:rPr>
            </w:pPr>
          </w:p>
        </w:tc>
        <w:tc>
          <w:tcPr>
            <w:tcW w:w="56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87B11" w:rsidRPr="002D0391" w:rsidRDefault="00587B11">
            <w:pPr>
              <w:widowControl w:val="0"/>
              <w:spacing w:line="240" w:lineRule="auto"/>
              <w:rPr>
                <w:sz w:val="26"/>
                <w:szCs w:val="26"/>
                <w:lang w:val="uk-UA"/>
              </w:rPr>
            </w:pPr>
          </w:p>
        </w:tc>
        <w:tc>
          <w:tcPr>
            <w:tcW w:w="56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87B11" w:rsidRPr="002D0391" w:rsidRDefault="00587B11">
            <w:pPr>
              <w:widowControl w:val="0"/>
              <w:spacing w:line="240" w:lineRule="auto"/>
              <w:rPr>
                <w:sz w:val="26"/>
                <w:szCs w:val="26"/>
                <w:lang w:val="uk-UA"/>
              </w:rPr>
            </w:pPr>
          </w:p>
        </w:tc>
      </w:tr>
    </w:tbl>
    <w:p w:rsidR="00587B11" w:rsidRPr="007924F0" w:rsidRDefault="00587B11" w:rsidP="00587B11">
      <w:pPr>
        <w:spacing w:line="240" w:lineRule="auto"/>
        <w:jc w:val="both"/>
        <w:rPr>
          <w:sz w:val="26"/>
          <w:szCs w:val="26"/>
          <w:lang w:val="uk-UA"/>
        </w:rPr>
      </w:pPr>
      <w:bookmarkStart w:id="12" w:name="_kepftq23wkzx"/>
      <w:bookmarkEnd w:id="12"/>
    </w:p>
    <w:p w:rsidR="00587B11" w:rsidRPr="007924F0" w:rsidRDefault="00587B11" w:rsidP="002D0391">
      <w:pPr>
        <w:spacing w:line="240" w:lineRule="auto"/>
        <w:ind w:firstLine="708"/>
        <w:jc w:val="both"/>
        <w:rPr>
          <w:sz w:val="26"/>
          <w:szCs w:val="26"/>
          <w:lang w:val="uk-UA"/>
        </w:rPr>
      </w:pPr>
      <w:r w:rsidRPr="007924F0">
        <w:rPr>
          <w:sz w:val="26"/>
          <w:szCs w:val="26"/>
          <w:lang w:val="uk-UA"/>
        </w:rPr>
        <w:t xml:space="preserve">11.2.3. За підсумками року Координаційна рада спільно з Мережею молодіжних просторів </w:t>
      </w:r>
      <w:r w:rsidR="002D0391">
        <w:rPr>
          <w:sz w:val="26"/>
          <w:szCs w:val="26"/>
          <w:lang w:val="uk-UA"/>
        </w:rPr>
        <w:t>"</w:t>
      </w:r>
      <w:r w:rsidRPr="007924F0">
        <w:rPr>
          <w:sz w:val="26"/>
          <w:szCs w:val="26"/>
          <w:lang w:val="uk-UA"/>
        </w:rPr>
        <w:t>ТВОРИ!</w:t>
      </w:r>
      <w:r w:rsidR="002D0391">
        <w:rPr>
          <w:sz w:val="26"/>
          <w:szCs w:val="26"/>
          <w:lang w:val="uk-UA"/>
        </w:rPr>
        <w:t>"</w:t>
      </w:r>
      <w:r w:rsidRPr="007924F0">
        <w:rPr>
          <w:sz w:val="26"/>
          <w:szCs w:val="26"/>
          <w:lang w:val="uk-UA"/>
        </w:rPr>
        <w:t xml:space="preserve"> та КУ Інститут міста готує річний звіт про реалізацію </w:t>
      </w:r>
      <w:proofErr w:type="spellStart"/>
      <w:r w:rsidRPr="007924F0">
        <w:rPr>
          <w:sz w:val="26"/>
          <w:szCs w:val="26"/>
          <w:lang w:val="uk-UA"/>
        </w:rPr>
        <w:t>Молостратегії</w:t>
      </w:r>
      <w:proofErr w:type="spellEnd"/>
      <w:r w:rsidRPr="007924F0">
        <w:rPr>
          <w:sz w:val="26"/>
          <w:szCs w:val="26"/>
          <w:lang w:val="uk-UA"/>
        </w:rPr>
        <w:t xml:space="preserve">, зважаючи на рівень досягнення КПІ та загального рівня реалізації завдань стратегії. Крім звіту, для розуміння стану справ молоді у </w:t>
      </w:r>
      <w:r w:rsidR="002D0391">
        <w:rPr>
          <w:sz w:val="26"/>
          <w:szCs w:val="26"/>
          <w:lang w:val="uk-UA"/>
        </w:rPr>
        <w:t xml:space="preserve">м. </w:t>
      </w:r>
      <w:r w:rsidRPr="007924F0">
        <w:rPr>
          <w:sz w:val="26"/>
          <w:szCs w:val="26"/>
          <w:lang w:val="uk-UA"/>
        </w:rPr>
        <w:t xml:space="preserve">Львові регулярно повинні проводитися кількісні дослідження потреб молоді та картування послуг для молоді. Порівняння результатів цих досліджень з дослідженнями, проведеними за ідентичною або подібною методологією у 2024 році (базовий рік для розробки </w:t>
      </w:r>
      <w:proofErr w:type="spellStart"/>
      <w:r w:rsidRPr="007924F0">
        <w:rPr>
          <w:sz w:val="26"/>
          <w:szCs w:val="26"/>
          <w:lang w:val="uk-UA"/>
        </w:rPr>
        <w:t>Молостратегії</w:t>
      </w:r>
      <w:proofErr w:type="spellEnd"/>
      <w:r w:rsidRPr="007924F0">
        <w:rPr>
          <w:sz w:val="26"/>
          <w:szCs w:val="26"/>
          <w:lang w:val="uk-UA"/>
        </w:rPr>
        <w:t xml:space="preserve">) дозволять оцінити поступ молодіжного розвитку та досягнення візії </w:t>
      </w:r>
      <w:r w:rsidR="002D0391">
        <w:rPr>
          <w:sz w:val="26"/>
          <w:szCs w:val="26"/>
          <w:lang w:val="uk-UA"/>
        </w:rPr>
        <w:t xml:space="preserve">м. </w:t>
      </w:r>
      <w:r w:rsidRPr="007924F0">
        <w:rPr>
          <w:sz w:val="26"/>
          <w:szCs w:val="26"/>
          <w:lang w:val="uk-UA"/>
        </w:rPr>
        <w:t xml:space="preserve">Львова для молодих людей. За результатами звітів Координаційна рада може пропонувати та вносити зміни у </w:t>
      </w:r>
      <w:proofErr w:type="spellStart"/>
      <w:r w:rsidRPr="007924F0">
        <w:rPr>
          <w:sz w:val="26"/>
          <w:szCs w:val="26"/>
          <w:lang w:val="uk-UA"/>
        </w:rPr>
        <w:t>Молостратегію</w:t>
      </w:r>
      <w:proofErr w:type="spellEnd"/>
      <w:r w:rsidRPr="007924F0">
        <w:rPr>
          <w:sz w:val="26"/>
          <w:szCs w:val="26"/>
          <w:lang w:val="uk-UA"/>
        </w:rPr>
        <w:t xml:space="preserve">. Процес внесення змін повинен бути </w:t>
      </w:r>
      <w:proofErr w:type="spellStart"/>
      <w:r w:rsidRPr="007924F0">
        <w:rPr>
          <w:sz w:val="26"/>
          <w:szCs w:val="26"/>
          <w:lang w:val="uk-UA"/>
        </w:rPr>
        <w:t>партисипативним</w:t>
      </w:r>
      <w:proofErr w:type="spellEnd"/>
      <w:r w:rsidRPr="007924F0">
        <w:rPr>
          <w:sz w:val="26"/>
          <w:szCs w:val="26"/>
          <w:lang w:val="uk-UA"/>
        </w:rPr>
        <w:t xml:space="preserve">, </w:t>
      </w:r>
      <w:r w:rsidR="00E10273">
        <w:rPr>
          <w:sz w:val="26"/>
          <w:szCs w:val="26"/>
          <w:lang w:val="uk-UA"/>
        </w:rPr>
        <w:t>отже,</w:t>
      </w:r>
      <w:r w:rsidRPr="007924F0">
        <w:rPr>
          <w:sz w:val="26"/>
          <w:szCs w:val="26"/>
          <w:lang w:val="uk-UA"/>
        </w:rPr>
        <w:t xml:space="preserve"> Координаційна рада повинна організувати публічну комунікацію та проведення відкрито</w:t>
      </w:r>
      <w:r w:rsidR="00E10273">
        <w:rPr>
          <w:sz w:val="26"/>
          <w:szCs w:val="26"/>
          <w:lang w:val="uk-UA"/>
        </w:rPr>
        <w:t>ї</w:t>
      </w:r>
      <w:r w:rsidRPr="007924F0">
        <w:rPr>
          <w:sz w:val="26"/>
          <w:szCs w:val="26"/>
          <w:lang w:val="uk-UA"/>
        </w:rPr>
        <w:t xml:space="preserve"> зустрічі щодо внесення змін до стратегії, до якої варто запросити широке коло громадськості та представників Львівської міської ради. </w:t>
      </w:r>
    </w:p>
    <w:p w:rsidR="00587B11" w:rsidRPr="007924F0" w:rsidRDefault="00587B11" w:rsidP="002D0391">
      <w:pPr>
        <w:spacing w:line="240" w:lineRule="auto"/>
        <w:ind w:firstLine="708"/>
        <w:jc w:val="both"/>
        <w:rPr>
          <w:bCs/>
          <w:iCs/>
          <w:sz w:val="26"/>
          <w:szCs w:val="26"/>
          <w:lang w:val="uk-UA"/>
        </w:rPr>
      </w:pPr>
      <w:r w:rsidRPr="007924F0">
        <w:rPr>
          <w:bCs/>
          <w:iCs/>
          <w:sz w:val="26"/>
          <w:szCs w:val="26"/>
          <w:lang w:val="uk-UA"/>
        </w:rPr>
        <w:t xml:space="preserve">11.3. Фінансування реалізації </w:t>
      </w:r>
      <w:proofErr w:type="spellStart"/>
      <w:r w:rsidRPr="007924F0">
        <w:rPr>
          <w:bCs/>
          <w:iCs/>
          <w:sz w:val="26"/>
          <w:szCs w:val="26"/>
          <w:lang w:val="uk-UA"/>
        </w:rPr>
        <w:t>Молостратегії</w:t>
      </w:r>
      <w:proofErr w:type="spellEnd"/>
      <w:r w:rsidR="002D0391">
        <w:rPr>
          <w:bCs/>
          <w:iCs/>
          <w:sz w:val="26"/>
          <w:szCs w:val="26"/>
          <w:lang w:val="uk-UA"/>
        </w:rPr>
        <w:t>:</w:t>
      </w:r>
    </w:p>
    <w:p w:rsidR="00587B11" w:rsidRPr="007924F0" w:rsidRDefault="00587B11" w:rsidP="002D0391">
      <w:pPr>
        <w:spacing w:line="240" w:lineRule="auto"/>
        <w:ind w:firstLine="708"/>
        <w:jc w:val="both"/>
        <w:rPr>
          <w:sz w:val="26"/>
          <w:szCs w:val="26"/>
          <w:lang w:val="uk-UA"/>
        </w:rPr>
      </w:pPr>
      <w:r w:rsidRPr="007924F0">
        <w:rPr>
          <w:sz w:val="26"/>
          <w:szCs w:val="26"/>
          <w:lang w:val="uk-UA"/>
        </w:rPr>
        <w:t>11.3.1. Молодіжний фонд</w:t>
      </w:r>
      <w:r w:rsidR="002D0391">
        <w:rPr>
          <w:sz w:val="26"/>
          <w:szCs w:val="26"/>
          <w:lang w:val="uk-UA"/>
        </w:rPr>
        <w:t>.</w:t>
      </w:r>
    </w:p>
    <w:p w:rsidR="00587B11" w:rsidRPr="007924F0" w:rsidRDefault="00587B11" w:rsidP="002D0391">
      <w:pPr>
        <w:spacing w:line="240" w:lineRule="auto"/>
        <w:ind w:firstLine="708"/>
        <w:jc w:val="both"/>
        <w:rPr>
          <w:sz w:val="26"/>
          <w:szCs w:val="26"/>
          <w:lang w:val="uk-UA"/>
        </w:rPr>
      </w:pPr>
      <w:r w:rsidRPr="007924F0">
        <w:rPr>
          <w:sz w:val="26"/>
          <w:szCs w:val="26"/>
          <w:lang w:val="uk-UA"/>
        </w:rPr>
        <w:t>Молодіжний фонд Львова (МГС "</w:t>
      </w:r>
      <w:proofErr w:type="spellStart"/>
      <w:r w:rsidRPr="007924F0">
        <w:rPr>
          <w:sz w:val="26"/>
          <w:szCs w:val="26"/>
          <w:lang w:val="uk-UA"/>
        </w:rPr>
        <w:t>МолоФонд</w:t>
      </w:r>
      <w:proofErr w:type="spellEnd"/>
      <w:r w:rsidRPr="007924F0">
        <w:rPr>
          <w:sz w:val="26"/>
          <w:szCs w:val="26"/>
          <w:lang w:val="uk-UA"/>
        </w:rPr>
        <w:t xml:space="preserve"> Львів") – це неприбуткове об’єднання, засноване 5 львівськими молодіжними організаціями, з метою підтримки та фінансування </w:t>
      </w:r>
      <w:proofErr w:type="spellStart"/>
      <w:r w:rsidRPr="007924F0">
        <w:rPr>
          <w:sz w:val="26"/>
          <w:szCs w:val="26"/>
          <w:lang w:val="uk-UA"/>
        </w:rPr>
        <w:t>проєктів</w:t>
      </w:r>
      <w:proofErr w:type="spellEnd"/>
      <w:r w:rsidRPr="007924F0">
        <w:rPr>
          <w:sz w:val="26"/>
          <w:szCs w:val="26"/>
          <w:lang w:val="uk-UA"/>
        </w:rPr>
        <w:t xml:space="preserve"> з розвитку молоді у Львівській </w:t>
      </w:r>
      <w:r w:rsidR="006E42A0">
        <w:rPr>
          <w:sz w:val="26"/>
          <w:szCs w:val="26"/>
          <w:lang w:val="uk-UA"/>
        </w:rPr>
        <w:t xml:space="preserve">міській територіальній </w:t>
      </w:r>
      <w:r w:rsidR="009C2B8C">
        <w:rPr>
          <w:sz w:val="26"/>
          <w:szCs w:val="26"/>
          <w:lang w:val="uk-UA"/>
        </w:rPr>
        <w:t xml:space="preserve">громаді. </w:t>
      </w:r>
      <w:proofErr w:type="spellStart"/>
      <w:r w:rsidR="009C2B8C">
        <w:rPr>
          <w:sz w:val="26"/>
          <w:szCs w:val="26"/>
          <w:lang w:val="uk-UA"/>
        </w:rPr>
        <w:t>МолоФ</w:t>
      </w:r>
      <w:bookmarkStart w:id="13" w:name="_GoBack"/>
      <w:bookmarkEnd w:id="13"/>
      <w:r w:rsidRPr="007924F0">
        <w:rPr>
          <w:sz w:val="26"/>
          <w:szCs w:val="26"/>
          <w:lang w:val="uk-UA"/>
        </w:rPr>
        <w:t>онд</w:t>
      </w:r>
      <w:proofErr w:type="spellEnd"/>
      <w:r w:rsidRPr="007924F0">
        <w:rPr>
          <w:sz w:val="26"/>
          <w:szCs w:val="26"/>
          <w:lang w:val="uk-UA"/>
        </w:rPr>
        <w:t xml:space="preserve"> працюватиме над залученням коштів донорів, коштів місцевого та національного бюджетів, благодійних пожертв, а також реалізовуватиме </w:t>
      </w:r>
      <w:proofErr w:type="spellStart"/>
      <w:r w:rsidRPr="007924F0">
        <w:rPr>
          <w:sz w:val="26"/>
          <w:szCs w:val="26"/>
          <w:lang w:val="uk-UA"/>
        </w:rPr>
        <w:t>фандрейзингові</w:t>
      </w:r>
      <w:proofErr w:type="spellEnd"/>
      <w:r w:rsidRPr="007924F0">
        <w:rPr>
          <w:sz w:val="26"/>
          <w:szCs w:val="26"/>
          <w:lang w:val="uk-UA"/>
        </w:rPr>
        <w:t xml:space="preserve"> ініціатив</w:t>
      </w:r>
      <w:r w:rsidR="00E10273">
        <w:rPr>
          <w:sz w:val="26"/>
          <w:szCs w:val="26"/>
          <w:lang w:val="uk-UA"/>
        </w:rPr>
        <w:t>и</w:t>
      </w:r>
      <w:r w:rsidRPr="007924F0">
        <w:rPr>
          <w:sz w:val="26"/>
          <w:szCs w:val="26"/>
          <w:lang w:val="uk-UA"/>
        </w:rPr>
        <w:t xml:space="preserve">, зокрема у співпраці з бізнесом, з метою залучення фінансових ресурсів. Далі ці фінансові ресурси на конкурсній основі будуть надані у форматі грантів </w:t>
      </w:r>
      <w:proofErr w:type="spellStart"/>
      <w:r w:rsidRPr="007924F0">
        <w:rPr>
          <w:sz w:val="26"/>
          <w:szCs w:val="26"/>
          <w:lang w:val="uk-UA"/>
        </w:rPr>
        <w:t>стейкхолдерам</w:t>
      </w:r>
      <w:proofErr w:type="spellEnd"/>
      <w:r w:rsidRPr="007924F0">
        <w:rPr>
          <w:sz w:val="26"/>
          <w:szCs w:val="26"/>
          <w:lang w:val="uk-UA"/>
        </w:rPr>
        <w:t xml:space="preserve"> для втілення </w:t>
      </w:r>
      <w:proofErr w:type="spellStart"/>
      <w:r w:rsidRPr="007924F0">
        <w:rPr>
          <w:sz w:val="26"/>
          <w:szCs w:val="26"/>
          <w:lang w:val="uk-UA"/>
        </w:rPr>
        <w:t>проєктів</w:t>
      </w:r>
      <w:proofErr w:type="spellEnd"/>
      <w:r w:rsidRPr="007924F0">
        <w:rPr>
          <w:sz w:val="26"/>
          <w:szCs w:val="26"/>
          <w:lang w:val="uk-UA"/>
        </w:rPr>
        <w:t xml:space="preserve"> </w:t>
      </w:r>
      <w:proofErr w:type="spellStart"/>
      <w:r w:rsidRPr="007924F0">
        <w:rPr>
          <w:sz w:val="26"/>
          <w:szCs w:val="26"/>
          <w:lang w:val="uk-UA"/>
        </w:rPr>
        <w:t>Молостратегії</w:t>
      </w:r>
      <w:proofErr w:type="spellEnd"/>
      <w:r w:rsidRPr="007924F0">
        <w:rPr>
          <w:sz w:val="26"/>
          <w:szCs w:val="26"/>
          <w:lang w:val="uk-UA"/>
        </w:rPr>
        <w:t xml:space="preserve"> на території Львівської </w:t>
      </w:r>
      <w:r w:rsidR="006E42A0">
        <w:rPr>
          <w:sz w:val="26"/>
          <w:szCs w:val="26"/>
          <w:lang w:val="uk-UA"/>
        </w:rPr>
        <w:t xml:space="preserve">міської територіальної </w:t>
      </w:r>
      <w:r w:rsidRPr="007924F0">
        <w:rPr>
          <w:sz w:val="26"/>
          <w:szCs w:val="26"/>
          <w:lang w:val="uk-UA"/>
        </w:rPr>
        <w:t>громади.</w:t>
      </w:r>
    </w:p>
    <w:p w:rsidR="00587B11" w:rsidRPr="007924F0" w:rsidRDefault="00587B11" w:rsidP="002D0391">
      <w:pPr>
        <w:spacing w:line="240" w:lineRule="auto"/>
        <w:ind w:firstLine="708"/>
        <w:jc w:val="both"/>
        <w:rPr>
          <w:sz w:val="26"/>
          <w:szCs w:val="26"/>
          <w:lang w:val="uk-UA"/>
        </w:rPr>
      </w:pPr>
      <w:r w:rsidRPr="007924F0">
        <w:rPr>
          <w:sz w:val="26"/>
          <w:szCs w:val="26"/>
          <w:lang w:val="uk-UA"/>
        </w:rPr>
        <w:t>11.3.2. Бюджетні кошти Львівської міської ради</w:t>
      </w:r>
      <w:r w:rsidR="006E42A0">
        <w:rPr>
          <w:sz w:val="26"/>
          <w:szCs w:val="26"/>
          <w:lang w:val="uk-UA"/>
        </w:rPr>
        <w:t>.</w:t>
      </w:r>
    </w:p>
    <w:p w:rsidR="00587B11" w:rsidRPr="007924F0" w:rsidRDefault="00587B11" w:rsidP="006E42A0">
      <w:pPr>
        <w:spacing w:line="240" w:lineRule="auto"/>
        <w:ind w:firstLine="708"/>
        <w:jc w:val="both"/>
        <w:rPr>
          <w:sz w:val="26"/>
          <w:szCs w:val="26"/>
          <w:lang w:val="uk-UA"/>
        </w:rPr>
      </w:pPr>
      <w:r w:rsidRPr="007924F0">
        <w:rPr>
          <w:sz w:val="26"/>
          <w:szCs w:val="26"/>
          <w:lang w:val="uk-UA"/>
        </w:rPr>
        <w:t xml:space="preserve">Львівська міська рада (далі – ЛМР) виступає одним з ключових партнерів для реалізації </w:t>
      </w:r>
      <w:proofErr w:type="spellStart"/>
      <w:r w:rsidRPr="007924F0">
        <w:rPr>
          <w:sz w:val="26"/>
          <w:szCs w:val="26"/>
          <w:lang w:val="uk-UA"/>
        </w:rPr>
        <w:t>Молостратегії</w:t>
      </w:r>
      <w:proofErr w:type="spellEnd"/>
      <w:r w:rsidRPr="007924F0">
        <w:rPr>
          <w:sz w:val="26"/>
          <w:szCs w:val="26"/>
          <w:lang w:val="uk-UA"/>
        </w:rPr>
        <w:t xml:space="preserve">. ЛМР може використовувати кошти місцевого бюджету або залучати зовнішні ресурси для реалізації </w:t>
      </w:r>
      <w:proofErr w:type="spellStart"/>
      <w:r w:rsidRPr="007924F0">
        <w:rPr>
          <w:sz w:val="26"/>
          <w:szCs w:val="26"/>
          <w:lang w:val="uk-UA"/>
        </w:rPr>
        <w:t>проєктів</w:t>
      </w:r>
      <w:proofErr w:type="spellEnd"/>
      <w:r w:rsidRPr="007924F0">
        <w:rPr>
          <w:sz w:val="26"/>
          <w:szCs w:val="26"/>
          <w:lang w:val="uk-UA"/>
        </w:rPr>
        <w:t xml:space="preserve"> та заходів </w:t>
      </w:r>
      <w:proofErr w:type="spellStart"/>
      <w:r w:rsidRPr="007924F0">
        <w:rPr>
          <w:sz w:val="26"/>
          <w:szCs w:val="26"/>
          <w:lang w:val="uk-UA"/>
        </w:rPr>
        <w:t>Молостратегії</w:t>
      </w:r>
      <w:proofErr w:type="spellEnd"/>
      <w:r w:rsidRPr="007924F0">
        <w:rPr>
          <w:sz w:val="26"/>
          <w:szCs w:val="26"/>
          <w:lang w:val="uk-UA"/>
        </w:rPr>
        <w:t xml:space="preserve">, зокрема через фінансування профільних виконавчих підрозділів, реалізацію бюджетних програм або організацію конкурсів </w:t>
      </w:r>
      <w:proofErr w:type="spellStart"/>
      <w:r w:rsidRPr="007924F0">
        <w:rPr>
          <w:sz w:val="26"/>
          <w:szCs w:val="26"/>
          <w:lang w:val="uk-UA"/>
        </w:rPr>
        <w:t>проєктів</w:t>
      </w:r>
      <w:proofErr w:type="spellEnd"/>
      <w:r w:rsidRPr="007924F0">
        <w:rPr>
          <w:sz w:val="26"/>
          <w:szCs w:val="26"/>
          <w:lang w:val="uk-UA"/>
        </w:rPr>
        <w:t xml:space="preserve"> для молодіжних громадських організацій. </w:t>
      </w:r>
    </w:p>
    <w:p w:rsidR="00587B11" w:rsidRPr="007924F0" w:rsidRDefault="00587B11" w:rsidP="002D0391">
      <w:pPr>
        <w:spacing w:line="240" w:lineRule="auto"/>
        <w:ind w:firstLine="708"/>
        <w:jc w:val="both"/>
        <w:rPr>
          <w:sz w:val="26"/>
          <w:szCs w:val="26"/>
          <w:lang w:val="uk-UA"/>
        </w:rPr>
      </w:pPr>
      <w:r w:rsidRPr="007924F0">
        <w:rPr>
          <w:sz w:val="26"/>
          <w:szCs w:val="26"/>
          <w:lang w:val="uk-UA"/>
        </w:rPr>
        <w:t>11.3.3. Власні кошти молодіжних та громадських організацій, освітніх установ та підприємств</w:t>
      </w:r>
      <w:r w:rsidR="006E42A0">
        <w:rPr>
          <w:sz w:val="26"/>
          <w:szCs w:val="26"/>
          <w:lang w:val="uk-UA"/>
        </w:rPr>
        <w:t>.</w:t>
      </w:r>
    </w:p>
    <w:p w:rsidR="00587B11" w:rsidRDefault="00587B11" w:rsidP="00122ED2">
      <w:pPr>
        <w:spacing w:line="240" w:lineRule="auto"/>
        <w:ind w:firstLine="708"/>
        <w:jc w:val="both"/>
        <w:rPr>
          <w:rFonts w:eastAsia="Nunito"/>
          <w:sz w:val="26"/>
          <w:szCs w:val="26"/>
          <w:lang w:val="uk-UA"/>
        </w:rPr>
      </w:pPr>
      <w:r w:rsidRPr="007924F0">
        <w:rPr>
          <w:sz w:val="26"/>
          <w:szCs w:val="26"/>
          <w:lang w:val="uk-UA"/>
        </w:rPr>
        <w:t xml:space="preserve">Організації громадянського суспільства, освітні інституції та підприємства, залучені до реалізації </w:t>
      </w:r>
      <w:proofErr w:type="spellStart"/>
      <w:r w:rsidRPr="007924F0">
        <w:rPr>
          <w:sz w:val="26"/>
          <w:szCs w:val="26"/>
          <w:lang w:val="uk-UA"/>
        </w:rPr>
        <w:t>Молостратегії</w:t>
      </w:r>
      <w:proofErr w:type="spellEnd"/>
      <w:r w:rsidRPr="007924F0">
        <w:rPr>
          <w:sz w:val="26"/>
          <w:szCs w:val="26"/>
          <w:lang w:val="uk-UA"/>
        </w:rPr>
        <w:t xml:space="preserve">, можуть використовувати власні та залучені фінансові, людські та матеріальні ресурси для втілення </w:t>
      </w:r>
      <w:proofErr w:type="spellStart"/>
      <w:r w:rsidRPr="007924F0">
        <w:rPr>
          <w:sz w:val="26"/>
          <w:szCs w:val="26"/>
          <w:lang w:val="uk-UA"/>
        </w:rPr>
        <w:t>проєктів</w:t>
      </w:r>
      <w:proofErr w:type="spellEnd"/>
      <w:r w:rsidRPr="007924F0">
        <w:rPr>
          <w:sz w:val="26"/>
          <w:szCs w:val="26"/>
          <w:lang w:val="uk-UA"/>
        </w:rPr>
        <w:t xml:space="preserve"> та заходів, передбачених Планом реалізації.</w:t>
      </w:r>
      <w:r w:rsidRPr="007924F0">
        <w:rPr>
          <w:rFonts w:eastAsia="Nunito"/>
          <w:sz w:val="26"/>
          <w:szCs w:val="26"/>
          <w:lang w:val="uk-UA"/>
        </w:rPr>
        <w:t xml:space="preserve"> </w:t>
      </w:r>
    </w:p>
    <w:p w:rsidR="00122ED2" w:rsidRPr="007924F0" w:rsidRDefault="00122ED2" w:rsidP="00122ED2">
      <w:pPr>
        <w:spacing w:line="240" w:lineRule="auto"/>
        <w:ind w:firstLine="708"/>
        <w:jc w:val="both"/>
        <w:rPr>
          <w:rFonts w:eastAsia="Nunito"/>
          <w:sz w:val="26"/>
          <w:szCs w:val="26"/>
          <w:lang w:val="uk-UA"/>
        </w:rPr>
      </w:pPr>
    </w:p>
    <w:p w:rsidR="00587B11" w:rsidRDefault="00587B11" w:rsidP="00587B11">
      <w:pPr>
        <w:spacing w:line="240" w:lineRule="auto"/>
        <w:jc w:val="center"/>
        <w:rPr>
          <w:b/>
          <w:sz w:val="26"/>
          <w:szCs w:val="26"/>
          <w:lang w:val="uk-UA"/>
        </w:rPr>
      </w:pPr>
      <w:r w:rsidRPr="007924F0">
        <w:rPr>
          <w:b/>
          <w:sz w:val="26"/>
          <w:szCs w:val="26"/>
          <w:lang w:val="uk-UA"/>
        </w:rPr>
        <w:t xml:space="preserve">12. Перелік залучених до розробки </w:t>
      </w:r>
      <w:proofErr w:type="spellStart"/>
      <w:r w:rsidRPr="007924F0">
        <w:rPr>
          <w:b/>
          <w:sz w:val="26"/>
          <w:szCs w:val="26"/>
          <w:lang w:val="uk-UA"/>
        </w:rPr>
        <w:t>Молостратегії</w:t>
      </w:r>
      <w:proofErr w:type="spellEnd"/>
      <w:r w:rsidRPr="007924F0">
        <w:rPr>
          <w:b/>
          <w:sz w:val="26"/>
          <w:szCs w:val="26"/>
          <w:lang w:val="uk-UA"/>
        </w:rPr>
        <w:t xml:space="preserve"> молодіжних організацій та спільнот</w:t>
      </w:r>
    </w:p>
    <w:p w:rsidR="00587B11" w:rsidRPr="007924F0" w:rsidRDefault="00587B11" w:rsidP="00587B11">
      <w:pPr>
        <w:spacing w:line="240" w:lineRule="auto"/>
        <w:rPr>
          <w:sz w:val="26"/>
          <w:szCs w:val="26"/>
          <w:lang w:val="uk-UA"/>
        </w:rPr>
      </w:pPr>
    </w:p>
    <w:p w:rsidR="00587B11" w:rsidRPr="007924F0" w:rsidRDefault="006E42A0" w:rsidP="006E42A0">
      <w:pPr>
        <w:spacing w:line="240" w:lineRule="auto"/>
        <w:ind w:firstLine="708"/>
        <w:jc w:val="both"/>
        <w:rPr>
          <w:sz w:val="26"/>
          <w:szCs w:val="26"/>
          <w:lang w:val="uk-UA"/>
        </w:rPr>
      </w:pPr>
      <w:r>
        <w:rPr>
          <w:sz w:val="26"/>
          <w:szCs w:val="26"/>
          <w:lang w:val="uk-UA"/>
        </w:rPr>
        <w:t xml:space="preserve">12.1. </w:t>
      </w:r>
      <w:proofErr w:type="spellStart"/>
      <w:r w:rsidR="00587B11" w:rsidRPr="007924F0">
        <w:rPr>
          <w:sz w:val="26"/>
          <w:szCs w:val="26"/>
          <w:lang w:val="uk-UA"/>
        </w:rPr>
        <w:t>Global</w:t>
      </w:r>
      <w:proofErr w:type="spellEnd"/>
      <w:r w:rsidR="00587B11" w:rsidRPr="007924F0">
        <w:rPr>
          <w:sz w:val="26"/>
          <w:szCs w:val="26"/>
          <w:lang w:val="uk-UA"/>
        </w:rPr>
        <w:t xml:space="preserve"> </w:t>
      </w:r>
      <w:proofErr w:type="spellStart"/>
      <w:r w:rsidR="00587B11" w:rsidRPr="007924F0">
        <w:rPr>
          <w:sz w:val="26"/>
          <w:szCs w:val="26"/>
          <w:lang w:val="uk-UA"/>
        </w:rPr>
        <w:t>Shapers</w:t>
      </w:r>
      <w:proofErr w:type="spellEnd"/>
      <w:r w:rsidR="00587B11" w:rsidRPr="007924F0">
        <w:rPr>
          <w:sz w:val="26"/>
          <w:szCs w:val="26"/>
          <w:lang w:val="uk-UA"/>
        </w:rPr>
        <w:t xml:space="preserve"> </w:t>
      </w:r>
      <w:proofErr w:type="spellStart"/>
      <w:r w:rsidR="00587B11" w:rsidRPr="007924F0">
        <w:rPr>
          <w:sz w:val="26"/>
          <w:szCs w:val="26"/>
          <w:lang w:val="uk-UA"/>
        </w:rPr>
        <w:t>Community</w:t>
      </w:r>
      <w:proofErr w:type="spellEnd"/>
      <w:r w:rsidR="00587B11" w:rsidRPr="007924F0">
        <w:rPr>
          <w:sz w:val="26"/>
          <w:szCs w:val="26"/>
          <w:lang w:val="uk-UA"/>
        </w:rPr>
        <w:t xml:space="preserve"> </w:t>
      </w:r>
      <w:proofErr w:type="spellStart"/>
      <w:r w:rsidR="00587B11" w:rsidRPr="007924F0">
        <w:rPr>
          <w:sz w:val="26"/>
          <w:szCs w:val="26"/>
          <w:lang w:val="uk-UA"/>
        </w:rPr>
        <w:t>Lviv</w:t>
      </w:r>
      <w:proofErr w:type="spellEnd"/>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 </w:t>
      </w:r>
      <w:r w:rsidR="00587B11" w:rsidRPr="007924F0">
        <w:rPr>
          <w:sz w:val="26"/>
          <w:szCs w:val="26"/>
          <w:lang w:val="uk-UA"/>
        </w:rPr>
        <w:t>БО "Українська освітня платформа"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12.3. </w:t>
      </w:r>
      <w:r w:rsidR="00587B11" w:rsidRPr="007924F0">
        <w:rPr>
          <w:sz w:val="26"/>
          <w:szCs w:val="26"/>
          <w:lang w:val="uk-UA"/>
        </w:rPr>
        <w:t>Всеукраїнський вишкіл "Джура-Прикордонник"</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12.4. </w:t>
      </w:r>
      <w:r w:rsidR="00587B11" w:rsidRPr="007924F0">
        <w:rPr>
          <w:sz w:val="26"/>
          <w:szCs w:val="26"/>
          <w:lang w:val="uk-UA"/>
        </w:rPr>
        <w:t>ГО "ВГО "Солідарна молодь"</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12.5. </w:t>
      </w:r>
      <w:r w:rsidR="00587B11" w:rsidRPr="007924F0">
        <w:rPr>
          <w:sz w:val="26"/>
          <w:szCs w:val="26"/>
          <w:lang w:val="uk-UA"/>
        </w:rPr>
        <w:t>ГО "</w:t>
      </w:r>
      <w:proofErr w:type="spellStart"/>
      <w:r w:rsidR="00587B11" w:rsidRPr="007924F0">
        <w:rPr>
          <w:sz w:val="26"/>
          <w:szCs w:val="26"/>
          <w:lang w:val="uk-UA"/>
        </w:rPr>
        <w:t>Tech</w:t>
      </w:r>
      <w:proofErr w:type="spellEnd"/>
      <w:r w:rsidR="00587B11" w:rsidRPr="007924F0">
        <w:rPr>
          <w:sz w:val="26"/>
          <w:szCs w:val="26"/>
          <w:lang w:val="uk-UA"/>
        </w:rPr>
        <w:t xml:space="preserve"> </w:t>
      </w:r>
      <w:proofErr w:type="spellStart"/>
      <w:r w:rsidR="00587B11" w:rsidRPr="007924F0">
        <w:rPr>
          <w:sz w:val="26"/>
          <w:szCs w:val="26"/>
          <w:lang w:val="uk-UA"/>
        </w:rPr>
        <w:t>Startup</w:t>
      </w:r>
      <w:proofErr w:type="spellEnd"/>
      <w:r w:rsidR="00587B11" w:rsidRPr="007924F0">
        <w:rPr>
          <w:sz w:val="26"/>
          <w:szCs w:val="26"/>
          <w:lang w:val="uk-UA"/>
        </w:rPr>
        <w:t xml:space="preserve"> </w:t>
      </w:r>
      <w:proofErr w:type="spellStart"/>
      <w:r w:rsidR="00587B11" w:rsidRPr="007924F0">
        <w:rPr>
          <w:sz w:val="26"/>
          <w:szCs w:val="26"/>
          <w:lang w:val="uk-UA"/>
        </w:rPr>
        <w:t>School</w:t>
      </w:r>
      <w:proofErr w:type="spellEnd"/>
      <w:r w:rsidR="00587B11" w:rsidRPr="007924F0">
        <w:rPr>
          <w:sz w:val="26"/>
          <w:szCs w:val="26"/>
          <w:lang w:val="uk-UA"/>
        </w:rPr>
        <w:t>"</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12.6. </w:t>
      </w:r>
      <w:r w:rsidR="00587B11" w:rsidRPr="007924F0">
        <w:rPr>
          <w:sz w:val="26"/>
          <w:szCs w:val="26"/>
          <w:lang w:val="uk-UA"/>
        </w:rPr>
        <w:t>ГО "Амбасадори освіти"</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12.7. </w:t>
      </w:r>
      <w:r w:rsidR="00587B11" w:rsidRPr="007924F0">
        <w:rPr>
          <w:sz w:val="26"/>
          <w:szCs w:val="26"/>
          <w:lang w:val="uk-UA"/>
        </w:rPr>
        <w:t>ГО "Арсенал-Львів"</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12.8. </w:t>
      </w:r>
      <w:r w:rsidR="00587B11" w:rsidRPr="007924F0">
        <w:rPr>
          <w:sz w:val="26"/>
          <w:szCs w:val="26"/>
          <w:lang w:val="uk-UA"/>
        </w:rPr>
        <w:t>ГО "Батьківщина молода"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12.9. </w:t>
      </w:r>
      <w:r w:rsidR="00587B11" w:rsidRPr="007924F0">
        <w:rPr>
          <w:sz w:val="26"/>
          <w:szCs w:val="26"/>
          <w:lang w:val="uk-UA"/>
        </w:rPr>
        <w:t>ГО "Будуємо Україну Разом"</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12.10. </w:t>
      </w:r>
      <w:r w:rsidR="00587B11" w:rsidRPr="007924F0">
        <w:rPr>
          <w:sz w:val="26"/>
          <w:szCs w:val="26"/>
          <w:lang w:val="uk-UA"/>
        </w:rPr>
        <w:t>ГО "Львівське медичне братство"</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12.11. </w:t>
      </w:r>
      <w:r w:rsidR="00587B11" w:rsidRPr="007924F0">
        <w:rPr>
          <w:sz w:val="26"/>
          <w:szCs w:val="26"/>
          <w:lang w:val="uk-UA"/>
        </w:rPr>
        <w:t>ГО "Молодіжний Націоналістичний Конгрес"</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12.12. </w:t>
      </w:r>
      <w:r w:rsidR="00587B11" w:rsidRPr="007924F0">
        <w:rPr>
          <w:sz w:val="26"/>
          <w:szCs w:val="26"/>
          <w:lang w:val="uk-UA"/>
        </w:rPr>
        <w:t>ГО "Нуль Відходів Львів"</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12.13. </w:t>
      </w:r>
      <w:r w:rsidR="00587B11" w:rsidRPr="007924F0">
        <w:rPr>
          <w:sz w:val="26"/>
          <w:szCs w:val="26"/>
          <w:lang w:val="uk-UA"/>
        </w:rPr>
        <w:t>ГО "Спілка Жінок Львівщини"</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12.14. </w:t>
      </w:r>
      <w:r w:rsidR="00587B11" w:rsidRPr="007924F0">
        <w:rPr>
          <w:sz w:val="26"/>
          <w:szCs w:val="26"/>
          <w:lang w:val="uk-UA"/>
        </w:rPr>
        <w:t>ГО "Тарілка"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12.15. </w:t>
      </w:r>
      <w:r w:rsidR="00587B11" w:rsidRPr="007924F0">
        <w:rPr>
          <w:sz w:val="26"/>
          <w:szCs w:val="26"/>
          <w:lang w:val="uk-UA"/>
        </w:rPr>
        <w:t>ГО "Українська академія лідерства"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12.16. </w:t>
      </w:r>
      <w:r w:rsidR="00587B11" w:rsidRPr="007924F0">
        <w:rPr>
          <w:sz w:val="26"/>
          <w:szCs w:val="26"/>
          <w:lang w:val="uk-UA"/>
        </w:rPr>
        <w:t>ГО "Українська асоціація студентів"</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12.17. </w:t>
      </w:r>
      <w:r w:rsidR="00587B11" w:rsidRPr="007924F0">
        <w:rPr>
          <w:sz w:val="26"/>
          <w:szCs w:val="26"/>
          <w:lang w:val="uk-UA"/>
        </w:rPr>
        <w:t>ГО "Українська спілка молодих географів"</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12.18. </w:t>
      </w:r>
      <w:r w:rsidR="00587B11" w:rsidRPr="007924F0">
        <w:rPr>
          <w:sz w:val="26"/>
          <w:szCs w:val="26"/>
          <w:lang w:val="uk-UA"/>
        </w:rPr>
        <w:t>ГО "Українські Студенти за Свободу"</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12.19. </w:t>
      </w:r>
      <w:r w:rsidR="00587B11" w:rsidRPr="007924F0">
        <w:rPr>
          <w:sz w:val="26"/>
          <w:szCs w:val="26"/>
          <w:lang w:val="uk-UA"/>
        </w:rPr>
        <w:t>ГС "Студентське братство Львівщини"</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12.20. </w:t>
      </w:r>
      <w:r w:rsidR="00587B11" w:rsidRPr="007924F0">
        <w:rPr>
          <w:sz w:val="26"/>
          <w:szCs w:val="26"/>
          <w:lang w:val="uk-UA"/>
        </w:rPr>
        <w:t>ГС та БО "Українська студентська ліга"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12.21. </w:t>
      </w:r>
      <w:r w:rsidR="00587B11" w:rsidRPr="007924F0">
        <w:rPr>
          <w:sz w:val="26"/>
          <w:szCs w:val="26"/>
          <w:lang w:val="uk-UA"/>
        </w:rPr>
        <w:t>Ініціатива "Посли європейської молоді"</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12.22. </w:t>
      </w:r>
      <w:r w:rsidR="00587B11" w:rsidRPr="007924F0">
        <w:rPr>
          <w:sz w:val="26"/>
          <w:szCs w:val="26"/>
          <w:lang w:val="uk-UA"/>
        </w:rPr>
        <w:t xml:space="preserve">МГО "АЙСЕК у Львові" </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12.23. </w:t>
      </w:r>
      <w:r w:rsidR="00587B11" w:rsidRPr="007924F0">
        <w:rPr>
          <w:sz w:val="26"/>
          <w:szCs w:val="26"/>
          <w:lang w:val="uk-UA"/>
        </w:rPr>
        <w:t>МГО "Львівська відкрита лабораторія"</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12.24. </w:t>
      </w:r>
      <w:r w:rsidR="00587B11" w:rsidRPr="007924F0">
        <w:rPr>
          <w:sz w:val="26"/>
          <w:szCs w:val="26"/>
          <w:lang w:val="uk-UA"/>
        </w:rPr>
        <w:t>МГО "</w:t>
      </w:r>
      <w:proofErr w:type="spellStart"/>
      <w:r w:rsidR="00587B11" w:rsidRPr="007924F0">
        <w:rPr>
          <w:sz w:val="26"/>
          <w:szCs w:val="26"/>
          <w:lang w:val="uk-UA"/>
        </w:rPr>
        <w:t>Молодвіж</w:t>
      </w:r>
      <w:proofErr w:type="spellEnd"/>
      <w:r w:rsidR="00587B11" w:rsidRPr="007924F0">
        <w:rPr>
          <w:sz w:val="26"/>
          <w:szCs w:val="26"/>
          <w:lang w:val="uk-UA"/>
        </w:rPr>
        <w:t>"</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12.25. </w:t>
      </w:r>
      <w:r w:rsidR="00587B11" w:rsidRPr="007924F0">
        <w:rPr>
          <w:sz w:val="26"/>
          <w:szCs w:val="26"/>
          <w:lang w:val="uk-UA"/>
        </w:rPr>
        <w:t>МГО "</w:t>
      </w:r>
      <w:proofErr w:type="spellStart"/>
      <w:r w:rsidR="00587B11" w:rsidRPr="007924F0">
        <w:rPr>
          <w:sz w:val="26"/>
          <w:szCs w:val="26"/>
          <w:lang w:val="uk-UA"/>
        </w:rPr>
        <w:t>Пікс</w:t>
      </w:r>
      <w:proofErr w:type="spellEnd"/>
      <w:r w:rsidR="00587B11" w:rsidRPr="007924F0">
        <w:rPr>
          <w:sz w:val="26"/>
          <w:szCs w:val="26"/>
          <w:lang w:val="uk-UA"/>
        </w:rPr>
        <w:t xml:space="preserve"> </w:t>
      </w:r>
      <w:proofErr w:type="spellStart"/>
      <w:r w:rsidR="00587B11" w:rsidRPr="007924F0">
        <w:rPr>
          <w:sz w:val="26"/>
          <w:szCs w:val="26"/>
          <w:lang w:val="uk-UA"/>
        </w:rPr>
        <w:t>Лаб</w:t>
      </w:r>
      <w:proofErr w:type="spellEnd"/>
      <w:r w:rsidR="00587B11" w:rsidRPr="007924F0">
        <w:rPr>
          <w:sz w:val="26"/>
          <w:szCs w:val="26"/>
          <w:lang w:val="uk-UA"/>
        </w:rPr>
        <w:t>"</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12.26. </w:t>
      </w:r>
      <w:r w:rsidR="00587B11" w:rsidRPr="007924F0">
        <w:rPr>
          <w:sz w:val="26"/>
          <w:szCs w:val="26"/>
          <w:lang w:val="uk-UA"/>
        </w:rPr>
        <w:t>МГО "Станиця Львів ПЛАСТ – НСОУ"</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12.27. </w:t>
      </w:r>
      <w:r w:rsidR="00587B11" w:rsidRPr="007924F0">
        <w:rPr>
          <w:sz w:val="26"/>
          <w:szCs w:val="26"/>
          <w:lang w:val="uk-UA"/>
        </w:rPr>
        <w:t>МГО "</w:t>
      </w:r>
      <w:proofErr w:type="spellStart"/>
      <w:r w:rsidR="00587B11" w:rsidRPr="007924F0">
        <w:rPr>
          <w:sz w:val="26"/>
          <w:szCs w:val="26"/>
          <w:lang w:val="uk-UA"/>
        </w:rPr>
        <w:t>Урбан</w:t>
      </w:r>
      <w:proofErr w:type="spellEnd"/>
      <w:r w:rsidR="00587B11" w:rsidRPr="007924F0">
        <w:rPr>
          <w:sz w:val="26"/>
          <w:szCs w:val="26"/>
          <w:lang w:val="uk-UA"/>
        </w:rPr>
        <w:t xml:space="preserve"> </w:t>
      </w:r>
      <w:proofErr w:type="spellStart"/>
      <w:r w:rsidR="00587B11" w:rsidRPr="007924F0">
        <w:rPr>
          <w:sz w:val="26"/>
          <w:szCs w:val="26"/>
          <w:lang w:val="uk-UA"/>
        </w:rPr>
        <w:t>Кемп</w:t>
      </w:r>
      <w:proofErr w:type="spellEnd"/>
      <w:r w:rsidR="00587B11" w:rsidRPr="007924F0">
        <w:rPr>
          <w:sz w:val="26"/>
          <w:szCs w:val="26"/>
          <w:lang w:val="uk-UA"/>
        </w:rPr>
        <w:t xml:space="preserve"> Львів"</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12.28. </w:t>
      </w:r>
      <w:r w:rsidR="00587B11" w:rsidRPr="007924F0">
        <w:rPr>
          <w:sz w:val="26"/>
          <w:szCs w:val="26"/>
          <w:lang w:val="uk-UA"/>
        </w:rPr>
        <w:t>Профком студентів та аспірантів Національного університету "Львівська політехніка"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12.29. </w:t>
      </w:r>
      <w:r w:rsidR="00587B11" w:rsidRPr="007924F0">
        <w:rPr>
          <w:sz w:val="26"/>
          <w:szCs w:val="26"/>
          <w:lang w:val="uk-UA"/>
        </w:rPr>
        <w:t xml:space="preserve">Студентський уряд Львівського Національного університету </w:t>
      </w:r>
      <w:r>
        <w:rPr>
          <w:sz w:val="26"/>
          <w:szCs w:val="26"/>
          <w:lang w:val="uk-UA"/>
        </w:rPr>
        <w:t xml:space="preserve">                    </w:t>
      </w:r>
      <w:r w:rsidR="00587B11" w:rsidRPr="007924F0">
        <w:rPr>
          <w:sz w:val="26"/>
          <w:szCs w:val="26"/>
          <w:lang w:val="uk-UA"/>
        </w:rPr>
        <w:t>ім. І. Франка</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12.30. </w:t>
      </w:r>
      <w:r w:rsidR="00587B11" w:rsidRPr="007924F0">
        <w:rPr>
          <w:sz w:val="26"/>
          <w:szCs w:val="26"/>
          <w:lang w:val="uk-UA"/>
        </w:rPr>
        <w:t>Студентський уряд Українського католицького університету</w:t>
      </w:r>
      <w:r>
        <w:rPr>
          <w:sz w:val="26"/>
          <w:szCs w:val="26"/>
          <w:lang w:val="uk-UA"/>
        </w:rPr>
        <w:t>.</w:t>
      </w:r>
    </w:p>
    <w:p w:rsidR="00587B11" w:rsidRPr="007924F0" w:rsidRDefault="006E42A0" w:rsidP="006E42A0">
      <w:pPr>
        <w:spacing w:line="240" w:lineRule="auto"/>
        <w:ind w:firstLine="708"/>
        <w:jc w:val="both"/>
        <w:rPr>
          <w:sz w:val="26"/>
          <w:szCs w:val="26"/>
          <w:lang w:val="uk-UA"/>
        </w:rPr>
      </w:pPr>
      <w:r>
        <w:rPr>
          <w:sz w:val="26"/>
          <w:szCs w:val="26"/>
          <w:lang w:val="uk-UA"/>
        </w:rPr>
        <w:t xml:space="preserve">12.31. </w:t>
      </w:r>
      <w:r w:rsidR="00587B11" w:rsidRPr="007924F0">
        <w:rPr>
          <w:sz w:val="26"/>
          <w:szCs w:val="26"/>
          <w:lang w:val="uk-UA"/>
        </w:rPr>
        <w:t>Українська волонтерська служба</w:t>
      </w:r>
      <w:r>
        <w:rPr>
          <w:sz w:val="26"/>
          <w:szCs w:val="26"/>
          <w:lang w:val="uk-UA"/>
        </w:rPr>
        <w:t>.</w:t>
      </w:r>
    </w:p>
    <w:p w:rsidR="00587B11" w:rsidRPr="00122ED2" w:rsidRDefault="006E42A0" w:rsidP="006E42A0">
      <w:pPr>
        <w:spacing w:line="240" w:lineRule="auto"/>
        <w:ind w:firstLine="708"/>
        <w:jc w:val="both"/>
        <w:rPr>
          <w:sz w:val="26"/>
          <w:szCs w:val="26"/>
          <w:lang w:val="uk-UA"/>
        </w:rPr>
      </w:pPr>
      <w:r>
        <w:rPr>
          <w:sz w:val="26"/>
          <w:szCs w:val="26"/>
          <w:lang w:val="uk-UA"/>
        </w:rPr>
        <w:t>12</w:t>
      </w:r>
      <w:r w:rsidRPr="00122ED2">
        <w:rPr>
          <w:sz w:val="26"/>
          <w:szCs w:val="26"/>
          <w:lang w:val="uk-UA"/>
        </w:rPr>
        <w:t xml:space="preserve">.32. </w:t>
      </w:r>
      <w:r w:rsidR="00587B11" w:rsidRPr="00122ED2">
        <w:rPr>
          <w:sz w:val="26"/>
          <w:szCs w:val="26"/>
          <w:lang w:val="uk-UA"/>
        </w:rPr>
        <w:t>Учнівське самоврядування закладів професійно-технічної освіти</w:t>
      </w:r>
      <w:r w:rsidR="00E10273">
        <w:rPr>
          <w:sz w:val="26"/>
          <w:szCs w:val="26"/>
          <w:lang w:val="uk-UA"/>
        </w:rPr>
        <w:t>,</w:t>
      </w:r>
    </w:p>
    <w:p w:rsidR="00587B11" w:rsidRPr="00122ED2" w:rsidRDefault="00587B11" w:rsidP="00587B11">
      <w:pPr>
        <w:spacing w:line="240" w:lineRule="auto"/>
        <w:rPr>
          <w:sz w:val="26"/>
          <w:szCs w:val="26"/>
          <w:lang w:val="uk-UA"/>
        </w:rPr>
      </w:pPr>
      <w:r w:rsidRPr="00122ED2">
        <w:rPr>
          <w:sz w:val="26"/>
          <w:szCs w:val="26"/>
          <w:lang w:val="uk-UA"/>
        </w:rPr>
        <w:t>Учнівський парламент Львова</w:t>
      </w:r>
      <w:r w:rsidR="006E42A0" w:rsidRPr="00122ED2">
        <w:rPr>
          <w:sz w:val="26"/>
          <w:szCs w:val="26"/>
          <w:lang w:val="uk-UA"/>
        </w:rPr>
        <w:t>.</w:t>
      </w:r>
    </w:p>
    <w:p w:rsidR="00587B11" w:rsidRPr="00122ED2" w:rsidRDefault="00587B11" w:rsidP="00587B11">
      <w:pPr>
        <w:spacing w:line="240" w:lineRule="auto"/>
        <w:rPr>
          <w:sz w:val="26"/>
          <w:szCs w:val="26"/>
          <w:lang w:val="uk-UA"/>
        </w:rPr>
      </w:pPr>
    </w:p>
    <w:p w:rsidR="00587B11" w:rsidRPr="00122ED2" w:rsidRDefault="00587B11" w:rsidP="00587B11">
      <w:pPr>
        <w:spacing w:line="240" w:lineRule="auto"/>
        <w:rPr>
          <w:sz w:val="26"/>
          <w:szCs w:val="26"/>
          <w:lang w:val="uk-UA"/>
        </w:rPr>
      </w:pPr>
    </w:p>
    <w:p w:rsidR="00122ED2" w:rsidRPr="00122ED2" w:rsidRDefault="00122ED2" w:rsidP="00587B11">
      <w:pPr>
        <w:spacing w:line="240" w:lineRule="auto"/>
        <w:rPr>
          <w:sz w:val="26"/>
          <w:szCs w:val="26"/>
          <w:lang w:val="uk-UA"/>
        </w:rPr>
      </w:pPr>
    </w:p>
    <w:p w:rsidR="00587B11" w:rsidRPr="00122ED2" w:rsidRDefault="00587B11" w:rsidP="00587B11">
      <w:pPr>
        <w:spacing w:line="240" w:lineRule="auto"/>
        <w:rPr>
          <w:sz w:val="26"/>
          <w:szCs w:val="26"/>
          <w:lang w:val="uk-UA"/>
        </w:rPr>
      </w:pPr>
      <w:r w:rsidRPr="00122ED2">
        <w:rPr>
          <w:sz w:val="26"/>
          <w:szCs w:val="26"/>
          <w:lang w:val="uk-UA"/>
        </w:rPr>
        <w:t>Секретар ради</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Маркіян ЛОПАЧАК</w:t>
      </w:r>
    </w:p>
    <w:p w:rsidR="00587B11" w:rsidRPr="00122ED2" w:rsidRDefault="00587B11" w:rsidP="00587B11">
      <w:pPr>
        <w:spacing w:line="240" w:lineRule="auto"/>
        <w:rPr>
          <w:sz w:val="26"/>
          <w:szCs w:val="26"/>
          <w:lang w:val="uk-UA"/>
        </w:rPr>
      </w:pPr>
    </w:p>
    <w:p w:rsidR="00587B11" w:rsidRPr="00122ED2" w:rsidRDefault="00122ED2" w:rsidP="00587B11">
      <w:pPr>
        <w:spacing w:line="240" w:lineRule="auto"/>
        <w:ind w:firstLine="708"/>
        <w:rPr>
          <w:sz w:val="26"/>
          <w:szCs w:val="26"/>
          <w:lang w:val="uk-UA"/>
        </w:rPr>
      </w:pPr>
      <w:r w:rsidRPr="00122ED2">
        <w:rPr>
          <w:sz w:val="26"/>
          <w:szCs w:val="26"/>
          <w:lang w:val="uk-UA"/>
        </w:rPr>
        <w:t>Візи</w:t>
      </w:r>
      <w:r w:rsidR="00587B11" w:rsidRPr="00122ED2">
        <w:rPr>
          <w:sz w:val="26"/>
          <w:szCs w:val="26"/>
          <w:lang w:val="uk-UA"/>
        </w:rPr>
        <w:t>:</w:t>
      </w:r>
    </w:p>
    <w:p w:rsidR="00122ED2" w:rsidRPr="00122ED2" w:rsidRDefault="00122ED2" w:rsidP="00587B11">
      <w:pPr>
        <w:spacing w:line="240" w:lineRule="auto"/>
        <w:rPr>
          <w:sz w:val="26"/>
          <w:szCs w:val="26"/>
          <w:lang w:val="uk-UA"/>
        </w:rPr>
      </w:pPr>
    </w:p>
    <w:p w:rsidR="00122ED2" w:rsidRPr="00122ED2" w:rsidRDefault="00122ED2" w:rsidP="00587B11">
      <w:pPr>
        <w:spacing w:line="240" w:lineRule="auto"/>
        <w:rPr>
          <w:sz w:val="26"/>
          <w:szCs w:val="26"/>
          <w:lang w:val="uk-UA"/>
        </w:rPr>
      </w:pPr>
      <w:r w:rsidRPr="00122ED2">
        <w:rPr>
          <w:sz w:val="26"/>
          <w:szCs w:val="26"/>
          <w:lang w:val="uk-UA"/>
        </w:rPr>
        <w:t>Депутат міської ради</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Петро АДАМИК</w:t>
      </w:r>
    </w:p>
    <w:p w:rsidR="00122ED2" w:rsidRPr="00122ED2" w:rsidRDefault="00122ED2" w:rsidP="00587B11">
      <w:pPr>
        <w:spacing w:line="240" w:lineRule="auto"/>
        <w:rPr>
          <w:sz w:val="26"/>
          <w:szCs w:val="26"/>
          <w:lang w:val="uk-UA"/>
        </w:rPr>
      </w:pPr>
    </w:p>
    <w:p w:rsidR="00122ED2" w:rsidRPr="00122ED2" w:rsidRDefault="00122ED2" w:rsidP="00587B11">
      <w:pPr>
        <w:spacing w:line="240" w:lineRule="auto"/>
        <w:rPr>
          <w:sz w:val="26"/>
          <w:szCs w:val="26"/>
          <w:lang w:val="uk-UA"/>
        </w:rPr>
      </w:pPr>
      <w:r w:rsidRPr="00122ED2">
        <w:rPr>
          <w:sz w:val="26"/>
          <w:szCs w:val="26"/>
          <w:lang w:val="uk-UA"/>
        </w:rPr>
        <w:t>Депутат</w:t>
      </w:r>
      <w:r w:rsidR="00C7070E">
        <w:rPr>
          <w:sz w:val="26"/>
          <w:szCs w:val="26"/>
          <w:lang w:val="uk-UA"/>
        </w:rPr>
        <w:t>ка</w:t>
      </w:r>
      <w:r w:rsidRPr="00122ED2">
        <w:rPr>
          <w:sz w:val="26"/>
          <w:szCs w:val="26"/>
          <w:lang w:val="uk-UA"/>
        </w:rPr>
        <w:t xml:space="preserve"> міської ради</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Вікторія ДОВЖИК</w:t>
      </w:r>
    </w:p>
    <w:p w:rsidR="00122ED2" w:rsidRPr="00122ED2" w:rsidRDefault="00122ED2" w:rsidP="00587B11">
      <w:pPr>
        <w:spacing w:line="240" w:lineRule="auto"/>
        <w:rPr>
          <w:sz w:val="26"/>
          <w:szCs w:val="26"/>
          <w:lang w:val="uk-UA"/>
        </w:rPr>
      </w:pPr>
    </w:p>
    <w:p w:rsidR="00122ED2" w:rsidRPr="00122ED2" w:rsidRDefault="00122ED2" w:rsidP="00587B11">
      <w:pPr>
        <w:spacing w:line="240" w:lineRule="auto"/>
        <w:rPr>
          <w:sz w:val="26"/>
          <w:szCs w:val="26"/>
          <w:lang w:val="uk-UA"/>
        </w:rPr>
      </w:pPr>
      <w:r w:rsidRPr="00122ED2">
        <w:rPr>
          <w:sz w:val="26"/>
          <w:szCs w:val="26"/>
          <w:lang w:val="uk-UA"/>
        </w:rPr>
        <w:t>Депутат міської ради</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Віталій ТРОЦЬ</w:t>
      </w:r>
    </w:p>
    <w:p w:rsidR="00122ED2" w:rsidRPr="00122ED2" w:rsidRDefault="00122ED2" w:rsidP="00587B11">
      <w:pPr>
        <w:spacing w:line="240" w:lineRule="auto"/>
        <w:rPr>
          <w:sz w:val="26"/>
          <w:szCs w:val="26"/>
          <w:lang w:val="uk-UA"/>
        </w:rPr>
      </w:pPr>
    </w:p>
    <w:p w:rsidR="00122ED2" w:rsidRPr="00122ED2" w:rsidRDefault="00122ED2" w:rsidP="00587B11">
      <w:pPr>
        <w:spacing w:line="240" w:lineRule="auto"/>
        <w:rPr>
          <w:sz w:val="26"/>
          <w:szCs w:val="26"/>
          <w:lang w:val="uk-UA"/>
        </w:rPr>
      </w:pPr>
      <w:r w:rsidRPr="00122ED2">
        <w:rPr>
          <w:sz w:val="26"/>
          <w:szCs w:val="26"/>
          <w:lang w:val="uk-UA"/>
        </w:rPr>
        <w:t>Депутат міської ради</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Орест ПЕЧЕНКО</w:t>
      </w:r>
    </w:p>
    <w:p w:rsidR="00122ED2" w:rsidRPr="00122ED2" w:rsidRDefault="00122ED2" w:rsidP="00587B11">
      <w:pPr>
        <w:spacing w:line="240" w:lineRule="auto"/>
        <w:rPr>
          <w:sz w:val="26"/>
          <w:szCs w:val="26"/>
          <w:lang w:val="uk-UA"/>
        </w:rPr>
      </w:pPr>
    </w:p>
    <w:p w:rsidR="00122ED2" w:rsidRPr="00122ED2" w:rsidRDefault="00122ED2" w:rsidP="00587B11">
      <w:pPr>
        <w:spacing w:line="240" w:lineRule="auto"/>
        <w:rPr>
          <w:sz w:val="26"/>
          <w:szCs w:val="26"/>
          <w:lang w:val="uk-UA"/>
        </w:rPr>
      </w:pPr>
      <w:r w:rsidRPr="00122ED2">
        <w:rPr>
          <w:sz w:val="26"/>
          <w:szCs w:val="26"/>
          <w:lang w:val="uk-UA"/>
        </w:rPr>
        <w:t>Депутат міської ради</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Любомир МЕЛЬНИЧУК</w:t>
      </w:r>
    </w:p>
    <w:p w:rsidR="00122ED2" w:rsidRPr="00122ED2" w:rsidRDefault="00122ED2" w:rsidP="00587B11">
      <w:pPr>
        <w:spacing w:line="240" w:lineRule="auto"/>
        <w:rPr>
          <w:sz w:val="26"/>
          <w:szCs w:val="26"/>
          <w:lang w:val="uk-UA"/>
        </w:rPr>
      </w:pPr>
    </w:p>
    <w:p w:rsidR="00122ED2" w:rsidRPr="00122ED2" w:rsidRDefault="00122ED2" w:rsidP="00587B11">
      <w:pPr>
        <w:spacing w:line="240" w:lineRule="auto"/>
        <w:rPr>
          <w:sz w:val="26"/>
          <w:szCs w:val="26"/>
          <w:lang w:val="uk-UA"/>
        </w:rPr>
      </w:pPr>
      <w:r w:rsidRPr="00122ED2">
        <w:rPr>
          <w:sz w:val="26"/>
          <w:szCs w:val="26"/>
          <w:lang w:val="uk-UA"/>
        </w:rPr>
        <w:t xml:space="preserve">Перший заступник міського голови – </w:t>
      </w:r>
    </w:p>
    <w:p w:rsidR="00122ED2" w:rsidRPr="00122ED2" w:rsidRDefault="00122ED2" w:rsidP="00587B11">
      <w:pPr>
        <w:spacing w:line="240" w:lineRule="auto"/>
        <w:rPr>
          <w:sz w:val="26"/>
          <w:szCs w:val="26"/>
          <w:lang w:val="uk-UA"/>
        </w:rPr>
      </w:pPr>
      <w:r w:rsidRPr="00122ED2">
        <w:rPr>
          <w:sz w:val="26"/>
          <w:szCs w:val="26"/>
          <w:lang w:val="uk-UA"/>
        </w:rPr>
        <w:t xml:space="preserve">заступник міського голови </w:t>
      </w:r>
    </w:p>
    <w:p w:rsidR="00DA39BA" w:rsidRPr="00122ED2" w:rsidRDefault="00122ED2" w:rsidP="00122ED2">
      <w:pPr>
        <w:spacing w:line="240" w:lineRule="auto"/>
        <w:rPr>
          <w:sz w:val="26"/>
          <w:szCs w:val="26"/>
          <w:lang w:val="uk-UA"/>
        </w:rPr>
      </w:pPr>
      <w:r w:rsidRPr="00122ED2">
        <w:rPr>
          <w:sz w:val="26"/>
          <w:szCs w:val="26"/>
          <w:lang w:val="uk-UA"/>
        </w:rPr>
        <w:t>з економічного розвитку</w:t>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r>
      <w:r w:rsidRPr="00122ED2">
        <w:rPr>
          <w:sz w:val="26"/>
          <w:szCs w:val="26"/>
          <w:lang w:val="uk-UA"/>
        </w:rPr>
        <w:tab/>
        <w:t>Андрій МОСКАЛЕНКО</w:t>
      </w:r>
    </w:p>
    <w:sectPr w:rsidR="00DA39BA" w:rsidRPr="00122ED2" w:rsidSect="00122ED2">
      <w:headerReference w:type="default" r:id="rId8"/>
      <w:pgSz w:w="11906" w:h="16838"/>
      <w:pgMar w:top="851" w:right="567"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5E8" w:rsidRDefault="00EA55E8" w:rsidP="00C872CF">
      <w:pPr>
        <w:spacing w:line="240" w:lineRule="auto"/>
      </w:pPr>
      <w:r>
        <w:separator/>
      </w:r>
    </w:p>
  </w:endnote>
  <w:endnote w:type="continuationSeparator" w:id="0">
    <w:p w:rsidR="00EA55E8" w:rsidRDefault="00EA55E8" w:rsidP="00C87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4D"/>
    <w:family w:val="auto"/>
    <w:pitch w:val="variable"/>
    <w:sig w:usb0="00000001" w:usb1="5000204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5E8" w:rsidRDefault="00EA55E8" w:rsidP="00C872CF">
      <w:pPr>
        <w:spacing w:line="240" w:lineRule="auto"/>
      </w:pPr>
      <w:r>
        <w:separator/>
      </w:r>
    </w:p>
  </w:footnote>
  <w:footnote w:type="continuationSeparator" w:id="0">
    <w:p w:rsidR="00EA55E8" w:rsidRDefault="00EA55E8" w:rsidP="00C87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611669"/>
      <w:docPartObj>
        <w:docPartGallery w:val="Page Numbers (Top of Page)"/>
        <w:docPartUnique/>
      </w:docPartObj>
    </w:sdtPr>
    <w:sdtEndPr>
      <w:rPr>
        <w:rFonts w:ascii="Times New Roman" w:hAnsi="Times New Roman" w:cs="Times New Roman"/>
        <w:sz w:val="24"/>
        <w:szCs w:val="24"/>
      </w:rPr>
    </w:sdtEndPr>
    <w:sdtContent>
      <w:p w:rsidR="00EA55E8" w:rsidRPr="00C872CF" w:rsidRDefault="00EA55E8">
        <w:pPr>
          <w:pStyle w:val="a4"/>
          <w:jc w:val="center"/>
          <w:rPr>
            <w:rFonts w:ascii="Times New Roman" w:hAnsi="Times New Roman" w:cs="Times New Roman"/>
            <w:sz w:val="24"/>
            <w:szCs w:val="24"/>
          </w:rPr>
        </w:pPr>
        <w:r w:rsidRPr="00C872CF">
          <w:rPr>
            <w:rFonts w:ascii="Times New Roman" w:hAnsi="Times New Roman" w:cs="Times New Roman"/>
            <w:sz w:val="24"/>
            <w:szCs w:val="24"/>
          </w:rPr>
          <w:fldChar w:fldCharType="begin"/>
        </w:r>
        <w:r w:rsidRPr="00C872CF">
          <w:rPr>
            <w:rFonts w:ascii="Times New Roman" w:hAnsi="Times New Roman" w:cs="Times New Roman"/>
            <w:sz w:val="24"/>
            <w:szCs w:val="24"/>
          </w:rPr>
          <w:instrText>PAGE   \* MERGEFORMAT</w:instrText>
        </w:r>
        <w:r w:rsidRPr="00C872CF">
          <w:rPr>
            <w:rFonts w:ascii="Times New Roman" w:hAnsi="Times New Roman" w:cs="Times New Roman"/>
            <w:sz w:val="24"/>
            <w:szCs w:val="24"/>
          </w:rPr>
          <w:fldChar w:fldCharType="separate"/>
        </w:r>
        <w:r w:rsidR="009C2B8C" w:rsidRPr="009C2B8C">
          <w:rPr>
            <w:rFonts w:ascii="Times New Roman" w:hAnsi="Times New Roman" w:cs="Times New Roman"/>
            <w:noProof/>
            <w:sz w:val="24"/>
            <w:szCs w:val="24"/>
            <w:lang w:val="uk-UA"/>
          </w:rPr>
          <w:t>20</w:t>
        </w:r>
        <w:r w:rsidRPr="00C872CF">
          <w:rPr>
            <w:rFonts w:ascii="Times New Roman" w:hAnsi="Times New Roman" w:cs="Times New Roman"/>
            <w:sz w:val="24"/>
            <w:szCs w:val="24"/>
          </w:rPr>
          <w:fldChar w:fldCharType="end"/>
        </w:r>
      </w:p>
    </w:sdtContent>
  </w:sdt>
  <w:p w:rsidR="00EA55E8" w:rsidRDefault="00EA55E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A3D9F"/>
    <w:multiLevelType w:val="hybridMultilevel"/>
    <w:tmpl w:val="A45E2D2C"/>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4"/>
    <w:rsid w:val="00122ED2"/>
    <w:rsid w:val="001C02E5"/>
    <w:rsid w:val="00266259"/>
    <w:rsid w:val="002D0391"/>
    <w:rsid w:val="00587B11"/>
    <w:rsid w:val="005A0B25"/>
    <w:rsid w:val="006E42A0"/>
    <w:rsid w:val="006E64E4"/>
    <w:rsid w:val="007924F0"/>
    <w:rsid w:val="00793F5A"/>
    <w:rsid w:val="008057EA"/>
    <w:rsid w:val="008C2993"/>
    <w:rsid w:val="009C2B8C"/>
    <w:rsid w:val="00B00504"/>
    <w:rsid w:val="00BD1485"/>
    <w:rsid w:val="00C43A87"/>
    <w:rsid w:val="00C7070E"/>
    <w:rsid w:val="00C872CF"/>
    <w:rsid w:val="00CE09FA"/>
    <w:rsid w:val="00DA39BA"/>
    <w:rsid w:val="00E10273"/>
    <w:rsid w:val="00EA55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5744"/>
  <w15:chartTrackingRefBased/>
  <w15:docId w15:val="{F7137676-5FC9-48C7-8DDF-81B8C4C8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11"/>
    <w:pPr>
      <w:spacing w:after="0" w:line="276" w:lineRule="auto"/>
    </w:pPr>
    <w:rPr>
      <w:rFonts w:ascii="Arial" w:eastAsia="Arial" w:hAnsi="Arial" w:cs="Arial"/>
      <w:lang w:val="en"/>
    </w:rPr>
  </w:style>
  <w:style w:type="paragraph" w:styleId="3">
    <w:name w:val="heading 3"/>
    <w:basedOn w:val="a"/>
    <w:next w:val="a"/>
    <w:link w:val="30"/>
    <w:uiPriority w:val="9"/>
    <w:semiHidden/>
    <w:unhideWhenUsed/>
    <w:qFormat/>
    <w:rsid w:val="00587B11"/>
    <w:pPr>
      <w:keepNext/>
      <w:keepLines/>
      <w:jc w:val="center"/>
      <w:outlineLvl w:val="2"/>
    </w:pPr>
    <w:rPr>
      <w:rFonts w:eastAsia="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87B11"/>
    <w:rPr>
      <w:rFonts w:ascii="Arial" w:eastAsia="Times New Roman" w:hAnsi="Arial" w:cs="Arial"/>
      <w:b/>
      <w:sz w:val="28"/>
      <w:szCs w:val="28"/>
      <w:lang w:val="en"/>
    </w:rPr>
  </w:style>
  <w:style w:type="paragraph" w:styleId="a3">
    <w:name w:val="List Paragraph"/>
    <w:basedOn w:val="a"/>
    <w:uiPriority w:val="34"/>
    <w:qFormat/>
    <w:rsid w:val="00587B11"/>
    <w:pPr>
      <w:ind w:left="720"/>
      <w:contextualSpacing/>
    </w:pPr>
  </w:style>
  <w:style w:type="paragraph" w:styleId="a4">
    <w:name w:val="header"/>
    <w:basedOn w:val="a"/>
    <w:link w:val="a5"/>
    <w:uiPriority w:val="99"/>
    <w:unhideWhenUsed/>
    <w:rsid w:val="00C872CF"/>
    <w:pPr>
      <w:tabs>
        <w:tab w:val="center" w:pos="4819"/>
        <w:tab w:val="right" w:pos="9639"/>
      </w:tabs>
      <w:spacing w:line="240" w:lineRule="auto"/>
    </w:pPr>
  </w:style>
  <w:style w:type="character" w:customStyle="1" w:styleId="a5">
    <w:name w:val="Верхній колонтитул Знак"/>
    <w:basedOn w:val="a0"/>
    <w:link w:val="a4"/>
    <w:uiPriority w:val="99"/>
    <w:rsid w:val="00C872CF"/>
    <w:rPr>
      <w:rFonts w:ascii="Arial" w:eastAsia="Arial" w:hAnsi="Arial" w:cs="Arial"/>
      <w:lang w:val="en"/>
    </w:rPr>
  </w:style>
  <w:style w:type="paragraph" w:styleId="a6">
    <w:name w:val="footer"/>
    <w:basedOn w:val="a"/>
    <w:link w:val="a7"/>
    <w:uiPriority w:val="99"/>
    <w:unhideWhenUsed/>
    <w:rsid w:val="00C872CF"/>
    <w:pPr>
      <w:tabs>
        <w:tab w:val="center" w:pos="4819"/>
        <w:tab w:val="right" w:pos="9639"/>
      </w:tabs>
      <w:spacing w:line="240" w:lineRule="auto"/>
    </w:pPr>
  </w:style>
  <w:style w:type="character" w:customStyle="1" w:styleId="a7">
    <w:name w:val="Нижній колонтитул Знак"/>
    <w:basedOn w:val="a0"/>
    <w:link w:val="a6"/>
    <w:uiPriority w:val="99"/>
    <w:rsid w:val="00C872CF"/>
    <w:rPr>
      <w:rFonts w:ascii="Arial" w:eastAsia="Arial" w:hAnsi="Arial" w:cs="Arial"/>
      <w:lang w:val="en"/>
    </w:rPr>
  </w:style>
  <w:style w:type="paragraph" w:styleId="a8">
    <w:name w:val="Balloon Text"/>
    <w:basedOn w:val="a"/>
    <w:link w:val="a9"/>
    <w:uiPriority w:val="99"/>
    <w:semiHidden/>
    <w:unhideWhenUsed/>
    <w:rsid w:val="00C872CF"/>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872CF"/>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2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23</Pages>
  <Words>30572</Words>
  <Characters>17427</Characters>
  <Application>Microsoft Office Word</Application>
  <DocSecurity>0</DocSecurity>
  <Lines>145</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Попик Олеся</dc:creator>
  <cp:keywords/>
  <dc:description/>
  <cp:lastModifiedBy>Попик Олеся</cp:lastModifiedBy>
  <cp:revision>17</cp:revision>
  <cp:lastPrinted>2024-11-22T09:45:00Z</cp:lastPrinted>
  <dcterms:created xsi:type="dcterms:W3CDTF">2024-11-18T15:04:00Z</dcterms:created>
  <dcterms:modified xsi:type="dcterms:W3CDTF">2024-11-22T09:45:00Z</dcterms:modified>
</cp:coreProperties>
</file>