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Pr="00785BD8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 xml:space="preserve">Додаток </w:t>
      </w:r>
    </w:p>
    <w:p w:rsidR="001C0FE2" w:rsidRPr="00785BD8" w:rsidRDefault="008D5457" w:rsidP="001C0FE2">
      <w:pPr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="002B5317">
        <w:rPr>
          <w:rFonts w:ascii="Arial" w:hAnsi="Arial" w:cs="Arial"/>
          <w:sz w:val="26"/>
          <w:szCs w:val="26"/>
        </w:rPr>
        <w:t xml:space="preserve">до </w:t>
      </w:r>
      <w:r w:rsidR="001C0FE2" w:rsidRPr="00785BD8">
        <w:rPr>
          <w:rFonts w:ascii="Arial" w:hAnsi="Arial" w:cs="Arial"/>
          <w:sz w:val="26"/>
          <w:szCs w:val="26"/>
        </w:rPr>
        <w:t>ухвал</w:t>
      </w:r>
      <w:r w:rsidR="002B5317">
        <w:rPr>
          <w:rFonts w:ascii="Arial" w:hAnsi="Arial" w:cs="Arial"/>
          <w:sz w:val="26"/>
          <w:szCs w:val="26"/>
        </w:rPr>
        <w:t>и</w:t>
      </w:r>
      <w:r w:rsidR="001C0FE2"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Pr="00785BD8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від _________ № ____</w:t>
      </w:r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СХЕМА</w:t>
      </w:r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</w:rPr>
        <w:t xml:space="preserve">детального плану території у районі вул. Медової Печери, вул. </w:t>
      </w:r>
      <w:proofErr w:type="spellStart"/>
      <w:r>
        <w:rPr>
          <w:rFonts w:ascii="Arial" w:hAnsi="Arial" w:cs="Arial"/>
          <w:sz w:val="26"/>
          <w:szCs w:val="26"/>
        </w:rPr>
        <w:t>Майорівки</w:t>
      </w:r>
      <w:proofErr w:type="spellEnd"/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  <w:highlight w:val="yellow"/>
        </w:rPr>
      </w:pPr>
    </w:p>
    <w:p w:rsidR="002B5317" w:rsidRDefault="002B5317" w:rsidP="002B5317">
      <w:pPr>
        <w:jc w:val="center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noProof/>
          <w:lang w:eastAsia="uk-UA"/>
        </w:rPr>
        <w:drawing>
          <wp:inline distT="0" distB="0" distL="0" distR="0">
            <wp:extent cx="5505450" cy="459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Умовні позначення: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1123950" cy="361950"/>
                <wp:effectExtent l="38100" t="0" r="0" b="28575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47"/>
                            <a:ext cx="1028746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42C8D6" id="Полотно 3" o:spid="_x0000_s1026" editas="canvas" style="width:88.5pt;height:28.5pt;mso-position-horizontal-relative:char;mso-position-vertical-relative:line" coordsize="1123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239;height:361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>- територія, охоплена детальним планом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архітектури 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та просторового розвитку – </w:t>
      </w:r>
    </w:p>
    <w:p w:rsidR="002B5317" w:rsidRDefault="002B5317" w:rsidP="002B531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головний архітектор міста Львова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Антон КОЛОМЄЙЦЕВ</w:t>
      </w:r>
    </w:p>
    <w:p w:rsidR="00173C50" w:rsidRPr="00785BD8" w:rsidRDefault="00173C50" w:rsidP="00173C50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sectPr w:rsidR="00173C50" w:rsidRPr="00785BD8" w:rsidSect="000B4893">
      <w:headerReference w:type="default" r:id="rId9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AD" w:rsidRDefault="00613EAD">
      <w:r>
        <w:separator/>
      </w:r>
    </w:p>
  </w:endnote>
  <w:endnote w:type="continuationSeparator" w:id="0">
    <w:p w:rsidR="00613EAD" w:rsidRDefault="0061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AD" w:rsidRDefault="00613EAD">
      <w:r>
        <w:separator/>
      </w:r>
    </w:p>
  </w:footnote>
  <w:footnote w:type="continuationSeparator" w:id="0">
    <w:p w:rsidR="00613EAD" w:rsidRDefault="0061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17">
          <w:rPr>
            <w:noProof/>
          </w:rPr>
          <w:t>1</w:t>
        </w:r>
        <w:r>
          <w:fldChar w:fldCharType="end"/>
        </w:r>
      </w:p>
    </w:sdtContent>
  </w:sdt>
  <w:p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0F956AFF"/>
    <w:multiLevelType w:val="multilevel"/>
    <w:tmpl w:val="8BD28BB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C9001E4"/>
    <w:multiLevelType w:val="multilevel"/>
    <w:tmpl w:val="CC9A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2287F2A"/>
    <w:multiLevelType w:val="multilevel"/>
    <w:tmpl w:val="DDD843C0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6C66"/>
    <w:multiLevelType w:val="multilevel"/>
    <w:tmpl w:val="E52A34F8"/>
    <w:lvl w:ilvl="0">
      <w:start w:val="6"/>
      <w:numFmt w:val="decimal"/>
      <w:lvlText w:val="%1."/>
      <w:lvlJc w:val="left"/>
      <w:pPr>
        <w:ind w:left="720" w:hanging="72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56B2"/>
    <w:multiLevelType w:val="hybridMultilevel"/>
    <w:tmpl w:val="C2D4EF1A"/>
    <w:lvl w:ilvl="0" w:tplc="7D56B532">
      <w:numFmt w:val="bullet"/>
      <w:lvlText w:val="-"/>
      <w:lvlJc w:val="left"/>
      <w:pPr>
        <w:ind w:left="720" w:hanging="360"/>
      </w:pPr>
      <w:rPr>
        <w:rFonts w:ascii="Arial" w:hAnsi="Arial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3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4"/>
  </w:num>
  <w:num w:numId="5">
    <w:abstractNumId w:val="12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9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B5317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5083"/>
    <w:rsid w:val="005A76F8"/>
    <w:rsid w:val="005A77D2"/>
    <w:rsid w:val="005B2385"/>
    <w:rsid w:val="005B6AD9"/>
    <w:rsid w:val="005B7757"/>
    <w:rsid w:val="005C0F38"/>
    <w:rsid w:val="005D0F50"/>
    <w:rsid w:val="005E2A59"/>
    <w:rsid w:val="00613EAD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07D74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2F93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4819"/>
    <w:rsid w:val="008C7D6F"/>
    <w:rsid w:val="008D5457"/>
    <w:rsid w:val="008F0B52"/>
    <w:rsid w:val="00902F5C"/>
    <w:rsid w:val="00903BA1"/>
    <w:rsid w:val="00905F40"/>
    <w:rsid w:val="00917F5D"/>
    <w:rsid w:val="009242AF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2FE2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12E86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D401D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2017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85CB0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F162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FFF7-BDEB-402E-8B84-3F4C975D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2025-12-04T14:58:00Z</cp:lastPrinted>
  <dcterms:created xsi:type="dcterms:W3CDTF">2026-03-13T08:29:00Z</dcterms:created>
  <dcterms:modified xsi:type="dcterms:W3CDTF">2026-03-13T08:29:00Z</dcterms:modified>
</cp:coreProperties>
</file>