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517" w:rsidRPr="00E97D01" w:rsidRDefault="003D1517" w:rsidP="003D1517">
      <w:pPr>
        <w:suppressAutoHyphens w:val="0"/>
        <w:autoSpaceDE w:val="0"/>
        <w:autoSpaceDN w:val="0"/>
        <w:adjustRightInd w:val="0"/>
        <w:ind w:left="7080" w:firstLine="708"/>
        <w:jc w:val="both"/>
        <w:rPr>
          <w:rFonts w:ascii="Arial" w:hAnsi="Arial" w:cs="Arial"/>
          <w:color w:val="000000"/>
          <w:sz w:val="26"/>
          <w:szCs w:val="26"/>
          <w:lang w:eastAsia="uk-UA"/>
        </w:rPr>
      </w:pPr>
      <w:r w:rsidRPr="00E97D01">
        <w:rPr>
          <w:rFonts w:ascii="Arial" w:hAnsi="Arial" w:cs="Arial"/>
          <w:color w:val="000000"/>
          <w:sz w:val="26"/>
          <w:szCs w:val="26"/>
          <w:lang w:eastAsia="uk-UA"/>
        </w:rPr>
        <w:t>Додаток</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t>до ух</w:t>
      </w:r>
      <w:r w:rsidR="00E97D01">
        <w:rPr>
          <w:rFonts w:ascii="Arial" w:hAnsi="Arial" w:cs="Arial"/>
          <w:color w:val="000000"/>
          <w:sz w:val="26"/>
          <w:szCs w:val="26"/>
          <w:lang w:eastAsia="uk-UA"/>
        </w:rPr>
        <w:t xml:space="preserve">вали міської ради </w:t>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r>
      <w:r w:rsidR="00E97D01">
        <w:rPr>
          <w:rFonts w:ascii="Arial" w:hAnsi="Arial" w:cs="Arial"/>
          <w:color w:val="000000"/>
          <w:sz w:val="26"/>
          <w:szCs w:val="26"/>
          <w:lang w:eastAsia="uk-UA"/>
        </w:rPr>
        <w:tab/>
        <w:t xml:space="preserve">  </w:t>
      </w:r>
      <w:r w:rsidR="00E97D01">
        <w:rPr>
          <w:rFonts w:ascii="Arial" w:hAnsi="Arial" w:cs="Arial"/>
          <w:color w:val="000000"/>
          <w:sz w:val="26"/>
          <w:szCs w:val="26"/>
          <w:lang w:eastAsia="uk-UA"/>
        </w:rPr>
        <w:tab/>
      </w:r>
      <w:r w:rsidRPr="00E97D01">
        <w:rPr>
          <w:rFonts w:ascii="Arial" w:hAnsi="Arial" w:cs="Arial"/>
          <w:color w:val="000000"/>
          <w:sz w:val="26"/>
          <w:szCs w:val="26"/>
          <w:lang w:eastAsia="uk-UA"/>
        </w:rPr>
        <w:t>від _________№ ____</w:t>
      </w:r>
    </w:p>
    <w:p w:rsidR="003D1517" w:rsidRPr="00E97D01" w:rsidRDefault="003D1517" w:rsidP="003D1517">
      <w:pPr>
        <w:suppressAutoHyphens w:val="0"/>
        <w:autoSpaceDE w:val="0"/>
        <w:autoSpaceDN w:val="0"/>
        <w:adjustRightInd w:val="0"/>
        <w:ind w:left="7080" w:firstLine="708"/>
        <w:jc w:val="both"/>
        <w:rPr>
          <w:rFonts w:ascii="Arial" w:hAnsi="Arial" w:cs="Arial"/>
          <w:color w:val="000000"/>
          <w:sz w:val="26"/>
          <w:szCs w:val="26"/>
          <w:lang w:eastAsia="uk-UA"/>
        </w:rPr>
      </w:pPr>
    </w:p>
    <w:p w:rsidR="003D1517" w:rsidRPr="00E97D01" w:rsidRDefault="00E97D01" w:rsidP="003D1517">
      <w:pPr>
        <w:suppressAutoHyphens w:val="0"/>
        <w:autoSpaceDE w:val="0"/>
        <w:autoSpaceDN w:val="0"/>
        <w:adjustRightInd w:val="0"/>
        <w:ind w:left="7080" w:firstLine="708"/>
        <w:jc w:val="both"/>
        <w:rPr>
          <w:rFonts w:ascii="Arial" w:hAnsi="Arial" w:cs="Arial"/>
          <w:color w:val="000000"/>
          <w:sz w:val="26"/>
          <w:szCs w:val="26"/>
          <w:lang w:eastAsia="uk-UA"/>
        </w:rPr>
      </w:pPr>
      <w:r w:rsidRPr="00E97D01">
        <w:rPr>
          <w:rFonts w:ascii="Arial" w:hAnsi="Arial" w:cs="Arial"/>
          <w:color w:val="000000"/>
          <w:sz w:val="26"/>
          <w:szCs w:val="26"/>
          <w:lang w:eastAsia="uk-UA"/>
        </w:rPr>
        <w:t>"</w:t>
      </w:r>
      <w:r w:rsidR="003D1517" w:rsidRPr="00E97D01">
        <w:rPr>
          <w:rFonts w:ascii="Arial" w:hAnsi="Arial" w:cs="Arial"/>
          <w:color w:val="000000"/>
          <w:sz w:val="26"/>
          <w:szCs w:val="26"/>
          <w:lang w:eastAsia="uk-UA"/>
        </w:rPr>
        <w:t>Додаток</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t xml:space="preserve">           Затверджено</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t xml:space="preserve">            ухвалою міської ради </w:t>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t xml:space="preserve">  </w:t>
      </w:r>
      <w:r w:rsidRPr="00E97D01">
        <w:rPr>
          <w:rFonts w:ascii="Arial" w:hAnsi="Arial" w:cs="Arial"/>
          <w:color w:val="000000"/>
          <w:sz w:val="26"/>
          <w:szCs w:val="26"/>
          <w:lang w:eastAsia="uk-UA"/>
        </w:rPr>
        <w:tab/>
        <w:t xml:space="preserve">  </w:t>
      </w:r>
      <w:r w:rsidRPr="00E97D01">
        <w:rPr>
          <w:rFonts w:ascii="Arial" w:hAnsi="Arial" w:cs="Arial"/>
          <w:color w:val="000000"/>
          <w:sz w:val="26"/>
          <w:szCs w:val="26"/>
          <w:lang w:eastAsia="uk-UA"/>
        </w:rPr>
        <w:tab/>
      </w:r>
      <w:r w:rsidR="00E97D01">
        <w:rPr>
          <w:rFonts w:ascii="Arial" w:hAnsi="Arial" w:cs="Arial"/>
          <w:color w:val="000000"/>
          <w:sz w:val="26"/>
          <w:szCs w:val="26"/>
          <w:lang w:eastAsia="uk-UA"/>
        </w:rPr>
        <w:t xml:space="preserve">  </w:t>
      </w:r>
      <w:r w:rsidRPr="00E97D01">
        <w:rPr>
          <w:rFonts w:ascii="Arial" w:hAnsi="Arial" w:cs="Arial"/>
          <w:color w:val="000000"/>
          <w:sz w:val="26"/>
          <w:szCs w:val="26"/>
          <w:lang w:eastAsia="uk-UA"/>
        </w:rPr>
        <w:t xml:space="preserve">від </w:t>
      </w:r>
      <w:r w:rsidRPr="00E97D01">
        <w:rPr>
          <w:rFonts w:ascii="Arial" w:hAnsi="Arial" w:cs="Arial"/>
          <w:color w:val="000000"/>
          <w:sz w:val="26"/>
          <w:szCs w:val="26"/>
          <w:u w:val="single"/>
          <w:lang w:eastAsia="uk-UA"/>
        </w:rPr>
        <w:t>15.03.2007</w:t>
      </w:r>
      <w:r w:rsidRPr="00E97D01">
        <w:rPr>
          <w:rFonts w:ascii="Arial" w:hAnsi="Arial" w:cs="Arial"/>
          <w:color w:val="000000"/>
          <w:sz w:val="26"/>
          <w:szCs w:val="26"/>
          <w:lang w:eastAsia="uk-UA"/>
        </w:rPr>
        <w:t xml:space="preserve"> № </w:t>
      </w:r>
      <w:r w:rsidRPr="00E97D01">
        <w:rPr>
          <w:rFonts w:ascii="Arial" w:hAnsi="Arial" w:cs="Arial"/>
          <w:color w:val="000000"/>
          <w:sz w:val="26"/>
          <w:szCs w:val="26"/>
          <w:u w:val="single"/>
          <w:lang w:eastAsia="uk-UA"/>
        </w:rPr>
        <w:t>676</w:t>
      </w:r>
    </w:p>
    <w:p w:rsidR="003D1517" w:rsidRPr="00E97D01" w:rsidRDefault="003D1517" w:rsidP="003D1517">
      <w:pPr>
        <w:suppressAutoHyphens w:val="0"/>
        <w:autoSpaceDE w:val="0"/>
        <w:autoSpaceDN w:val="0"/>
        <w:adjustRightInd w:val="0"/>
        <w:rPr>
          <w:rFonts w:ascii="Arial" w:hAnsi="Arial" w:cs="Arial"/>
          <w:b/>
          <w:bCs/>
          <w:color w:val="000000"/>
          <w:sz w:val="26"/>
          <w:szCs w:val="26"/>
          <w:lang w:eastAsia="uk-UA"/>
        </w:rPr>
      </w:pPr>
    </w:p>
    <w:p w:rsidR="003D1517" w:rsidRPr="00E97D01" w:rsidRDefault="003D1517" w:rsidP="003D1517">
      <w:pPr>
        <w:jc w:val="center"/>
        <w:rPr>
          <w:rFonts w:ascii="Arial" w:hAnsi="Arial" w:cs="Arial"/>
          <w:sz w:val="26"/>
          <w:szCs w:val="26"/>
        </w:rPr>
      </w:pPr>
      <w:r w:rsidRPr="00E97D01">
        <w:rPr>
          <w:rFonts w:ascii="Arial" w:hAnsi="Arial" w:cs="Arial"/>
          <w:color w:val="000000"/>
          <w:sz w:val="26"/>
          <w:szCs w:val="26"/>
          <w:lang w:eastAsia="uk-UA"/>
        </w:rPr>
        <w:tab/>
      </w:r>
      <w:r w:rsidRPr="00E97D01">
        <w:rPr>
          <w:rFonts w:ascii="Arial" w:hAnsi="Arial" w:cs="Arial"/>
          <w:sz w:val="26"/>
          <w:szCs w:val="26"/>
        </w:rPr>
        <w:t>ПОЛОЖЕННЯ</w:t>
      </w:r>
      <w:r w:rsidRPr="00E97D01">
        <w:rPr>
          <w:rFonts w:ascii="Arial" w:hAnsi="Arial" w:cs="Arial"/>
          <w:sz w:val="26"/>
          <w:szCs w:val="26"/>
        </w:rPr>
        <w:br/>
        <w:t xml:space="preserve">про надання одноразової матеріальної допомоги </w:t>
      </w:r>
    </w:p>
    <w:p w:rsidR="003D1517" w:rsidRPr="00E97D01" w:rsidRDefault="003D1517" w:rsidP="003D1517">
      <w:pPr>
        <w:jc w:val="center"/>
        <w:rPr>
          <w:rFonts w:ascii="Arial" w:hAnsi="Arial" w:cs="Arial"/>
          <w:sz w:val="26"/>
          <w:szCs w:val="26"/>
        </w:rPr>
      </w:pPr>
      <w:r w:rsidRPr="00E97D01">
        <w:rPr>
          <w:rFonts w:ascii="Arial" w:hAnsi="Arial" w:cs="Arial"/>
          <w:sz w:val="26"/>
          <w:szCs w:val="26"/>
        </w:rPr>
        <w:t xml:space="preserve">на виконання депутатських повноважень </w:t>
      </w:r>
    </w:p>
    <w:p w:rsidR="003D1517" w:rsidRPr="00E97D01" w:rsidRDefault="003D1517" w:rsidP="003D1517">
      <w:pPr>
        <w:rPr>
          <w:rFonts w:ascii="Arial" w:hAnsi="Arial" w:cs="Arial"/>
          <w:sz w:val="26"/>
          <w:szCs w:val="26"/>
        </w:rPr>
      </w:pP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1. Положення про надання одноразової матеріальної допомоги</w:t>
      </w:r>
      <w:r w:rsidRPr="00E97D01">
        <w:rPr>
          <w:rFonts w:ascii="Arial" w:hAnsi="Arial" w:cs="Arial"/>
          <w:sz w:val="26"/>
          <w:szCs w:val="26"/>
        </w:rPr>
        <w:br/>
        <w:t xml:space="preserve">на виконання депутатських повноважень (надалі – Положення) визначає порядок надання одноразової матеріальної допомоги мешканцям Львівської міської територіальної громади, у тому числі особам з інвалідністю, багатодітним сім'ям, одиноким матерям, дітям-сиротам, дітям, позбавленим батьківського піклування, іншим категоріям громадян, зареєстрованих на території Львівської міської територіальної громади, а також у період дії воєнного стану в Україні військовослужбовцям, </w:t>
      </w:r>
      <w:r w:rsidRPr="00E97D01">
        <w:rPr>
          <w:rFonts w:ascii="Arial" w:hAnsi="Arial" w:cs="Arial"/>
          <w:sz w:val="26"/>
          <w:szCs w:val="26"/>
          <w:shd w:val="clear" w:color="auto" w:fill="FFFFFF"/>
        </w:rPr>
        <w:t xml:space="preserve">які беруть/брали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00F562D0">
        <w:rPr>
          <w:rFonts w:ascii="Arial" w:hAnsi="Arial" w:cs="Arial"/>
          <w:sz w:val="26"/>
          <w:szCs w:val="26"/>
          <w:shd w:val="clear" w:color="auto" w:fill="FFFFFF"/>
        </w:rPr>
        <w:t>р</w:t>
      </w:r>
      <w:r w:rsidRPr="00E97D01">
        <w:rPr>
          <w:rFonts w:ascii="Arial" w:hAnsi="Arial" w:cs="Arial"/>
          <w:sz w:val="26"/>
          <w:szCs w:val="26"/>
          <w:shd w:val="clear" w:color="auto" w:fill="FFFFFF"/>
        </w:rPr>
        <w:t xml:space="preserve">осійської </w:t>
      </w:r>
      <w:r w:rsidR="00F562D0">
        <w:rPr>
          <w:rFonts w:ascii="Arial" w:hAnsi="Arial" w:cs="Arial"/>
          <w:sz w:val="26"/>
          <w:szCs w:val="26"/>
          <w:shd w:val="clear" w:color="auto" w:fill="FFFFFF"/>
        </w:rPr>
        <w:t>ф</w:t>
      </w:r>
      <w:r w:rsidRPr="00E97D01">
        <w:rPr>
          <w:rFonts w:ascii="Arial" w:hAnsi="Arial" w:cs="Arial"/>
          <w:sz w:val="26"/>
          <w:szCs w:val="26"/>
          <w:shd w:val="clear" w:color="auto" w:fill="FFFFFF"/>
        </w:rPr>
        <w:t xml:space="preserve">едерації проти України, та </w:t>
      </w:r>
      <w:r w:rsidRPr="00E97D01">
        <w:rPr>
          <w:rFonts w:ascii="Arial" w:hAnsi="Arial" w:cs="Arial"/>
          <w:sz w:val="26"/>
          <w:szCs w:val="26"/>
        </w:rPr>
        <w:t xml:space="preserve">які потребують лікування у зв’язку з </w:t>
      </w:r>
      <w:r w:rsidRPr="00E97D01">
        <w:rPr>
          <w:rFonts w:ascii="Arial" w:hAnsi="Arial" w:cs="Arial"/>
          <w:sz w:val="26"/>
          <w:szCs w:val="26"/>
          <w:shd w:val="clear" w:color="auto" w:fill="FFFFFF"/>
        </w:rPr>
        <w:t xml:space="preserve">пораненням, контузією, каліцтвом або </w:t>
      </w:r>
      <w:r w:rsidR="002F199E">
        <w:rPr>
          <w:rFonts w:ascii="Arial" w:hAnsi="Arial" w:cs="Arial"/>
          <w:sz w:val="26"/>
          <w:szCs w:val="26"/>
          <w:shd w:val="clear" w:color="auto" w:fill="FFFFFF"/>
        </w:rPr>
        <w:t xml:space="preserve">іншими </w:t>
      </w:r>
      <w:r w:rsidRPr="00E97D01">
        <w:rPr>
          <w:rFonts w:ascii="Arial" w:hAnsi="Arial" w:cs="Arial"/>
          <w:sz w:val="26"/>
          <w:szCs w:val="26"/>
          <w:shd w:val="clear" w:color="auto" w:fill="FFFFFF"/>
        </w:rPr>
        <w:t>захворюванням</w:t>
      </w:r>
      <w:r w:rsidR="002F199E">
        <w:rPr>
          <w:rFonts w:ascii="Arial" w:hAnsi="Arial" w:cs="Arial"/>
          <w:sz w:val="26"/>
          <w:szCs w:val="26"/>
          <w:shd w:val="clear" w:color="auto" w:fill="FFFFFF"/>
        </w:rPr>
        <w:t>и</w:t>
      </w:r>
      <w:r w:rsidRPr="00E97D01">
        <w:rPr>
          <w:rFonts w:ascii="Arial" w:hAnsi="Arial" w:cs="Arial"/>
          <w:sz w:val="26"/>
          <w:szCs w:val="26"/>
          <w:shd w:val="clear" w:color="auto" w:fill="FFFFFF"/>
        </w:rPr>
        <w:t xml:space="preserve">, </w:t>
      </w:r>
      <w:r w:rsidRPr="00E97D01">
        <w:rPr>
          <w:rFonts w:ascii="Arial" w:hAnsi="Arial" w:cs="Arial"/>
          <w:sz w:val="26"/>
          <w:szCs w:val="26"/>
        </w:rPr>
        <w:t xml:space="preserve">та тимчасово перебувають на лікуванні у медичних закладах на території Львівської міської територіальної громади.  </w:t>
      </w:r>
    </w:p>
    <w:p w:rsidR="003D1517" w:rsidRPr="00E97D01" w:rsidRDefault="003D1517" w:rsidP="003D1517">
      <w:pPr>
        <w:ind w:left="708" w:firstLine="12"/>
        <w:jc w:val="both"/>
        <w:rPr>
          <w:rFonts w:ascii="Arial" w:hAnsi="Arial" w:cs="Arial"/>
          <w:sz w:val="26"/>
          <w:szCs w:val="26"/>
        </w:rPr>
      </w:pPr>
      <w:r w:rsidRPr="00E97D01">
        <w:rPr>
          <w:rFonts w:ascii="Arial" w:hAnsi="Arial" w:cs="Arial"/>
          <w:sz w:val="26"/>
          <w:szCs w:val="26"/>
        </w:rPr>
        <w:t>2. Порядок надання одноразової матеріальної допомоги:</w:t>
      </w:r>
    </w:p>
    <w:p w:rsidR="003D1517" w:rsidRPr="00E97D01" w:rsidRDefault="003D1517" w:rsidP="003D1517">
      <w:pPr>
        <w:ind w:firstLine="720"/>
        <w:jc w:val="both"/>
        <w:rPr>
          <w:rFonts w:ascii="Arial" w:hAnsi="Arial" w:cs="Arial"/>
          <w:sz w:val="26"/>
          <w:szCs w:val="26"/>
        </w:rPr>
      </w:pPr>
      <w:r w:rsidRPr="00E97D01">
        <w:rPr>
          <w:rFonts w:ascii="Arial" w:hAnsi="Arial" w:cs="Arial"/>
          <w:color w:val="000000"/>
          <w:sz w:val="26"/>
          <w:szCs w:val="26"/>
          <w:lang w:eastAsia="uk-UA"/>
        </w:rPr>
        <w:t>2.1. Для отримання допомоги мешканці Львівської міської територіальної громади звертаються із заявою безпосередньо до депутата Львівської міської ради на особистому прийомі</w:t>
      </w:r>
      <w:r w:rsidRPr="00E97D01">
        <w:rPr>
          <w:rFonts w:ascii="Arial" w:hAnsi="Arial" w:cs="Arial"/>
          <w:sz w:val="26"/>
          <w:szCs w:val="26"/>
        </w:rPr>
        <w:t>.</w:t>
      </w:r>
    </w:p>
    <w:p w:rsidR="003D1517" w:rsidRPr="00E97D01" w:rsidRDefault="003D1517" w:rsidP="003D1517">
      <w:pPr>
        <w:suppressAutoHyphens w:val="0"/>
        <w:autoSpaceDE w:val="0"/>
        <w:autoSpaceDN w:val="0"/>
        <w:adjustRightInd w:val="0"/>
        <w:ind w:right="-1" w:firstLine="708"/>
        <w:jc w:val="both"/>
        <w:rPr>
          <w:rFonts w:ascii="Arial" w:hAnsi="Arial" w:cs="Arial"/>
          <w:color w:val="000000"/>
          <w:sz w:val="26"/>
          <w:szCs w:val="26"/>
          <w:lang w:eastAsia="uk-UA"/>
        </w:rPr>
      </w:pPr>
      <w:r w:rsidRPr="00E97D01">
        <w:rPr>
          <w:rFonts w:ascii="Arial" w:hAnsi="Arial" w:cs="Arial"/>
          <w:color w:val="000000"/>
          <w:sz w:val="26"/>
          <w:szCs w:val="26"/>
          <w:lang w:eastAsia="uk-UA"/>
        </w:rPr>
        <w:t xml:space="preserve">Форма заяви затверджена рішенням виконавчого комітету від 02.03.2012 № 147 </w:t>
      </w:r>
      <w:r w:rsidR="00E97D01">
        <w:rPr>
          <w:rFonts w:ascii="Arial" w:hAnsi="Arial" w:cs="Arial"/>
          <w:color w:val="000000"/>
          <w:sz w:val="26"/>
          <w:szCs w:val="26"/>
          <w:lang w:eastAsia="uk-UA"/>
        </w:rPr>
        <w:t>"</w:t>
      </w:r>
      <w:r w:rsidRPr="00E97D01">
        <w:rPr>
          <w:rFonts w:ascii="Arial" w:hAnsi="Arial" w:cs="Arial"/>
          <w:color w:val="000000"/>
          <w:sz w:val="26"/>
          <w:szCs w:val="26"/>
          <w:lang w:eastAsia="uk-UA"/>
        </w:rPr>
        <w:t>Про затвердження форми заяви про призначення (надання) усіх видів допомоги за рахунок коштів міського бюджету м. Львова та про внесення змін до рішень виконавчого комітету”.</w:t>
      </w:r>
    </w:p>
    <w:p w:rsidR="003D1517" w:rsidRPr="005374AE" w:rsidRDefault="003D1517" w:rsidP="003D1517">
      <w:pPr>
        <w:suppressAutoHyphens w:val="0"/>
        <w:autoSpaceDE w:val="0"/>
        <w:autoSpaceDN w:val="0"/>
        <w:adjustRightInd w:val="0"/>
        <w:ind w:right="-1" w:firstLine="708"/>
        <w:jc w:val="both"/>
        <w:rPr>
          <w:rFonts w:ascii="Arial" w:hAnsi="Arial" w:cs="Arial"/>
          <w:sz w:val="26"/>
          <w:szCs w:val="26"/>
          <w:lang w:eastAsia="uk-UA"/>
        </w:rPr>
      </w:pPr>
      <w:r w:rsidRPr="005374AE">
        <w:rPr>
          <w:rFonts w:ascii="Arial" w:hAnsi="Arial" w:cs="Arial"/>
          <w:sz w:val="26"/>
          <w:szCs w:val="26"/>
          <w:lang w:eastAsia="uk-UA"/>
        </w:rPr>
        <w:t>У разі подання заяви законним представником чи уповноваженою особою</w:t>
      </w:r>
      <w:r w:rsidRPr="005374AE">
        <w:rPr>
          <w:rFonts w:ascii="Arial" w:hAnsi="Arial" w:cs="Arial"/>
          <w:sz w:val="26"/>
          <w:szCs w:val="26"/>
          <w:lang w:val="ru-RU" w:eastAsia="uk-UA"/>
        </w:rPr>
        <w:t xml:space="preserve"> </w:t>
      </w:r>
      <w:r w:rsidR="005374AE" w:rsidRPr="005374AE">
        <w:rPr>
          <w:rFonts w:ascii="Arial" w:hAnsi="Arial" w:cs="Arial"/>
          <w:sz w:val="26"/>
          <w:szCs w:val="26"/>
          <w:lang w:val="ru-RU" w:eastAsia="uk-UA"/>
        </w:rPr>
        <w:t xml:space="preserve">до </w:t>
      </w:r>
      <w:proofErr w:type="spellStart"/>
      <w:r w:rsidR="005374AE" w:rsidRPr="005374AE">
        <w:rPr>
          <w:rFonts w:ascii="Arial" w:hAnsi="Arial" w:cs="Arial"/>
          <w:sz w:val="26"/>
          <w:szCs w:val="26"/>
          <w:lang w:val="ru-RU" w:eastAsia="uk-UA"/>
        </w:rPr>
        <w:t>неї</w:t>
      </w:r>
      <w:proofErr w:type="spellEnd"/>
      <w:r w:rsidR="005374AE" w:rsidRPr="005374AE">
        <w:rPr>
          <w:rFonts w:ascii="Arial" w:hAnsi="Arial" w:cs="Arial"/>
          <w:sz w:val="26"/>
          <w:szCs w:val="26"/>
          <w:lang w:val="ru-RU" w:eastAsia="uk-UA"/>
        </w:rPr>
        <w:t xml:space="preserve"> </w:t>
      </w:r>
      <w:proofErr w:type="spellStart"/>
      <w:r w:rsidR="005374AE" w:rsidRPr="005374AE">
        <w:rPr>
          <w:rFonts w:ascii="Arial" w:hAnsi="Arial" w:cs="Arial"/>
          <w:sz w:val="26"/>
          <w:szCs w:val="26"/>
          <w:lang w:val="ru-RU" w:eastAsia="uk-UA"/>
        </w:rPr>
        <w:t>додаються</w:t>
      </w:r>
      <w:proofErr w:type="spellEnd"/>
      <w:r w:rsidR="005374AE" w:rsidRPr="005374AE">
        <w:rPr>
          <w:rFonts w:ascii="Arial" w:hAnsi="Arial" w:cs="Arial"/>
          <w:sz w:val="26"/>
          <w:szCs w:val="26"/>
          <w:lang w:val="ru-RU" w:eastAsia="uk-UA"/>
        </w:rPr>
        <w:t xml:space="preserve"> </w:t>
      </w:r>
      <w:proofErr w:type="spellStart"/>
      <w:r w:rsidR="005374AE" w:rsidRPr="005374AE">
        <w:rPr>
          <w:rFonts w:ascii="Arial" w:hAnsi="Arial" w:cs="Arial"/>
          <w:sz w:val="26"/>
          <w:szCs w:val="26"/>
          <w:lang w:val="ru-RU" w:eastAsia="uk-UA"/>
        </w:rPr>
        <w:t>документи</w:t>
      </w:r>
      <w:proofErr w:type="spellEnd"/>
      <w:r w:rsidRPr="005374AE">
        <w:rPr>
          <w:rFonts w:ascii="Arial" w:hAnsi="Arial" w:cs="Arial"/>
          <w:sz w:val="26"/>
          <w:szCs w:val="26"/>
          <w:lang w:eastAsia="uk-UA"/>
        </w:rPr>
        <w:t>,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 xml:space="preserve">2.2. До заяви додаються такі документи: </w:t>
      </w:r>
    </w:p>
    <w:p w:rsidR="003D1517" w:rsidRPr="00E97D01" w:rsidRDefault="003D1517" w:rsidP="003D1517">
      <w:pPr>
        <w:ind w:firstLine="720"/>
        <w:jc w:val="both"/>
        <w:rPr>
          <w:rFonts w:ascii="Arial" w:hAnsi="Arial" w:cs="Arial"/>
          <w:color w:val="000000"/>
          <w:sz w:val="26"/>
          <w:szCs w:val="26"/>
          <w:shd w:val="clear" w:color="auto" w:fill="FFFFFF"/>
        </w:rPr>
      </w:pPr>
      <w:r w:rsidRPr="00E97D01">
        <w:rPr>
          <w:rFonts w:ascii="Arial" w:hAnsi="Arial" w:cs="Arial"/>
          <w:sz w:val="26"/>
          <w:szCs w:val="26"/>
        </w:rPr>
        <w:t>2.2.</w:t>
      </w:r>
      <w:r w:rsidRPr="00E97D01">
        <w:rPr>
          <w:rFonts w:ascii="Arial" w:hAnsi="Arial" w:cs="Arial"/>
          <w:sz w:val="26"/>
          <w:szCs w:val="26"/>
          <w:lang w:val="ru-RU"/>
        </w:rPr>
        <w:t>1</w:t>
      </w:r>
      <w:r w:rsidRPr="00E97D01">
        <w:rPr>
          <w:rFonts w:ascii="Arial" w:hAnsi="Arial" w:cs="Arial"/>
          <w:sz w:val="26"/>
          <w:szCs w:val="26"/>
        </w:rPr>
        <w:t>.</w:t>
      </w:r>
      <w:r w:rsidR="00460C6D">
        <w:rPr>
          <w:rFonts w:ascii="Arial" w:hAnsi="Arial" w:cs="Arial"/>
          <w:sz w:val="26"/>
          <w:szCs w:val="26"/>
        </w:rPr>
        <w:t xml:space="preserve"> </w:t>
      </w:r>
      <w:r w:rsidRPr="00E97D01">
        <w:rPr>
          <w:rFonts w:ascii="Arial" w:hAnsi="Arial" w:cs="Arial"/>
          <w:color w:val="000000"/>
          <w:sz w:val="26"/>
          <w:szCs w:val="26"/>
          <w:shd w:val="clear" w:color="auto" w:fill="FFFFFF"/>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p w:rsidR="003D1517" w:rsidRPr="00E97D01" w:rsidRDefault="003D1517" w:rsidP="003D1517">
      <w:pPr>
        <w:ind w:firstLine="720"/>
        <w:jc w:val="both"/>
        <w:rPr>
          <w:rFonts w:ascii="Arial" w:hAnsi="Arial" w:cs="Arial"/>
          <w:color w:val="000000"/>
          <w:sz w:val="26"/>
          <w:szCs w:val="26"/>
          <w:shd w:val="clear" w:color="auto" w:fill="FFFFFF"/>
        </w:rPr>
      </w:pPr>
      <w:r w:rsidRPr="00E97D01">
        <w:rPr>
          <w:rFonts w:ascii="Arial" w:hAnsi="Arial" w:cs="Arial"/>
          <w:sz w:val="26"/>
          <w:szCs w:val="26"/>
        </w:rPr>
        <w:t xml:space="preserve">2.2.2. </w:t>
      </w:r>
      <w:r w:rsidRPr="00E97D01">
        <w:rPr>
          <w:rFonts w:ascii="Arial" w:hAnsi="Arial" w:cs="Arial"/>
          <w:color w:val="000000"/>
          <w:sz w:val="26"/>
          <w:szCs w:val="26"/>
          <w:shd w:val="clear" w:color="auto" w:fill="FFFFFF"/>
        </w:rPr>
        <w:t xml:space="preserve">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E97D01">
        <w:rPr>
          <w:rFonts w:ascii="Arial" w:hAnsi="Arial" w:cs="Arial"/>
          <w:color w:val="000000"/>
          <w:sz w:val="26"/>
          <w:szCs w:val="26"/>
          <w:shd w:val="clear" w:color="auto" w:fill="FFFFFF"/>
        </w:rPr>
        <w:lastRenderedPageBreak/>
        <w:t>це відповідний орган державної податкової служби і мають відмітку у паспорті).</w:t>
      </w:r>
    </w:p>
    <w:p w:rsidR="003D1517" w:rsidRPr="00E97D01" w:rsidRDefault="003D1517" w:rsidP="003D1517">
      <w:pPr>
        <w:ind w:firstLine="720"/>
        <w:jc w:val="both"/>
        <w:rPr>
          <w:rFonts w:ascii="Arial" w:hAnsi="Arial" w:cs="Arial"/>
          <w:color w:val="000000"/>
          <w:sz w:val="26"/>
          <w:szCs w:val="26"/>
          <w:shd w:val="clear" w:color="auto" w:fill="FFFFFF"/>
        </w:rPr>
      </w:pPr>
      <w:r w:rsidRPr="00E97D01">
        <w:rPr>
          <w:rFonts w:ascii="Arial" w:hAnsi="Arial" w:cs="Arial"/>
          <w:sz w:val="26"/>
          <w:szCs w:val="26"/>
        </w:rPr>
        <w:t xml:space="preserve">2.2.3. </w:t>
      </w:r>
      <w:r w:rsidRPr="00E97D01">
        <w:rPr>
          <w:rFonts w:ascii="Arial" w:hAnsi="Arial" w:cs="Arial"/>
          <w:color w:val="000000"/>
          <w:sz w:val="26"/>
          <w:szCs w:val="26"/>
          <w:shd w:val="clear" w:color="auto" w:fill="FFFFFF"/>
        </w:rPr>
        <w:t>Довідка, яка підтверджує реєстрацію місця проживання (перебування) особи на території Львівської міської територіальної громади.</w:t>
      </w:r>
    </w:p>
    <w:p w:rsidR="003D1517" w:rsidRPr="00E97D01" w:rsidRDefault="003D1517" w:rsidP="003D1517">
      <w:pPr>
        <w:ind w:firstLine="720"/>
        <w:jc w:val="both"/>
        <w:rPr>
          <w:rFonts w:ascii="Arial" w:hAnsi="Arial" w:cs="Arial"/>
          <w:color w:val="000000"/>
          <w:sz w:val="26"/>
          <w:szCs w:val="26"/>
          <w:shd w:val="clear" w:color="auto" w:fill="FFFFFF"/>
        </w:rPr>
      </w:pPr>
      <w:r w:rsidRPr="00E97D01">
        <w:rPr>
          <w:rFonts w:ascii="Arial" w:hAnsi="Arial" w:cs="Arial"/>
          <w:sz w:val="26"/>
          <w:szCs w:val="26"/>
        </w:rPr>
        <w:t xml:space="preserve">2.2.4. </w:t>
      </w:r>
      <w:r w:rsidRPr="00E97D01">
        <w:rPr>
          <w:rFonts w:ascii="Arial" w:hAnsi="Arial" w:cs="Arial"/>
          <w:color w:val="000000"/>
          <w:sz w:val="26"/>
          <w:szCs w:val="26"/>
          <w:shd w:val="clear" w:color="auto" w:fill="FFFFFF"/>
        </w:rPr>
        <w:t>У разі наявності актуальної інформації у Реєстрі Львівської міської територіальної громади (надалі – Реєстр) відділ соціального захисту управління соціального захисту департаменту гуманітарної політики самостійно долучає витяг з Реєстру про зареєстрованих у житловому приміщенні/будинку осіб до пакета документів, які подає заявник</w:t>
      </w:r>
      <w:r w:rsidR="00815DFB">
        <w:rPr>
          <w:rFonts w:ascii="Arial" w:hAnsi="Arial" w:cs="Arial"/>
          <w:color w:val="000000"/>
          <w:sz w:val="26"/>
          <w:szCs w:val="26"/>
          <w:shd w:val="clear" w:color="auto" w:fill="FFFFFF"/>
        </w:rPr>
        <w:t>.</w:t>
      </w:r>
    </w:p>
    <w:p w:rsidR="003D1517" w:rsidRPr="005374AE" w:rsidRDefault="003D1517" w:rsidP="003D1517">
      <w:pPr>
        <w:ind w:firstLine="720"/>
        <w:jc w:val="both"/>
        <w:rPr>
          <w:rFonts w:ascii="Arial" w:hAnsi="Arial" w:cs="Arial"/>
          <w:sz w:val="26"/>
          <w:szCs w:val="26"/>
        </w:rPr>
      </w:pPr>
      <w:r w:rsidRPr="00E97D01">
        <w:rPr>
          <w:rFonts w:ascii="Arial" w:hAnsi="Arial" w:cs="Arial"/>
          <w:sz w:val="26"/>
          <w:szCs w:val="26"/>
        </w:rPr>
        <w:t xml:space="preserve">2.2.5. Довідки про доходи заявника та членів його сім'ї за попередні шість місяців, що передують місяцю звернення (у разі, якщо працездатна особа працездатного віку не працює, подається документ, що засвідчує тимчасову непрацездатність, або копія трудової книжки тощо), </w:t>
      </w:r>
      <w:r w:rsidRPr="005374AE">
        <w:rPr>
          <w:rFonts w:ascii="Arial" w:hAnsi="Arial" w:cs="Arial"/>
          <w:sz w:val="26"/>
          <w:szCs w:val="26"/>
        </w:rPr>
        <w:t xml:space="preserve">з </w:t>
      </w:r>
      <w:r w:rsidR="00460C6D" w:rsidRPr="005374AE">
        <w:rPr>
          <w:rFonts w:ascii="Arial" w:hAnsi="Arial" w:cs="Arial"/>
          <w:sz w:val="26"/>
          <w:szCs w:val="26"/>
        </w:rPr>
        <w:t>в</w:t>
      </w:r>
      <w:r w:rsidRPr="005374AE">
        <w:rPr>
          <w:rFonts w:ascii="Arial" w:hAnsi="Arial" w:cs="Arial"/>
          <w:sz w:val="26"/>
          <w:szCs w:val="26"/>
        </w:rPr>
        <w:t xml:space="preserve">рахуванням пункту </w:t>
      </w:r>
      <w:r w:rsidR="005374AE" w:rsidRPr="005374AE">
        <w:rPr>
          <w:rFonts w:ascii="Arial" w:hAnsi="Arial" w:cs="Arial"/>
          <w:sz w:val="26"/>
          <w:szCs w:val="26"/>
        </w:rPr>
        <w:t>2.6</w:t>
      </w:r>
      <w:r w:rsidRPr="005374AE">
        <w:rPr>
          <w:rFonts w:ascii="Arial" w:hAnsi="Arial" w:cs="Arial"/>
          <w:sz w:val="26"/>
          <w:szCs w:val="26"/>
        </w:rPr>
        <w:t xml:space="preserve">. </w:t>
      </w:r>
    </w:p>
    <w:p w:rsidR="003D1517" w:rsidRPr="00E97D01" w:rsidRDefault="003D1517" w:rsidP="003D1517">
      <w:pPr>
        <w:ind w:firstLine="720"/>
        <w:jc w:val="both"/>
        <w:rPr>
          <w:rFonts w:ascii="Arial" w:hAnsi="Arial" w:cs="Arial"/>
          <w:sz w:val="26"/>
          <w:szCs w:val="26"/>
          <w:lang w:val="ru-RU"/>
        </w:rPr>
      </w:pPr>
      <w:r w:rsidRPr="00E97D01">
        <w:rPr>
          <w:rFonts w:ascii="Arial" w:hAnsi="Arial" w:cs="Arial"/>
          <w:sz w:val="26"/>
          <w:szCs w:val="26"/>
        </w:rPr>
        <w:t xml:space="preserve">2.2.6. Документ, який підтверджує певний соціальний статус заявника (у разі наявності). </w:t>
      </w: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 xml:space="preserve">2.2.7. Інші </w:t>
      </w:r>
      <w:r w:rsidR="002F199E">
        <w:rPr>
          <w:rFonts w:ascii="Arial" w:hAnsi="Arial" w:cs="Arial"/>
          <w:sz w:val="26"/>
          <w:szCs w:val="26"/>
        </w:rPr>
        <w:t xml:space="preserve">додаткові </w:t>
      </w:r>
      <w:r w:rsidRPr="00E97D01">
        <w:rPr>
          <w:rFonts w:ascii="Arial" w:hAnsi="Arial" w:cs="Arial"/>
          <w:sz w:val="26"/>
          <w:szCs w:val="26"/>
        </w:rPr>
        <w:t xml:space="preserve">документи </w:t>
      </w:r>
      <w:r w:rsidR="002F199E">
        <w:rPr>
          <w:rFonts w:ascii="Arial" w:hAnsi="Arial" w:cs="Arial"/>
          <w:sz w:val="26"/>
          <w:szCs w:val="26"/>
        </w:rPr>
        <w:t xml:space="preserve">за бажанням заявника </w:t>
      </w:r>
      <w:r w:rsidRPr="00E97D01">
        <w:rPr>
          <w:rFonts w:ascii="Arial" w:hAnsi="Arial" w:cs="Arial"/>
          <w:sz w:val="26"/>
          <w:szCs w:val="26"/>
        </w:rPr>
        <w:t>(залежно від обставин, що склалися).</w:t>
      </w:r>
    </w:p>
    <w:p w:rsidR="003D1517" w:rsidRPr="00E97D01" w:rsidRDefault="003D1517" w:rsidP="003D1517">
      <w:pPr>
        <w:ind w:firstLine="720"/>
        <w:jc w:val="both"/>
        <w:rPr>
          <w:rFonts w:ascii="Arial" w:hAnsi="Arial" w:cs="Arial"/>
          <w:color w:val="000000"/>
          <w:sz w:val="26"/>
          <w:szCs w:val="26"/>
          <w:shd w:val="clear" w:color="auto" w:fill="FFFFFF"/>
        </w:rPr>
      </w:pPr>
      <w:r w:rsidRPr="00E97D01">
        <w:rPr>
          <w:rFonts w:ascii="Arial" w:hAnsi="Arial" w:cs="Arial"/>
          <w:sz w:val="26"/>
          <w:szCs w:val="26"/>
        </w:rPr>
        <w:t xml:space="preserve">2.2.8. </w:t>
      </w:r>
      <w:r w:rsidRPr="00E97D01">
        <w:rPr>
          <w:rFonts w:ascii="Arial" w:hAnsi="Arial" w:cs="Arial"/>
          <w:color w:val="000000"/>
          <w:sz w:val="26"/>
          <w:szCs w:val="26"/>
          <w:shd w:val="clear" w:color="auto" w:fill="FFFFFF"/>
        </w:rPr>
        <w:t>Інформація (повідомлення) про відкриття та обслуговування рахунку в установі уповноваженого банку.</w:t>
      </w:r>
    </w:p>
    <w:p w:rsidR="003D1517" w:rsidRPr="00E97D01" w:rsidRDefault="003D1517" w:rsidP="003D1517">
      <w:pPr>
        <w:ind w:firstLine="720"/>
        <w:jc w:val="both"/>
        <w:rPr>
          <w:rFonts w:ascii="Arial" w:hAnsi="Arial" w:cs="Arial"/>
          <w:color w:val="000000"/>
          <w:sz w:val="26"/>
          <w:szCs w:val="26"/>
          <w:lang w:eastAsia="uk-UA"/>
        </w:rPr>
      </w:pPr>
      <w:r w:rsidRPr="00E97D01">
        <w:rPr>
          <w:rFonts w:ascii="Arial" w:hAnsi="Arial" w:cs="Arial"/>
          <w:sz w:val="26"/>
          <w:szCs w:val="26"/>
        </w:rPr>
        <w:t xml:space="preserve">2.3. Для отримання допомоги військовослужбовці, </w:t>
      </w:r>
      <w:r w:rsidRPr="00E97D01">
        <w:rPr>
          <w:rFonts w:ascii="Arial" w:hAnsi="Arial" w:cs="Arial"/>
          <w:sz w:val="26"/>
          <w:szCs w:val="26"/>
          <w:shd w:val="clear" w:color="auto" w:fill="FFFFFF"/>
        </w:rPr>
        <w:t xml:space="preserve">які беруть/брали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00460C6D">
        <w:rPr>
          <w:rFonts w:ascii="Arial" w:hAnsi="Arial" w:cs="Arial"/>
          <w:sz w:val="26"/>
          <w:szCs w:val="26"/>
          <w:shd w:val="clear" w:color="auto" w:fill="FFFFFF"/>
        </w:rPr>
        <w:t>р</w:t>
      </w:r>
      <w:r w:rsidRPr="00E97D01">
        <w:rPr>
          <w:rFonts w:ascii="Arial" w:hAnsi="Arial" w:cs="Arial"/>
          <w:sz w:val="26"/>
          <w:szCs w:val="26"/>
          <w:shd w:val="clear" w:color="auto" w:fill="FFFFFF"/>
        </w:rPr>
        <w:t xml:space="preserve">осійської </w:t>
      </w:r>
      <w:r w:rsidR="00460C6D">
        <w:rPr>
          <w:rFonts w:ascii="Arial" w:hAnsi="Arial" w:cs="Arial"/>
          <w:sz w:val="26"/>
          <w:szCs w:val="26"/>
          <w:shd w:val="clear" w:color="auto" w:fill="FFFFFF"/>
        </w:rPr>
        <w:t>ф</w:t>
      </w:r>
      <w:r w:rsidRPr="00E97D01">
        <w:rPr>
          <w:rFonts w:ascii="Arial" w:hAnsi="Arial" w:cs="Arial"/>
          <w:sz w:val="26"/>
          <w:szCs w:val="26"/>
          <w:shd w:val="clear" w:color="auto" w:fill="FFFFFF"/>
        </w:rPr>
        <w:t xml:space="preserve">едерації проти України, та </w:t>
      </w:r>
      <w:r w:rsidRPr="00E97D01">
        <w:rPr>
          <w:rFonts w:ascii="Arial" w:hAnsi="Arial" w:cs="Arial"/>
          <w:sz w:val="26"/>
          <w:szCs w:val="26"/>
        </w:rPr>
        <w:t xml:space="preserve">які потребують лікування у зв’язку з </w:t>
      </w:r>
      <w:r w:rsidRPr="00E97D01">
        <w:rPr>
          <w:rFonts w:ascii="Arial" w:hAnsi="Arial" w:cs="Arial"/>
          <w:sz w:val="26"/>
          <w:szCs w:val="26"/>
          <w:shd w:val="clear" w:color="auto" w:fill="FFFFFF"/>
        </w:rPr>
        <w:t xml:space="preserve">пораненням, контузією, каліцтвом або </w:t>
      </w:r>
      <w:r w:rsidR="002F199E">
        <w:rPr>
          <w:rFonts w:ascii="Arial" w:hAnsi="Arial" w:cs="Arial"/>
          <w:sz w:val="26"/>
          <w:szCs w:val="26"/>
          <w:shd w:val="clear" w:color="auto" w:fill="FFFFFF"/>
        </w:rPr>
        <w:t xml:space="preserve">іншими </w:t>
      </w:r>
      <w:r w:rsidRPr="00E97D01">
        <w:rPr>
          <w:rFonts w:ascii="Arial" w:hAnsi="Arial" w:cs="Arial"/>
          <w:sz w:val="26"/>
          <w:szCs w:val="26"/>
          <w:shd w:val="clear" w:color="auto" w:fill="FFFFFF"/>
        </w:rPr>
        <w:t>захворюванням</w:t>
      </w:r>
      <w:r w:rsidR="002F199E">
        <w:rPr>
          <w:rFonts w:ascii="Arial" w:hAnsi="Arial" w:cs="Arial"/>
          <w:sz w:val="26"/>
          <w:szCs w:val="26"/>
          <w:shd w:val="clear" w:color="auto" w:fill="FFFFFF"/>
        </w:rPr>
        <w:t>и</w:t>
      </w:r>
      <w:bookmarkStart w:id="0" w:name="_GoBack"/>
      <w:bookmarkEnd w:id="0"/>
      <w:r w:rsidRPr="00E97D01">
        <w:rPr>
          <w:rFonts w:ascii="Arial" w:hAnsi="Arial" w:cs="Arial"/>
          <w:sz w:val="26"/>
          <w:szCs w:val="26"/>
          <w:shd w:val="clear" w:color="auto" w:fill="FFFFFF"/>
        </w:rPr>
        <w:t xml:space="preserve">, </w:t>
      </w:r>
      <w:r w:rsidRPr="00E97D01">
        <w:rPr>
          <w:rFonts w:ascii="Arial" w:hAnsi="Arial" w:cs="Arial"/>
          <w:sz w:val="26"/>
          <w:szCs w:val="26"/>
        </w:rPr>
        <w:t xml:space="preserve">та тимчасово перебувають на лікуванні у медичних закладах, розташованих на території Львівської міської територіальної громади, </w:t>
      </w:r>
      <w:r w:rsidRPr="00E97D01">
        <w:rPr>
          <w:rFonts w:ascii="Arial" w:hAnsi="Arial" w:cs="Arial"/>
          <w:color w:val="000000"/>
          <w:sz w:val="26"/>
          <w:szCs w:val="26"/>
          <w:lang w:eastAsia="uk-UA"/>
        </w:rPr>
        <w:t>звертаються із заявою безпосередньо до депутата Львівської міської ради на особистому прийомі.</w:t>
      </w:r>
    </w:p>
    <w:p w:rsidR="003D1517" w:rsidRPr="00E97D01" w:rsidRDefault="003D1517" w:rsidP="003D1517">
      <w:pPr>
        <w:ind w:firstLine="708"/>
        <w:jc w:val="both"/>
        <w:rPr>
          <w:rFonts w:ascii="Arial" w:hAnsi="Arial" w:cs="Arial"/>
          <w:sz w:val="26"/>
          <w:szCs w:val="26"/>
        </w:rPr>
      </w:pPr>
      <w:r w:rsidRPr="00E97D01">
        <w:rPr>
          <w:rFonts w:ascii="Arial" w:hAnsi="Arial" w:cs="Arial"/>
          <w:color w:val="000000"/>
          <w:sz w:val="26"/>
          <w:szCs w:val="26"/>
          <w:lang w:eastAsia="uk-UA"/>
        </w:rPr>
        <w:t xml:space="preserve">2.4. </w:t>
      </w:r>
      <w:r w:rsidRPr="00E97D01">
        <w:rPr>
          <w:rFonts w:ascii="Arial" w:hAnsi="Arial" w:cs="Arial"/>
          <w:sz w:val="26"/>
          <w:szCs w:val="26"/>
        </w:rPr>
        <w:t>До заяви додаються документи, передбачені у пунктах 2.2.1, 2.2.2, 2.2.5, 2.2.8 цього Положення, а також:</w:t>
      </w:r>
    </w:p>
    <w:p w:rsidR="003D1517" w:rsidRPr="00E97D01" w:rsidRDefault="003D1517" w:rsidP="003D1517">
      <w:pPr>
        <w:ind w:firstLine="720"/>
        <w:jc w:val="both"/>
        <w:rPr>
          <w:rFonts w:ascii="Arial" w:hAnsi="Arial" w:cs="Arial"/>
          <w:sz w:val="26"/>
          <w:szCs w:val="26"/>
          <w:shd w:val="clear" w:color="auto" w:fill="FFFFFF"/>
        </w:rPr>
      </w:pPr>
      <w:r w:rsidRPr="00E97D01">
        <w:rPr>
          <w:rFonts w:ascii="Arial" w:hAnsi="Arial" w:cs="Arial"/>
          <w:color w:val="000000"/>
          <w:sz w:val="26"/>
          <w:szCs w:val="26"/>
          <w:shd w:val="clear" w:color="auto" w:fill="FFFFFF"/>
        </w:rPr>
        <w:t xml:space="preserve">2.4.1. Копія довідки (інші документи) про </w:t>
      </w:r>
      <w:r w:rsidR="002F199E">
        <w:rPr>
          <w:rFonts w:ascii="Arial" w:hAnsi="Arial" w:cs="Arial"/>
          <w:sz w:val="26"/>
          <w:szCs w:val="26"/>
          <w:shd w:val="clear" w:color="auto" w:fill="FFFFFF"/>
        </w:rPr>
        <w:t>проходження військової служби</w:t>
      </w:r>
      <w:r w:rsidRPr="00E97D01">
        <w:rPr>
          <w:rFonts w:ascii="Arial" w:hAnsi="Arial" w:cs="Arial"/>
          <w:sz w:val="26"/>
          <w:szCs w:val="26"/>
          <w:shd w:val="clear" w:color="auto" w:fill="FFFFFF"/>
        </w:rPr>
        <w:t>.</w:t>
      </w:r>
    </w:p>
    <w:p w:rsidR="003D1517" w:rsidRPr="00E97D01" w:rsidRDefault="003D1517" w:rsidP="003D1517">
      <w:pPr>
        <w:ind w:firstLine="720"/>
        <w:jc w:val="both"/>
        <w:rPr>
          <w:rFonts w:ascii="Arial" w:hAnsi="Arial" w:cs="Arial"/>
          <w:sz w:val="26"/>
          <w:szCs w:val="26"/>
          <w:lang w:eastAsia="uk-UA"/>
        </w:rPr>
      </w:pPr>
      <w:r w:rsidRPr="00E97D01">
        <w:rPr>
          <w:rFonts w:ascii="Arial" w:hAnsi="Arial" w:cs="Arial"/>
          <w:color w:val="000000"/>
          <w:sz w:val="26"/>
          <w:szCs w:val="26"/>
          <w:shd w:val="clear" w:color="auto" w:fill="FFFFFF"/>
        </w:rPr>
        <w:t xml:space="preserve">2.4.2. </w:t>
      </w:r>
      <w:r w:rsidRPr="00E97D01">
        <w:rPr>
          <w:rFonts w:ascii="Arial" w:hAnsi="Arial" w:cs="Arial"/>
          <w:sz w:val="26"/>
          <w:szCs w:val="26"/>
          <w:lang w:eastAsia="uk-UA"/>
        </w:rPr>
        <w:t xml:space="preserve">Медичні документи (довідки тощо), надані медичним закладом, розташованим </w:t>
      </w:r>
      <w:r w:rsidRPr="00E97D01">
        <w:rPr>
          <w:rFonts w:ascii="Arial" w:hAnsi="Arial" w:cs="Arial"/>
          <w:sz w:val="26"/>
          <w:szCs w:val="26"/>
        </w:rPr>
        <w:t xml:space="preserve">на території Львівської міської територіальної громади, </w:t>
      </w:r>
      <w:r w:rsidRPr="00E97D01">
        <w:rPr>
          <w:rFonts w:ascii="Arial" w:hAnsi="Arial" w:cs="Arial"/>
          <w:sz w:val="26"/>
          <w:szCs w:val="26"/>
          <w:lang w:eastAsia="uk-UA"/>
        </w:rPr>
        <w:t>що засвідчують потребу у лікуванні.</w:t>
      </w: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 xml:space="preserve">2.5. До складу сім’ї заявника незалежно від місця реєстрації </w:t>
      </w:r>
      <w:r w:rsidR="00C53322">
        <w:rPr>
          <w:rFonts w:ascii="Arial" w:hAnsi="Arial" w:cs="Arial"/>
          <w:sz w:val="26"/>
          <w:szCs w:val="26"/>
        </w:rPr>
        <w:t>належать</w:t>
      </w:r>
      <w:r w:rsidRPr="00E97D01">
        <w:rPr>
          <w:rFonts w:ascii="Arial" w:hAnsi="Arial" w:cs="Arial"/>
          <w:sz w:val="26"/>
          <w:szCs w:val="26"/>
        </w:rPr>
        <w:t xml:space="preserve">: чоловік, дружина; жінка та чоловік, які проживають однією сім’єю, </w:t>
      </w:r>
      <w:r w:rsidR="00C53322">
        <w:rPr>
          <w:rFonts w:ascii="Arial" w:hAnsi="Arial" w:cs="Arial"/>
          <w:sz w:val="26"/>
          <w:szCs w:val="26"/>
        </w:rPr>
        <w:t xml:space="preserve">але </w:t>
      </w:r>
      <w:r w:rsidRPr="00E97D01">
        <w:rPr>
          <w:rFonts w:ascii="Arial" w:hAnsi="Arial" w:cs="Arial"/>
          <w:sz w:val="26"/>
          <w:szCs w:val="26"/>
        </w:rPr>
        <w:t>не перебуваю</w:t>
      </w:r>
      <w:r w:rsidR="00C53322">
        <w:rPr>
          <w:rFonts w:ascii="Arial" w:hAnsi="Arial" w:cs="Arial"/>
          <w:sz w:val="26"/>
          <w:szCs w:val="26"/>
        </w:rPr>
        <w:t>ть</w:t>
      </w:r>
      <w:r w:rsidRPr="00E97D01">
        <w:rPr>
          <w:rFonts w:ascii="Arial" w:hAnsi="Arial" w:cs="Arial"/>
          <w:sz w:val="26"/>
          <w:szCs w:val="26"/>
        </w:rPr>
        <w:t xml:space="preserve"> у шлюбі; рідні та усиновлені діти цих осіб віком до вісімнадцяти років, а також незалежно від місця проживання (перебування) або реєстрації діти, які навчаються за денною або дуальною формою здобуття освіти </w:t>
      </w:r>
      <w:r w:rsidR="00C53322">
        <w:rPr>
          <w:rFonts w:ascii="Arial" w:hAnsi="Arial" w:cs="Arial"/>
          <w:sz w:val="26"/>
          <w:szCs w:val="26"/>
        </w:rPr>
        <w:t>у</w:t>
      </w:r>
      <w:r w:rsidRPr="00E97D01">
        <w:rPr>
          <w:rFonts w:ascii="Arial" w:hAnsi="Arial" w:cs="Arial"/>
          <w:sz w:val="26"/>
          <w:szCs w:val="26"/>
        </w:rPr>
        <w:t xml:space="preserve"> закладах загальної, середньої, професійної (професійно-технічної), фахової </w:t>
      </w:r>
      <w:proofErr w:type="spellStart"/>
      <w:r w:rsidRPr="00E97D01">
        <w:rPr>
          <w:rFonts w:ascii="Arial" w:hAnsi="Arial" w:cs="Arial"/>
          <w:sz w:val="26"/>
          <w:szCs w:val="26"/>
        </w:rPr>
        <w:t>передвищої</w:t>
      </w:r>
      <w:proofErr w:type="spellEnd"/>
      <w:r w:rsidRPr="00E97D01">
        <w:rPr>
          <w:rFonts w:ascii="Arial" w:hAnsi="Arial" w:cs="Arial"/>
          <w:sz w:val="26"/>
          <w:szCs w:val="26"/>
        </w:rPr>
        <w:t xml:space="preserve">, вищої освіти до досягнення 23 років і не мають власних сімей, неодружені повнолітні діти, які визнані особами з інвалідністю з дитинства I та II груп або особами з інвалідністю I групи і проживають разом з батьками. </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 xml:space="preserve">2.6. Під час розгляду заяв про надання одноразової матеріальної допомоги осіб, які </w:t>
      </w:r>
      <w:r w:rsidRPr="00E97D01">
        <w:rPr>
          <w:rFonts w:ascii="Arial" w:hAnsi="Arial" w:cs="Arial"/>
          <w:sz w:val="26"/>
          <w:szCs w:val="26"/>
          <w:shd w:val="clear" w:color="auto" w:fill="FFFFFF"/>
        </w:rPr>
        <w:t xml:space="preserve">беруть/брали безпосередню участь у заходах, необхідних для забезпечення оборони України, захисту безпеки населення та інтересів </w:t>
      </w:r>
      <w:r w:rsidRPr="00E97D01">
        <w:rPr>
          <w:rFonts w:ascii="Arial" w:hAnsi="Arial" w:cs="Arial"/>
          <w:sz w:val="26"/>
          <w:szCs w:val="26"/>
          <w:shd w:val="clear" w:color="auto" w:fill="FFFFFF"/>
        </w:rPr>
        <w:lastRenderedPageBreak/>
        <w:t xml:space="preserve">держави у зв’язку з військовою агресією </w:t>
      </w:r>
      <w:r w:rsidR="00C53322">
        <w:rPr>
          <w:rFonts w:ascii="Arial" w:hAnsi="Arial" w:cs="Arial"/>
          <w:sz w:val="26"/>
          <w:szCs w:val="26"/>
          <w:shd w:val="clear" w:color="auto" w:fill="FFFFFF"/>
        </w:rPr>
        <w:t>р</w:t>
      </w:r>
      <w:r w:rsidRPr="00E97D01">
        <w:rPr>
          <w:rFonts w:ascii="Arial" w:hAnsi="Arial" w:cs="Arial"/>
          <w:sz w:val="26"/>
          <w:szCs w:val="26"/>
          <w:shd w:val="clear" w:color="auto" w:fill="FFFFFF"/>
        </w:rPr>
        <w:t xml:space="preserve">осійської </w:t>
      </w:r>
      <w:r w:rsidR="00C53322">
        <w:rPr>
          <w:rFonts w:ascii="Arial" w:hAnsi="Arial" w:cs="Arial"/>
          <w:sz w:val="26"/>
          <w:szCs w:val="26"/>
          <w:shd w:val="clear" w:color="auto" w:fill="FFFFFF"/>
        </w:rPr>
        <w:t>ф</w:t>
      </w:r>
      <w:r w:rsidRPr="00E97D01">
        <w:rPr>
          <w:rFonts w:ascii="Arial" w:hAnsi="Arial" w:cs="Arial"/>
          <w:sz w:val="26"/>
          <w:szCs w:val="26"/>
          <w:shd w:val="clear" w:color="auto" w:fill="FFFFFF"/>
        </w:rPr>
        <w:t xml:space="preserve">едерації проти України, </w:t>
      </w:r>
      <w:r w:rsidRPr="00E97D01">
        <w:rPr>
          <w:rFonts w:ascii="Arial" w:hAnsi="Arial" w:cs="Arial"/>
          <w:sz w:val="26"/>
          <w:szCs w:val="26"/>
        </w:rPr>
        <w:t xml:space="preserve"> та/або членів їх сімей до сукупного доходу не враховуються:</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 xml:space="preserve">2.6.1. Отримані ними у період </w:t>
      </w:r>
      <w:r w:rsidRPr="00E97D01">
        <w:rPr>
          <w:rFonts w:ascii="Arial" w:hAnsi="Arial" w:cs="Arial"/>
          <w:sz w:val="26"/>
          <w:szCs w:val="26"/>
          <w:shd w:val="clear" w:color="auto" w:fill="FFFFFF"/>
        </w:rPr>
        <w:t xml:space="preserve">безпосередньої участі </w:t>
      </w:r>
      <w:r w:rsidRPr="00E97D01">
        <w:rPr>
          <w:rFonts w:ascii="Arial" w:hAnsi="Arial" w:cs="Arial"/>
          <w:sz w:val="26"/>
          <w:szCs w:val="26"/>
        </w:rPr>
        <w:t>грошове забезпечення та інші виплати і види соціальної допомоги, що здійснюються працівникам правоохоронних органів, військовослужбовцям та працівникам Збройних сил України, Національної гвардії України,</w:t>
      </w:r>
      <w:r w:rsidRPr="00E97D01">
        <w:rPr>
          <w:rFonts w:ascii="Arial" w:hAnsi="Arial" w:cs="Arial"/>
          <w:color w:val="FF0000"/>
          <w:sz w:val="26"/>
          <w:szCs w:val="26"/>
        </w:rPr>
        <w:t xml:space="preserve"> </w:t>
      </w:r>
      <w:r w:rsidRPr="00E97D01">
        <w:rPr>
          <w:rFonts w:ascii="Arial" w:hAnsi="Arial" w:cs="Arial"/>
          <w:sz w:val="26"/>
          <w:szCs w:val="26"/>
        </w:rPr>
        <w:t>Служби безпеки України, Служби зовнішньої розвідки, Державної прикордонної служби України, Державної спеціальної служби транспорту, особам рядового, начальницького складу, військовослужбовцям, працівникам Міністерства внутрішніх справ України, Управління державної охорони, Державної служби спеціального зв’язку та захисту інформації України, іншим працівникам утворених відповідно до законодавства України військових формувань</w:t>
      </w:r>
      <w:r w:rsidR="00C53322">
        <w:rPr>
          <w:rFonts w:ascii="Arial" w:hAnsi="Arial" w:cs="Arial"/>
          <w:sz w:val="26"/>
          <w:szCs w:val="26"/>
        </w:rPr>
        <w:t>.</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2.6.2. Отримана ними у період та/або після безпосередньої участі благодійна допомога незалежно від розміру та джерела походження.</w:t>
      </w: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3. Депутат міської ради визначає розмір допомоги у кожному конкретному випадку залежно від матеріального стану та складності проблеми заявника, але не менше 500 грн.</w:t>
      </w:r>
      <w:r w:rsidR="00C53322">
        <w:rPr>
          <w:rFonts w:ascii="Arial" w:hAnsi="Arial" w:cs="Arial"/>
          <w:sz w:val="26"/>
          <w:szCs w:val="26"/>
        </w:rPr>
        <w:t>,</w:t>
      </w:r>
      <w:r w:rsidRPr="00E97D01">
        <w:rPr>
          <w:rFonts w:ascii="Arial" w:hAnsi="Arial" w:cs="Arial"/>
          <w:sz w:val="26"/>
          <w:szCs w:val="26"/>
        </w:rPr>
        <w:t xml:space="preserve"> та скеровує подання з пакетом документів в управління соціального захисту департаменту гуманітарної політики.</w:t>
      </w:r>
    </w:p>
    <w:p w:rsidR="003D1517" w:rsidRPr="00E97D01" w:rsidRDefault="003D1517" w:rsidP="003D1517">
      <w:pPr>
        <w:ind w:firstLine="720"/>
        <w:jc w:val="both"/>
        <w:rPr>
          <w:rFonts w:ascii="Arial" w:hAnsi="Arial" w:cs="Arial"/>
          <w:sz w:val="26"/>
          <w:szCs w:val="26"/>
        </w:rPr>
      </w:pPr>
      <w:r w:rsidRPr="00E97D01">
        <w:rPr>
          <w:rFonts w:ascii="Arial" w:hAnsi="Arial" w:cs="Arial"/>
          <w:sz w:val="26"/>
          <w:szCs w:val="26"/>
        </w:rPr>
        <w:t>3.1. Розмір допомоги, визначений депутатом міської ради, не підлягає коригуванню управлінням соціального захисту департаменту гуманітарної політики.</w:t>
      </w:r>
    </w:p>
    <w:p w:rsidR="003D1517" w:rsidRPr="00E97D01" w:rsidRDefault="003D1517" w:rsidP="003D1517">
      <w:pPr>
        <w:suppressAutoHyphens w:val="0"/>
        <w:autoSpaceDE w:val="0"/>
        <w:autoSpaceDN w:val="0"/>
        <w:adjustRightInd w:val="0"/>
        <w:ind w:firstLine="708"/>
        <w:jc w:val="both"/>
        <w:rPr>
          <w:rFonts w:ascii="Arial" w:hAnsi="Arial" w:cs="Arial"/>
          <w:sz w:val="26"/>
          <w:szCs w:val="26"/>
        </w:rPr>
      </w:pPr>
      <w:r w:rsidRPr="00E97D01">
        <w:rPr>
          <w:rFonts w:ascii="Arial" w:hAnsi="Arial" w:cs="Arial"/>
          <w:sz w:val="26"/>
          <w:szCs w:val="26"/>
          <w:lang w:val="ru-RU"/>
        </w:rPr>
        <w:t xml:space="preserve">4. </w:t>
      </w:r>
      <w:r w:rsidRPr="00E97D01">
        <w:rPr>
          <w:rFonts w:ascii="Arial" w:hAnsi="Arial" w:cs="Arial"/>
          <w:color w:val="000000"/>
          <w:sz w:val="26"/>
          <w:szCs w:val="26"/>
          <w:lang w:eastAsia="uk-UA"/>
        </w:rPr>
        <w:t>Матеріальна допомога надається одній особі один раз на рік. В окремих випадках матеріальна</w:t>
      </w:r>
      <w:r w:rsidRPr="00E97D01">
        <w:rPr>
          <w:rFonts w:ascii="Arial" w:hAnsi="Arial" w:cs="Arial"/>
          <w:sz w:val="26"/>
          <w:szCs w:val="26"/>
        </w:rPr>
        <w:t xml:space="preserve"> допомога може надаватися </w:t>
      </w:r>
      <w:r w:rsidRPr="00E97D01">
        <w:rPr>
          <w:rFonts w:ascii="Arial" w:hAnsi="Arial" w:cs="Arial"/>
          <w:color w:val="000000"/>
          <w:sz w:val="26"/>
          <w:szCs w:val="26"/>
          <w:lang w:eastAsia="uk-UA"/>
        </w:rPr>
        <w:t xml:space="preserve">одній особі </w:t>
      </w:r>
      <w:r w:rsidRPr="00E97D01">
        <w:rPr>
          <w:rFonts w:ascii="Arial" w:hAnsi="Arial" w:cs="Arial"/>
          <w:sz w:val="26"/>
          <w:szCs w:val="26"/>
        </w:rPr>
        <w:t xml:space="preserve">більше одного разу на рік </w:t>
      </w:r>
      <w:r w:rsidRPr="00E97D01">
        <w:rPr>
          <w:rFonts w:ascii="Arial" w:hAnsi="Arial" w:cs="Arial"/>
          <w:color w:val="000000"/>
          <w:sz w:val="26"/>
          <w:szCs w:val="26"/>
          <w:lang w:eastAsia="uk-UA"/>
        </w:rPr>
        <w:t xml:space="preserve">за її окремою заявою до депутата </w:t>
      </w:r>
      <w:r w:rsidRPr="00E97D01">
        <w:rPr>
          <w:rFonts w:ascii="Arial" w:hAnsi="Arial" w:cs="Arial"/>
          <w:sz w:val="26"/>
          <w:szCs w:val="26"/>
        </w:rPr>
        <w:t>міської ради</w:t>
      </w:r>
      <w:r w:rsidRPr="00E97D01">
        <w:rPr>
          <w:rFonts w:ascii="Arial" w:hAnsi="Arial" w:cs="Arial"/>
          <w:color w:val="000000"/>
          <w:sz w:val="26"/>
          <w:szCs w:val="26"/>
          <w:lang w:eastAsia="uk-UA"/>
        </w:rPr>
        <w:t xml:space="preserve"> на особистому прийомі. У такому разі особа зобов’язана зазначити у своїй заяві розмір вже отриманої раніше матеріальної</w:t>
      </w:r>
      <w:r w:rsidRPr="00E97D01">
        <w:rPr>
          <w:rFonts w:ascii="Arial" w:hAnsi="Arial" w:cs="Arial"/>
          <w:sz w:val="26"/>
          <w:szCs w:val="26"/>
        </w:rPr>
        <w:t xml:space="preserve"> допомоги у поточному році, ім’я та прізвище депутата міської ради, який її надав. Відсутність або подання у заяві неповної інформації про вже отриману одноразову матеріальну допомогу є підставою для відмови особі у наданні додаткової матеріальної допомоги.</w:t>
      </w:r>
    </w:p>
    <w:p w:rsidR="003D1517" w:rsidRPr="00E97D01" w:rsidRDefault="003D1517" w:rsidP="003D1517">
      <w:pPr>
        <w:suppressAutoHyphens w:val="0"/>
        <w:autoSpaceDE w:val="0"/>
        <w:autoSpaceDN w:val="0"/>
        <w:adjustRightInd w:val="0"/>
        <w:ind w:firstLine="708"/>
        <w:jc w:val="both"/>
        <w:rPr>
          <w:rFonts w:ascii="Arial" w:hAnsi="Arial" w:cs="Arial"/>
          <w:color w:val="000000"/>
          <w:sz w:val="26"/>
          <w:szCs w:val="26"/>
          <w:lang w:eastAsia="uk-UA"/>
        </w:rPr>
      </w:pPr>
      <w:r w:rsidRPr="00E97D01">
        <w:rPr>
          <w:rFonts w:ascii="Arial" w:hAnsi="Arial" w:cs="Arial"/>
          <w:sz w:val="26"/>
          <w:szCs w:val="26"/>
        </w:rPr>
        <w:t>5. У разі, якщо загальна сума додаткової матеріальної допомоги особі перевищує 30 000 грн</w:t>
      </w:r>
      <w:r w:rsidR="00C53322">
        <w:rPr>
          <w:rFonts w:ascii="Arial" w:hAnsi="Arial" w:cs="Arial"/>
          <w:sz w:val="26"/>
          <w:szCs w:val="26"/>
        </w:rPr>
        <w:t>.</w:t>
      </w:r>
      <w:r w:rsidRPr="00E97D01">
        <w:rPr>
          <w:rFonts w:ascii="Arial" w:hAnsi="Arial" w:cs="Arial"/>
          <w:sz w:val="26"/>
          <w:szCs w:val="26"/>
        </w:rPr>
        <w:t xml:space="preserve">, рішення про надання додаткової матеріальної допомоги цій особі погоджується з </w:t>
      </w:r>
      <w:r w:rsidR="00C53322">
        <w:rPr>
          <w:rFonts w:ascii="Arial" w:hAnsi="Arial" w:cs="Arial"/>
          <w:sz w:val="26"/>
          <w:szCs w:val="26"/>
        </w:rPr>
        <w:t xml:space="preserve">постійною </w:t>
      </w:r>
      <w:r w:rsidRPr="00E97D01">
        <w:rPr>
          <w:rFonts w:ascii="Arial" w:hAnsi="Arial" w:cs="Arial"/>
          <w:color w:val="000000"/>
          <w:sz w:val="26"/>
          <w:szCs w:val="26"/>
          <w:shd w:val="clear" w:color="auto" w:fill="FFFFFF"/>
        </w:rPr>
        <w:t>комісією охорони здоров’я та соціального захисту</w:t>
      </w:r>
      <w:r w:rsidRPr="00E97D01">
        <w:rPr>
          <w:rFonts w:ascii="Arial" w:hAnsi="Arial" w:cs="Arial"/>
          <w:sz w:val="26"/>
          <w:szCs w:val="26"/>
        </w:rPr>
        <w:t>.</w:t>
      </w:r>
    </w:p>
    <w:p w:rsidR="003D1517" w:rsidRPr="00E97D01" w:rsidRDefault="003D1517" w:rsidP="003D1517">
      <w:pPr>
        <w:ind w:firstLine="708"/>
        <w:jc w:val="both"/>
        <w:rPr>
          <w:rFonts w:ascii="Arial" w:hAnsi="Arial" w:cs="Arial"/>
          <w:sz w:val="26"/>
          <w:szCs w:val="26"/>
        </w:rPr>
      </w:pPr>
      <w:r w:rsidRPr="00E97D01">
        <w:rPr>
          <w:rFonts w:ascii="Arial" w:hAnsi="Arial" w:cs="Arial"/>
          <w:color w:val="000000"/>
          <w:sz w:val="26"/>
          <w:szCs w:val="26"/>
          <w:lang w:eastAsia="uk-UA"/>
        </w:rPr>
        <w:t>6. Отримання особою одноразової матеріальної допомоги на виконання депутатських повноважень не є підставою для відмови в отриманні матеріальної допомоги з інших джерел</w:t>
      </w:r>
      <w:r w:rsidRPr="00E97D01">
        <w:rPr>
          <w:rFonts w:ascii="Arial" w:hAnsi="Arial" w:cs="Arial"/>
          <w:sz w:val="26"/>
          <w:szCs w:val="26"/>
        </w:rPr>
        <w:t>.</w:t>
      </w:r>
    </w:p>
    <w:p w:rsidR="003D1517" w:rsidRPr="00E97D01" w:rsidRDefault="003D1517" w:rsidP="003D1517">
      <w:pPr>
        <w:ind w:firstLine="708"/>
        <w:jc w:val="both"/>
        <w:rPr>
          <w:rFonts w:ascii="Arial" w:hAnsi="Arial" w:cs="Arial"/>
          <w:sz w:val="26"/>
          <w:szCs w:val="26"/>
        </w:rPr>
      </w:pPr>
      <w:r w:rsidRPr="00E97D01">
        <w:rPr>
          <w:rFonts w:ascii="Arial" w:hAnsi="Arial" w:cs="Arial"/>
          <w:color w:val="000000"/>
          <w:sz w:val="26"/>
          <w:szCs w:val="26"/>
          <w:lang w:eastAsia="uk-UA"/>
        </w:rPr>
        <w:t xml:space="preserve">7. Підставою для здійснення виплати одноразової матеріальної допомоги на виконання депутатських повноважень є наказ начальника управління соціального захисту департаменту гуманітарної політики, який видається на підставі подання депутата </w:t>
      </w:r>
      <w:r w:rsidRPr="00E97D01">
        <w:rPr>
          <w:rFonts w:ascii="Arial" w:hAnsi="Arial" w:cs="Arial"/>
          <w:sz w:val="26"/>
          <w:szCs w:val="26"/>
        </w:rPr>
        <w:t>міської ради</w:t>
      </w:r>
      <w:r w:rsidRPr="00E97D01">
        <w:rPr>
          <w:rFonts w:ascii="Arial" w:hAnsi="Arial" w:cs="Arial"/>
          <w:color w:val="000000"/>
          <w:sz w:val="26"/>
          <w:szCs w:val="26"/>
          <w:lang w:eastAsia="uk-UA"/>
        </w:rPr>
        <w:t xml:space="preserve"> та </w:t>
      </w:r>
      <w:r w:rsidR="00C53322">
        <w:rPr>
          <w:rFonts w:ascii="Arial" w:hAnsi="Arial" w:cs="Arial"/>
          <w:color w:val="000000"/>
          <w:sz w:val="26"/>
          <w:szCs w:val="26"/>
          <w:lang w:eastAsia="uk-UA"/>
        </w:rPr>
        <w:t>відповідн</w:t>
      </w:r>
      <w:r w:rsidRPr="00E97D01">
        <w:rPr>
          <w:rFonts w:ascii="Arial" w:hAnsi="Arial" w:cs="Arial"/>
          <w:color w:val="000000"/>
          <w:sz w:val="26"/>
          <w:szCs w:val="26"/>
          <w:lang w:eastAsia="uk-UA"/>
        </w:rPr>
        <w:t>их документів</w:t>
      </w:r>
      <w:r w:rsidRPr="00E97D01">
        <w:rPr>
          <w:rFonts w:ascii="Arial" w:hAnsi="Arial" w:cs="Arial"/>
          <w:sz w:val="26"/>
          <w:szCs w:val="26"/>
        </w:rPr>
        <w:t>.</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8. Виплату одноразової матеріальної допомоги здійснює управління соціального захисту департаменту гуманітарної політики за місцем реєстрації одержувача (тимчасовим місцем перебування військовослужбовця на</w:t>
      </w:r>
      <w:r w:rsidR="00C53322">
        <w:rPr>
          <w:rFonts w:ascii="Arial" w:hAnsi="Arial" w:cs="Arial"/>
          <w:sz w:val="26"/>
          <w:szCs w:val="26"/>
        </w:rPr>
        <w:t xml:space="preserve"> лікуванні у медичному закладі)</w:t>
      </w:r>
      <w:r w:rsidRPr="00E97D01">
        <w:rPr>
          <w:rFonts w:ascii="Arial" w:hAnsi="Arial" w:cs="Arial"/>
          <w:sz w:val="26"/>
          <w:szCs w:val="26"/>
        </w:rPr>
        <w:t xml:space="preserve"> за рахунок коштів, передбачених у бюджеті Львівської міської територіальної громади </w:t>
      </w:r>
      <w:r w:rsidRPr="00E97D01">
        <w:rPr>
          <w:rFonts w:ascii="Arial" w:hAnsi="Arial" w:cs="Arial"/>
          <w:sz w:val="26"/>
          <w:szCs w:val="26"/>
          <w:shd w:val="clear" w:color="auto" w:fill="FFFFFF"/>
        </w:rPr>
        <w:t xml:space="preserve">за КПКВКМБ 0813242 </w:t>
      </w:r>
      <w:r w:rsidR="00E97D01">
        <w:rPr>
          <w:rFonts w:ascii="Arial" w:hAnsi="Arial" w:cs="Arial"/>
          <w:sz w:val="26"/>
          <w:szCs w:val="26"/>
          <w:shd w:val="clear" w:color="auto" w:fill="FFFFFF"/>
        </w:rPr>
        <w:t>"</w:t>
      </w:r>
      <w:r w:rsidRPr="00E97D01">
        <w:rPr>
          <w:rFonts w:ascii="Arial" w:hAnsi="Arial" w:cs="Arial"/>
          <w:sz w:val="26"/>
          <w:szCs w:val="26"/>
          <w:shd w:val="clear" w:color="auto" w:fill="FFFFFF"/>
        </w:rPr>
        <w:t>Інші заходи у сфері соціального захисту і соціального забезпечення</w:t>
      </w:r>
      <w:r w:rsidR="00E97D01">
        <w:rPr>
          <w:rFonts w:ascii="Arial" w:hAnsi="Arial" w:cs="Arial"/>
          <w:sz w:val="26"/>
          <w:szCs w:val="26"/>
          <w:shd w:val="clear" w:color="auto" w:fill="FFFFFF"/>
        </w:rPr>
        <w:t>"</w:t>
      </w:r>
      <w:r w:rsidRPr="00E97D01">
        <w:rPr>
          <w:rFonts w:ascii="Arial" w:hAnsi="Arial" w:cs="Arial"/>
          <w:sz w:val="26"/>
          <w:szCs w:val="26"/>
        </w:rPr>
        <w:t>.</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lastRenderedPageBreak/>
        <w:t>9. Сума коштів, виділена депутатові міської ради на виконання депутатських повноважень, визначається відповідно до ухвали міської ради про бюджет Львівської міської територіальної громади на відповідний рік.</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10. У разі невикористання коштів, виділених  депутатові  міської ради, до 1 листопада відповідного року управління соціального захисту департаменту гуманітарної політики вносить пропозиції щодо перерозподілу цих коштів на інші види видатків.</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11. Управління соціального захисту департаменту гуманітарної політики щоквартально подає звіт секретарю ради про використання коштів кожним депутатом.</w:t>
      </w:r>
    </w:p>
    <w:p w:rsidR="003D1517" w:rsidRPr="00E97D01" w:rsidRDefault="003D1517" w:rsidP="003D1517">
      <w:pPr>
        <w:ind w:firstLine="708"/>
        <w:jc w:val="both"/>
        <w:rPr>
          <w:rFonts w:ascii="Arial" w:hAnsi="Arial" w:cs="Arial"/>
          <w:sz w:val="26"/>
          <w:szCs w:val="26"/>
        </w:rPr>
      </w:pPr>
      <w:r w:rsidRPr="00E97D01">
        <w:rPr>
          <w:rFonts w:ascii="Arial" w:hAnsi="Arial" w:cs="Arial"/>
          <w:sz w:val="26"/>
          <w:szCs w:val="26"/>
        </w:rPr>
        <w:t xml:space="preserve">12. Щоквартальний звіт про </w:t>
      </w:r>
      <w:r w:rsidRPr="00E97D01">
        <w:rPr>
          <w:rFonts w:ascii="Arial" w:hAnsi="Arial" w:cs="Arial"/>
          <w:color w:val="000000"/>
          <w:sz w:val="26"/>
          <w:szCs w:val="26"/>
          <w:lang w:eastAsia="uk-UA"/>
        </w:rPr>
        <w:t xml:space="preserve">використання кожним депутатом коштів на виконання депутатських повноважень оприлюднюється на інформаційному порталі депутатів </w:t>
      </w:r>
      <w:r w:rsidRPr="00E97D01">
        <w:rPr>
          <w:rFonts w:ascii="Arial" w:hAnsi="Arial" w:cs="Arial"/>
          <w:sz w:val="26"/>
          <w:szCs w:val="26"/>
        </w:rPr>
        <w:t>Львівської міської ради</w:t>
      </w:r>
      <w:r w:rsidRPr="00E97D01">
        <w:rPr>
          <w:rFonts w:ascii="Arial" w:hAnsi="Arial" w:cs="Arial"/>
          <w:color w:val="000000"/>
          <w:sz w:val="26"/>
          <w:szCs w:val="26"/>
          <w:lang w:eastAsia="uk-UA"/>
        </w:rPr>
        <w:t xml:space="preserve"> </w:t>
      </w:r>
      <w:hyperlink r:id="rId8" w:history="1">
        <w:r w:rsidRPr="00E97D01">
          <w:rPr>
            <w:rStyle w:val="af0"/>
            <w:rFonts w:ascii="Arial" w:hAnsi="Arial" w:cs="Arial"/>
            <w:sz w:val="26"/>
            <w:szCs w:val="26"/>
            <w:lang w:eastAsia="uk-UA"/>
          </w:rPr>
          <w:t>www.lvivrada.gov.ua</w:t>
        </w:r>
      </w:hyperlink>
      <w:r w:rsidRPr="00E97D01">
        <w:rPr>
          <w:rFonts w:ascii="Arial" w:hAnsi="Arial" w:cs="Arial"/>
          <w:color w:val="000000"/>
          <w:sz w:val="26"/>
          <w:szCs w:val="26"/>
          <w:lang w:eastAsia="uk-UA"/>
        </w:rPr>
        <w:t xml:space="preserve"> у частині інформації щодо прізвища, імені, по батькові заявника і депутата та суми матеріальної допомоги.</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 xml:space="preserve"> </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Секретар ради</w:t>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r>
      <w:r w:rsidRPr="00E97D01">
        <w:rPr>
          <w:rFonts w:ascii="Arial" w:hAnsi="Arial" w:cs="Arial"/>
          <w:color w:val="000000"/>
          <w:sz w:val="26"/>
          <w:szCs w:val="26"/>
          <w:lang w:eastAsia="uk-UA"/>
        </w:rPr>
        <w:tab/>
        <w:t>Маркіян ЛОПАЧАК</w:t>
      </w: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r w:rsidRPr="00E97D01">
        <w:rPr>
          <w:rFonts w:ascii="Arial" w:hAnsi="Arial" w:cs="Arial"/>
          <w:color w:val="000000"/>
          <w:sz w:val="26"/>
          <w:szCs w:val="26"/>
          <w:lang w:eastAsia="uk-UA"/>
        </w:rPr>
        <w:t>Віз</w:t>
      </w:r>
      <w:r w:rsidR="005374AE">
        <w:rPr>
          <w:rFonts w:ascii="Arial" w:hAnsi="Arial" w:cs="Arial"/>
          <w:color w:val="000000"/>
          <w:sz w:val="26"/>
          <w:szCs w:val="26"/>
          <w:lang w:eastAsia="uk-UA"/>
        </w:rPr>
        <w:t>и</w:t>
      </w:r>
      <w:r w:rsidRPr="00E97D01">
        <w:rPr>
          <w:rFonts w:ascii="Arial" w:hAnsi="Arial" w:cs="Arial"/>
          <w:color w:val="000000"/>
          <w:sz w:val="26"/>
          <w:szCs w:val="26"/>
          <w:lang w:eastAsia="uk-UA"/>
        </w:rPr>
        <w:t>:</w:t>
      </w:r>
    </w:p>
    <w:p w:rsidR="003D1517" w:rsidRPr="00E97D01" w:rsidRDefault="003D1517" w:rsidP="003D1517">
      <w:pPr>
        <w:jc w:val="both"/>
        <w:rPr>
          <w:rFonts w:ascii="Arial" w:hAnsi="Arial" w:cs="Arial"/>
          <w:sz w:val="26"/>
          <w:szCs w:val="26"/>
        </w:rPr>
      </w:pPr>
    </w:p>
    <w:p w:rsidR="003D1517" w:rsidRPr="00E97D01" w:rsidRDefault="003D1517" w:rsidP="003D1517">
      <w:pPr>
        <w:jc w:val="both"/>
        <w:rPr>
          <w:rFonts w:ascii="Arial" w:hAnsi="Arial" w:cs="Arial"/>
          <w:sz w:val="26"/>
          <w:szCs w:val="26"/>
        </w:rPr>
      </w:pPr>
      <w:r w:rsidRPr="00E97D01">
        <w:rPr>
          <w:rFonts w:ascii="Arial" w:hAnsi="Arial" w:cs="Arial"/>
          <w:sz w:val="26"/>
          <w:szCs w:val="26"/>
        </w:rPr>
        <w:t>Депутат</w:t>
      </w:r>
      <w:r w:rsidR="005374AE">
        <w:rPr>
          <w:rFonts w:ascii="Arial" w:hAnsi="Arial" w:cs="Arial"/>
          <w:sz w:val="26"/>
          <w:szCs w:val="26"/>
        </w:rPr>
        <w:t xml:space="preserve"> міської ради</w:t>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Pr="00E97D01">
        <w:rPr>
          <w:rFonts w:ascii="Arial" w:hAnsi="Arial" w:cs="Arial"/>
          <w:sz w:val="26"/>
          <w:szCs w:val="26"/>
        </w:rPr>
        <w:t>Маркіян ЛОПАЧАК</w:t>
      </w:r>
    </w:p>
    <w:p w:rsidR="003D1517" w:rsidRPr="00E97D01" w:rsidRDefault="003D1517" w:rsidP="003D1517">
      <w:pPr>
        <w:jc w:val="both"/>
        <w:rPr>
          <w:rFonts w:ascii="Arial" w:hAnsi="Arial" w:cs="Arial"/>
          <w:sz w:val="26"/>
          <w:szCs w:val="26"/>
        </w:rPr>
      </w:pPr>
    </w:p>
    <w:p w:rsidR="003D1517" w:rsidRPr="00E97D01" w:rsidRDefault="003D1517" w:rsidP="003D1517">
      <w:pPr>
        <w:jc w:val="both"/>
        <w:rPr>
          <w:rFonts w:ascii="Arial" w:hAnsi="Arial" w:cs="Arial"/>
          <w:sz w:val="26"/>
          <w:szCs w:val="26"/>
        </w:rPr>
      </w:pPr>
      <w:r w:rsidRPr="00E97D01">
        <w:rPr>
          <w:rFonts w:ascii="Arial" w:hAnsi="Arial" w:cs="Arial"/>
          <w:sz w:val="26"/>
          <w:szCs w:val="26"/>
        </w:rPr>
        <w:t>Депутат</w:t>
      </w:r>
      <w:r w:rsidR="005374AE">
        <w:rPr>
          <w:rFonts w:ascii="Arial" w:hAnsi="Arial" w:cs="Arial"/>
          <w:sz w:val="26"/>
          <w:szCs w:val="26"/>
        </w:rPr>
        <w:t xml:space="preserve"> міської ради</w:t>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Pr="00E97D01">
        <w:rPr>
          <w:rFonts w:ascii="Arial" w:hAnsi="Arial" w:cs="Arial"/>
          <w:sz w:val="26"/>
          <w:szCs w:val="26"/>
        </w:rPr>
        <w:t>Петро АДАМИК</w:t>
      </w:r>
    </w:p>
    <w:p w:rsidR="003D1517" w:rsidRPr="005374AE" w:rsidRDefault="003D1517" w:rsidP="003D1517">
      <w:pPr>
        <w:jc w:val="both"/>
        <w:rPr>
          <w:rFonts w:ascii="Arial" w:hAnsi="Arial" w:cs="Arial"/>
          <w:sz w:val="26"/>
          <w:szCs w:val="26"/>
        </w:rPr>
      </w:pPr>
    </w:p>
    <w:p w:rsidR="003D1517" w:rsidRPr="00E97D01" w:rsidRDefault="003D1517" w:rsidP="003D1517">
      <w:pPr>
        <w:jc w:val="both"/>
        <w:rPr>
          <w:rFonts w:ascii="Arial" w:hAnsi="Arial" w:cs="Arial"/>
          <w:sz w:val="26"/>
          <w:szCs w:val="26"/>
        </w:rPr>
      </w:pPr>
      <w:r w:rsidRPr="00E97D01">
        <w:rPr>
          <w:rFonts w:ascii="Arial" w:hAnsi="Arial" w:cs="Arial"/>
          <w:sz w:val="26"/>
          <w:szCs w:val="26"/>
        </w:rPr>
        <w:t>Депутат</w:t>
      </w:r>
      <w:r w:rsidR="005374AE">
        <w:rPr>
          <w:rFonts w:ascii="Arial" w:hAnsi="Arial" w:cs="Arial"/>
          <w:sz w:val="26"/>
          <w:szCs w:val="26"/>
        </w:rPr>
        <w:t xml:space="preserve"> міської ради</w:t>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005374AE">
        <w:rPr>
          <w:rFonts w:ascii="Arial" w:hAnsi="Arial" w:cs="Arial"/>
          <w:sz w:val="26"/>
          <w:szCs w:val="26"/>
        </w:rPr>
        <w:tab/>
      </w:r>
      <w:r w:rsidRPr="00E97D01">
        <w:rPr>
          <w:rFonts w:ascii="Arial" w:hAnsi="Arial" w:cs="Arial"/>
          <w:sz w:val="26"/>
          <w:szCs w:val="26"/>
        </w:rPr>
        <w:t>Євген БОЙКО</w:t>
      </w:r>
    </w:p>
    <w:p w:rsidR="003D1517" w:rsidRPr="00E97D01" w:rsidRDefault="003D1517" w:rsidP="003D1517">
      <w:pPr>
        <w:jc w:val="both"/>
        <w:rPr>
          <w:rFonts w:ascii="Arial" w:hAnsi="Arial" w:cs="Arial"/>
          <w:sz w:val="26"/>
          <w:szCs w:val="26"/>
        </w:rPr>
      </w:pPr>
      <w:r w:rsidRPr="00E97D01">
        <w:rPr>
          <w:rFonts w:ascii="Arial" w:hAnsi="Arial" w:cs="Arial"/>
          <w:sz w:val="26"/>
          <w:szCs w:val="26"/>
        </w:rPr>
        <w:br/>
      </w:r>
    </w:p>
    <w:p w:rsidR="003D1517" w:rsidRPr="00E97D01" w:rsidRDefault="003D1517" w:rsidP="003D1517">
      <w:pPr>
        <w:jc w:val="both"/>
        <w:rPr>
          <w:rFonts w:ascii="Arial" w:hAnsi="Arial" w:cs="Arial"/>
          <w:sz w:val="26"/>
          <w:szCs w:val="26"/>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3D1517" w:rsidRPr="00E97D01" w:rsidRDefault="003D1517" w:rsidP="003D1517">
      <w:pPr>
        <w:suppressAutoHyphens w:val="0"/>
        <w:autoSpaceDE w:val="0"/>
        <w:autoSpaceDN w:val="0"/>
        <w:adjustRightInd w:val="0"/>
        <w:jc w:val="both"/>
        <w:rPr>
          <w:rFonts w:ascii="Arial" w:hAnsi="Arial" w:cs="Arial"/>
          <w:color w:val="000000"/>
          <w:sz w:val="26"/>
          <w:szCs w:val="26"/>
          <w:lang w:eastAsia="uk-UA"/>
        </w:rPr>
      </w:pPr>
    </w:p>
    <w:p w:rsidR="0016727B" w:rsidRPr="00E97D01" w:rsidRDefault="0016727B" w:rsidP="003D1517">
      <w:pPr>
        <w:rPr>
          <w:rFonts w:ascii="Arial" w:hAnsi="Arial" w:cs="Arial"/>
          <w:sz w:val="26"/>
          <w:szCs w:val="26"/>
        </w:rPr>
      </w:pPr>
    </w:p>
    <w:sectPr w:rsidR="0016727B" w:rsidRPr="00E97D01" w:rsidSect="002F199E">
      <w:headerReference w:type="default" r:id="rId9"/>
      <w:pgSz w:w="11906" w:h="16838"/>
      <w:pgMar w:top="851" w:right="567" w:bottom="1134"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3E" w:rsidRDefault="00302A3E">
      <w:r>
        <w:separator/>
      </w:r>
    </w:p>
  </w:endnote>
  <w:endnote w:type="continuationSeparator" w:id="0">
    <w:p w:rsidR="00302A3E" w:rsidRDefault="0030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3E" w:rsidRDefault="00302A3E">
      <w:r>
        <w:separator/>
      </w:r>
    </w:p>
  </w:footnote>
  <w:footnote w:type="continuationSeparator" w:id="0">
    <w:p w:rsidR="00302A3E" w:rsidRDefault="00302A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2F199E">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199E"/>
    <w:rsid w:val="002F657B"/>
    <w:rsid w:val="00302A3E"/>
    <w:rsid w:val="00302E09"/>
    <w:rsid w:val="00315BC4"/>
    <w:rsid w:val="00325F2B"/>
    <w:rsid w:val="003278D6"/>
    <w:rsid w:val="0033353D"/>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1517"/>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60C6D"/>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374AE"/>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15DFB"/>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3E0E"/>
    <w:rsid w:val="00BF554D"/>
    <w:rsid w:val="00C04E87"/>
    <w:rsid w:val="00C077A7"/>
    <w:rsid w:val="00C10B9D"/>
    <w:rsid w:val="00C23DAE"/>
    <w:rsid w:val="00C256CA"/>
    <w:rsid w:val="00C34327"/>
    <w:rsid w:val="00C4182E"/>
    <w:rsid w:val="00C47195"/>
    <w:rsid w:val="00C47F02"/>
    <w:rsid w:val="00C5332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73CA"/>
    <w:rsid w:val="00E70B61"/>
    <w:rsid w:val="00E87092"/>
    <w:rsid w:val="00E94201"/>
    <w:rsid w:val="00E9700B"/>
    <w:rsid w:val="00E97D0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2D0"/>
    <w:rsid w:val="00F56FB4"/>
    <w:rsid w:val="00F642CD"/>
    <w:rsid w:val="00F65A2F"/>
    <w:rsid w:val="00F6619F"/>
    <w:rsid w:val="00F71DB1"/>
    <w:rsid w:val="00F847B7"/>
    <w:rsid w:val="00F90CE6"/>
    <w:rsid w:val="00F90D89"/>
    <w:rsid w:val="00F921D5"/>
    <w:rsid w:val="00F94138"/>
    <w:rsid w:val="00F94D45"/>
    <w:rsid w:val="00FA10A0"/>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8F65D7"/>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3486">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ivrada.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F4EF-DB16-4D8F-AFEE-D0A03919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1188</Words>
  <Characters>8416</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41</cp:revision>
  <cp:lastPrinted>2023-08-10T13:59:00Z</cp:lastPrinted>
  <dcterms:created xsi:type="dcterms:W3CDTF">2021-07-02T07:40:00Z</dcterms:created>
  <dcterms:modified xsi:type="dcterms:W3CDTF">2023-08-14T12:38:00Z</dcterms:modified>
</cp:coreProperties>
</file>