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9B7B7" w14:textId="1E7D8CC9" w:rsidR="00EE0BD8" w:rsidRPr="00785BD8" w:rsidRDefault="00EE0BD8" w:rsidP="00EE0BD8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785BD8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</w:t>
      </w:r>
      <w:r w:rsidR="00F74BC3">
        <w:rPr>
          <w:rFonts w:ascii="Arial" w:hAnsi="Arial" w:cs="Arial"/>
          <w:sz w:val="26"/>
          <w:szCs w:val="26"/>
        </w:rPr>
        <w:t>1</w:t>
      </w:r>
    </w:p>
    <w:p w14:paraId="4549BEEC" w14:textId="77777777" w:rsidR="00EE0BD8" w:rsidRPr="00785BD8" w:rsidRDefault="00EE0BD8" w:rsidP="00EE0B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 w:rsidRPr="00785BD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до </w:t>
      </w:r>
      <w:r w:rsidRPr="00785BD8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785BD8">
        <w:rPr>
          <w:rFonts w:ascii="Arial" w:hAnsi="Arial" w:cs="Arial"/>
          <w:sz w:val="26"/>
          <w:szCs w:val="26"/>
        </w:rPr>
        <w:t xml:space="preserve"> міської ради</w:t>
      </w:r>
    </w:p>
    <w:p w14:paraId="392E3C9A" w14:textId="77777777" w:rsidR="00EE0BD8" w:rsidRPr="00785BD8" w:rsidRDefault="00EE0BD8" w:rsidP="00EE0BD8">
      <w:pPr>
        <w:ind w:left="5664" w:firstLine="708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від _________ № ____</w:t>
      </w:r>
    </w:p>
    <w:p w14:paraId="3DD7A3C2" w14:textId="77777777" w:rsidR="00EE0BD8" w:rsidRPr="00785BD8" w:rsidRDefault="00EE0BD8" w:rsidP="00EE0BD8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p w14:paraId="14B20BB7" w14:textId="77777777" w:rsidR="00EE0BD8" w:rsidRPr="00B633A0" w:rsidRDefault="00EE0BD8" w:rsidP="00EE0BD8">
      <w:pPr>
        <w:jc w:val="center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НОВА РЕДАКЦІЯ</w:t>
      </w:r>
    </w:p>
    <w:p w14:paraId="0D7834D7" w14:textId="77777777" w:rsidR="00EE0BD8" w:rsidRPr="00303C7B" w:rsidRDefault="00EE0BD8" w:rsidP="00EE0BD8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uk-UA"/>
        </w:rPr>
        <w:t xml:space="preserve">частини </w:t>
      </w:r>
      <w:r w:rsidRPr="00E7686C">
        <w:rPr>
          <w:rFonts w:ascii="Arial" w:hAnsi="Arial" w:cs="Arial"/>
          <w:sz w:val="26"/>
          <w:szCs w:val="26"/>
          <w:lang w:eastAsia="uk-UA"/>
        </w:rPr>
        <w:t>2 "Повноваження офісу з управління персоналом" розділу ІIІ "Повноваження виконавчих органів, які підпорядковані виконавчому комітету"</w:t>
      </w:r>
      <w:r>
        <w:rPr>
          <w:rFonts w:ascii="Arial" w:hAnsi="Arial" w:cs="Arial"/>
          <w:sz w:val="26"/>
          <w:szCs w:val="26"/>
          <w:lang w:eastAsia="uk-UA"/>
        </w:rPr>
        <w:t xml:space="preserve"> </w:t>
      </w:r>
    </w:p>
    <w:p w14:paraId="578FC8E9" w14:textId="77777777" w:rsidR="00EE0BD8" w:rsidRDefault="00EE0BD8" w:rsidP="00EE0BD8"/>
    <w:p w14:paraId="421B8450" w14:textId="77777777" w:rsidR="00EE0BD8" w:rsidRPr="00BB0CA7" w:rsidRDefault="00EE0BD8" w:rsidP="00EE0BD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"</w:t>
      </w:r>
      <w:r w:rsidRPr="00BB0CA7">
        <w:rPr>
          <w:rFonts w:ascii="Arial" w:hAnsi="Arial" w:cs="Arial"/>
          <w:b/>
          <w:sz w:val="26"/>
          <w:szCs w:val="26"/>
        </w:rPr>
        <w:t>2. Повноваження офісу з управління персоналом</w:t>
      </w:r>
    </w:p>
    <w:p w14:paraId="34AFB998" w14:textId="77777777" w:rsidR="00EE0BD8" w:rsidRPr="00BB0CA7" w:rsidRDefault="00EE0BD8" w:rsidP="00EE0BD8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79F9DBEA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1. Реалізація державної політики у сфері служби в органах місцевого самоврядування та з питань трудового законодавства.</w:t>
      </w:r>
    </w:p>
    <w:p w14:paraId="01769C51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2. Забезпечення формування та реалізації стратегії управління персоналом міської ради, спрямованої на формування якісного кадрового складу.</w:t>
      </w:r>
    </w:p>
    <w:p w14:paraId="3E579017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3. Координація кадрової роботи у виконавчих органах міської ради.</w:t>
      </w:r>
    </w:p>
    <w:p w14:paraId="403F92D4" w14:textId="62717CA1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4.</w:t>
      </w:r>
      <w:r w:rsidR="00580935">
        <w:rPr>
          <w:rFonts w:ascii="Arial" w:hAnsi="Arial" w:cs="Arial"/>
          <w:sz w:val="26"/>
          <w:szCs w:val="26"/>
        </w:rPr>
        <w:t xml:space="preserve"> </w:t>
      </w:r>
      <w:r w:rsidRPr="00E475C2">
        <w:rPr>
          <w:rFonts w:ascii="Arial" w:hAnsi="Arial" w:cs="Arial"/>
          <w:sz w:val="26"/>
          <w:szCs w:val="26"/>
        </w:rPr>
        <w:t>Здійснення аналітичної діяльності у сфері управління персоналом, проведення HR-аудиту.</w:t>
      </w:r>
    </w:p>
    <w:p w14:paraId="61F0B777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5. Розробка та впровадження сучасних та інноваційних методів управління персоналом.</w:t>
      </w:r>
    </w:p>
    <w:p w14:paraId="6ABB3202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6. Підготовка проєктів нормативно-правових актів міської ради, міського голови та виконавчого комітету з питань управління персоналом.</w:t>
      </w:r>
    </w:p>
    <w:p w14:paraId="2A7A7881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7. Підготовка проєктів розпоряджень міського голови з кадрових питань.</w:t>
      </w:r>
    </w:p>
    <w:p w14:paraId="376DB76B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8. Організація та проведення конкурсів на заміщення вакантних посад на які призначає та з яких звільняє Львівський міський голова та офісу з управління персоналом. Обов’язкове представництво у конкурсних комісіях на заміщення вакантних посад у структурних підрозділах міської ради.</w:t>
      </w:r>
    </w:p>
    <w:p w14:paraId="07225373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9. Здійснення пошуку та підбору кандидатів на заміщення вакантних посад, організація залучення експертів до процесу відбору.</w:t>
      </w:r>
    </w:p>
    <w:p w14:paraId="4AE81282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10. Проведення моніторингу вакантних посад, вивчення ринку праці та формування пропозицій щодо залучення персоналу.</w:t>
      </w:r>
    </w:p>
    <w:p w14:paraId="441AD3C0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11. Формування кадрового резерву.</w:t>
      </w:r>
    </w:p>
    <w:p w14:paraId="543A5460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12. Забезпечення прогнозування та планування потреби у кадрах.</w:t>
      </w:r>
    </w:p>
    <w:p w14:paraId="5CC3C8BB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13. Організація та контроль стажування та практики, забезпечення співпраці з навчальними закладами та іншими партнерами.</w:t>
      </w:r>
    </w:p>
    <w:p w14:paraId="5DF89050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14. Забезпечення розвитку бренду міської ради як роботодавця.</w:t>
      </w:r>
    </w:p>
    <w:p w14:paraId="23C539DC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15. Забезпечення організації процесів адаптації новопризначених працівників, інтеграції працівників після перерви в роботі та при переведенні на нові посади.</w:t>
      </w:r>
    </w:p>
    <w:p w14:paraId="60497CDE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16. Забезпечення організації та розвитку системи професійного навчання, підвищення кваліфікації, підготовки та перепідготовки кадрів.</w:t>
      </w:r>
    </w:p>
    <w:p w14:paraId="7E484994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17. Аналіз потреб у навчанні та формування відповідних планів і програм.</w:t>
      </w:r>
    </w:p>
    <w:p w14:paraId="363BB96A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18. Розробка та впровадження програм наставництва, менторства, коучингу та професійного розвитку.</w:t>
      </w:r>
    </w:p>
    <w:p w14:paraId="2C44DAB8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lastRenderedPageBreak/>
        <w:t>19. Забезпечення оцінювання результатів службової діяльності, компетенцій та потенціалу працівників.</w:t>
      </w:r>
    </w:p>
    <w:p w14:paraId="68879C0F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20. Організація та участь у проведенні атестації та щорічної оцінки працівників.</w:t>
      </w:r>
    </w:p>
    <w:p w14:paraId="357AD5C6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21. Здійснення погодження призначення, переведення та звільнення працівників, у тому числі керівників комунальних підприємств, установ та організацій, погодження оголошення конкурсів на заміщення вакантних посад у структурних підрозділах міської ради.</w:t>
      </w:r>
    </w:p>
    <w:p w14:paraId="4467DD1A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22. Забезпечення документального оформлення вступу на службу, її проходження та припинення для працівників, яких призначає та звільняє з посад Львівський міський голова, відповідно до положень про виконавчі органи та для працівників офісу з управління персоналом.</w:t>
      </w:r>
    </w:p>
    <w:p w14:paraId="5F9A15EB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23. Оформлення документів щодо прийняття присяги, присвоєння рангів, встановлення надбавок, застосування дисциплінарних стягнень для працівників, яких призначає та звільняє з посад Львівський міський голова, відповідно до положень про виконавчі органи та для працівників офісу з управління персоналом.</w:t>
      </w:r>
    </w:p>
    <w:p w14:paraId="3547D2A8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24. Здійснення обліку, ведення та зберігання особових справ працівників, яких призначає та звільняє з посад Львівський міський голова, відповідно до положень про виконавчі органи та для працівників офісу з управління персоналом. Внесення на вимогу працівника записів до трудової книжки.</w:t>
      </w:r>
    </w:p>
    <w:p w14:paraId="1F693B4B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25. Оформлення та видача службових посвідчень. Видача довідок з місця роботи для працівників, яких призначає та звільняє з посад Львівський міський голова та для працівників офісу з управління персоналом.</w:t>
      </w:r>
    </w:p>
    <w:p w14:paraId="231471EE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26. Забезпечення контролю за дотриманням законодавства про працю, про службу в органах місцевого самоврядування та правил внутрішнього трудового розпорядку, попередження працівників, яких призначає та звільняє з посад Львівський міський голова, відповідно до положень про виконавчі органи та працівників офісу з управління персоналом, про обмеження, пов’язані з проходженням служби в органах місцевого самоврядування.</w:t>
      </w:r>
    </w:p>
    <w:p w14:paraId="62638E73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27. Формування табеля-календаря робочого часу на календарний рік. Ведення обліку робочого часу для працівників офісу з управління персоналом та виконавчого комітету Львівської міської ради.</w:t>
      </w:r>
    </w:p>
    <w:p w14:paraId="205CCD90" w14:textId="77777777" w:rsidR="00E475C2" w:rsidRPr="00E475C2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>28. Розробка та впровадження систем матеріального стимулювання та визнання працівників.</w:t>
      </w:r>
    </w:p>
    <w:p w14:paraId="2346C37D" w14:textId="77777777" w:rsidR="00E475C2" w:rsidRPr="00D041F9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475C2">
        <w:rPr>
          <w:rFonts w:ascii="Arial" w:hAnsi="Arial" w:cs="Arial"/>
          <w:sz w:val="26"/>
          <w:szCs w:val="26"/>
        </w:rPr>
        <w:t xml:space="preserve">29. Розробка та впровадження програм компенсацій, соціальних гарантій та </w:t>
      </w:r>
      <w:r w:rsidRPr="00D041F9">
        <w:rPr>
          <w:rFonts w:ascii="Arial" w:hAnsi="Arial" w:cs="Arial"/>
          <w:sz w:val="26"/>
          <w:szCs w:val="26"/>
        </w:rPr>
        <w:t>підтримки добробуту працівників.</w:t>
      </w:r>
    </w:p>
    <w:p w14:paraId="6CC65266" w14:textId="77777777" w:rsidR="00E475C2" w:rsidRPr="00D041F9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041F9">
        <w:rPr>
          <w:rFonts w:ascii="Arial" w:hAnsi="Arial" w:cs="Arial"/>
          <w:sz w:val="26"/>
          <w:szCs w:val="26"/>
        </w:rPr>
        <w:t>30. Забезпечення зберігання гербових печаток  міської ради та виконавчого комітету та засвідчення ними документів.</w:t>
      </w:r>
    </w:p>
    <w:p w14:paraId="0F53F18B" w14:textId="77777777" w:rsidR="00E475C2" w:rsidRPr="00D041F9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041F9">
        <w:rPr>
          <w:rFonts w:ascii="Arial" w:hAnsi="Arial" w:cs="Arial"/>
          <w:sz w:val="26"/>
          <w:szCs w:val="26"/>
        </w:rPr>
        <w:t>31. Здійснення ведення військового обліку відповідно до законодавства України в офісі з управління персоналом, виконавчому комітеті, організаційному управлінні, міському архіві.</w:t>
      </w:r>
    </w:p>
    <w:p w14:paraId="226616EC" w14:textId="7FE2D855" w:rsidR="00E475C2" w:rsidRPr="00D041F9" w:rsidRDefault="00D041F9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041F9">
        <w:rPr>
          <w:rFonts w:ascii="Arial" w:hAnsi="Arial" w:cs="Arial"/>
          <w:sz w:val="26"/>
          <w:szCs w:val="26"/>
        </w:rPr>
        <w:t>32</w:t>
      </w:r>
      <w:r w:rsidR="00E475C2" w:rsidRPr="00D041F9">
        <w:rPr>
          <w:rFonts w:ascii="Arial" w:hAnsi="Arial" w:cs="Arial"/>
          <w:sz w:val="26"/>
          <w:szCs w:val="26"/>
        </w:rPr>
        <w:t>. Внесення пропозицій Львівському міському голові щодо вдосконалення системи управління персоналом.</w:t>
      </w:r>
    </w:p>
    <w:p w14:paraId="418A22C4" w14:textId="7A610584" w:rsidR="00E475C2" w:rsidRPr="00D041F9" w:rsidRDefault="00D041F9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041F9">
        <w:rPr>
          <w:rFonts w:ascii="Arial" w:hAnsi="Arial" w:cs="Arial"/>
          <w:sz w:val="26"/>
          <w:szCs w:val="26"/>
        </w:rPr>
        <w:t>33</w:t>
      </w:r>
      <w:r w:rsidR="00E475C2" w:rsidRPr="00D041F9">
        <w:rPr>
          <w:rFonts w:ascii="Arial" w:hAnsi="Arial" w:cs="Arial"/>
          <w:sz w:val="26"/>
          <w:szCs w:val="26"/>
        </w:rPr>
        <w:t>. Забезпечення розвитку організаційної культури, заснованої на цінностях публічної служби.</w:t>
      </w:r>
    </w:p>
    <w:p w14:paraId="548D14FB" w14:textId="0952F5DF" w:rsidR="00EE0BD8" w:rsidRPr="00D041F9" w:rsidRDefault="00E475C2" w:rsidP="00E475C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041F9">
        <w:rPr>
          <w:rFonts w:ascii="Arial" w:hAnsi="Arial" w:cs="Arial"/>
          <w:sz w:val="26"/>
          <w:szCs w:val="26"/>
        </w:rPr>
        <w:lastRenderedPageBreak/>
        <w:t>3</w:t>
      </w:r>
      <w:r w:rsidR="00D041F9" w:rsidRPr="00D041F9">
        <w:rPr>
          <w:rFonts w:ascii="Arial" w:hAnsi="Arial" w:cs="Arial"/>
          <w:sz w:val="26"/>
          <w:szCs w:val="26"/>
        </w:rPr>
        <w:t>4</w:t>
      </w:r>
      <w:r w:rsidRPr="00D041F9">
        <w:rPr>
          <w:rFonts w:ascii="Arial" w:hAnsi="Arial" w:cs="Arial"/>
          <w:sz w:val="26"/>
          <w:szCs w:val="26"/>
        </w:rPr>
        <w:t>. Вимірювання та управління рівнем залученості персоналу</w:t>
      </w:r>
      <w:r w:rsidR="00EE0BD8" w:rsidRPr="00D041F9">
        <w:rPr>
          <w:rFonts w:ascii="Arial" w:hAnsi="Arial" w:cs="Arial"/>
          <w:sz w:val="26"/>
          <w:szCs w:val="26"/>
        </w:rPr>
        <w:t>".</w:t>
      </w:r>
    </w:p>
    <w:p w14:paraId="6DDB7F4E" w14:textId="17752127" w:rsidR="00915AF0" w:rsidRPr="00D041F9" w:rsidRDefault="00915AF0" w:rsidP="00EE0BD8">
      <w:pPr>
        <w:jc w:val="both"/>
        <w:rPr>
          <w:rFonts w:ascii="Arial" w:hAnsi="Arial" w:cs="Arial"/>
          <w:sz w:val="26"/>
          <w:szCs w:val="26"/>
        </w:rPr>
      </w:pPr>
    </w:p>
    <w:p w14:paraId="449AEE60" w14:textId="77777777" w:rsidR="00624ADC" w:rsidRDefault="00624ADC" w:rsidP="00EE0BD8">
      <w:pPr>
        <w:jc w:val="both"/>
        <w:rPr>
          <w:rFonts w:ascii="Arial" w:hAnsi="Arial" w:cs="Arial"/>
          <w:sz w:val="26"/>
          <w:szCs w:val="26"/>
        </w:rPr>
      </w:pPr>
    </w:p>
    <w:p w14:paraId="046375A0" w14:textId="77777777" w:rsidR="00624ADC" w:rsidRDefault="00624ADC" w:rsidP="00EE0BD8">
      <w:pPr>
        <w:jc w:val="both"/>
        <w:rPr>
          <w:rFonts w:ascii="Arial" w:hAnsi="Arial" w:cs="Arial"/>
          <w:sz w:val="26"/>
          <w:szCs w:val="26"/>
        </w:rPr>
      </w:pPr>
    </w:p>
    <w:p w14:paraId="44986FDC" w14:textId="5FBD8350" w:rsidR="00EE0BD8" w:rsidRDefault="00EE0BD8" w:rsidP="00EE0BD8">
      <w:pPr>
        <w:jc w:val="both"/>
        <w:rPr>
          <w:rFonts w:ascii="Arial" w:hAnsi="Arial" w:cs="Arial"/>
          <w:sz w:val="26"/>
          <w:szCs w:val="26"/>
        </w:rPr>
      </w:pPr>
      <w:r w:rsidRPr="00D041F9">
        <w:rPr>
          <w:rFonts w:ascii="Arial" w:hAnsi="Arial" w:cs="Arial"/>
          <w:sz w:val="26"/>
          <w:szCs w:val="26"/>
        </w:rPr>
        <w:t>Секретар ради</w:t>
      </w:r>
      <w:r w:rsidRPr="00D041F9">
        <w:rPr>
          <w:rFonts w:ascii="Arial" w:hAnsi="Arial" w:cs="Arial"/>
          <w:sz w:val="26"/>
          <w:szCs w:val="26"/>
        </w:rPr>
        <w:tab/>
      </w:r>
      <w:r w:rsidRPr="00D041F9">
        <w:rPr>
          <w:rFonts w:ascii="Arial" w:hAnsi="Arial" w:cs="Arial"/>
          <w:sz w:val="26"/>
          <w:szCs w:val="26"/>
        </w:rPr>
        <w:tab/>
      </w:r>
      <w:r w:rsidRPr="00D041F9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14:paraId="27082B48" w14:textId="77777777" w:rsidR="00EE0BD8" w:rsidRDefault="00EE0BD8" w:rsidP="00EE0BD8">
      <w:pPr>
        <w:jc w:val="both"/>
        <w:rPr>
          <w:rFonts w:ascii="Arial" w:hAnsi="Arial" w:cs="Arial"/>
          <w:sz w:val="26"/>
          <w:szCs w:val="26"/>
        </w:rPr>
      </w:pPr>
    </w:p>
    <w:p w14:paraId="34C85D78" w14:textId="4F760B67" w:rsidR="00EE0BD8" w:rsidRDefault="00EE0BD8" w:rsidP="00EE0B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</w:t>
      </w:r>
      <w:r w:rsidR="00624ADC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:</w:t>
      </w:r>
    </w:p>
    <w:p w14:paraId="5C749C53" w14:textId="77777777" w:rsidR="00624ADC" w:rsidRDefault="00624ADC" w:rsidP="00EE0BD8">
      <w:pPr>
        <w:jc w:val="both"/>
        <w:rPr>
          <w:rFonts w:ascii="Arial" w:hAnsi="Arial" w:cs="Arial"/>
          <w:sz w:val="26"/>
          <w:szCs w:val="26"/>
        </w:rPr>
      </w:pPr>
    </w:p>
    <w:p w14:paraId="05B68D0E" w14:textId="4C8D1BE9" w:rsidR="00EE0BD8" w:rsidRDefault="00EE0BD8" w:rsidP="00EE0B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юридичного</w:t>
      </w:r>
    </w:p>
    <w:p w14:paraId="152FEE65" w14:textId="2D790548" w:rsidR="009C0F59" w:rsidRDefault="00EE0BD8" w:rsidP="00915AF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p w14:paraId="16CC548E" w14:textId="19ECAAF4" w:rsidR="00624ADC" w:rsidRDefault="00624ADC" w:rsidP="00915AF0">
      <w:pPr>
        <w:jc w:val="both"/>
        <w:rPr>
          <w:rFonts w:ascii="Arial" w:hAnsi="Arial" w:cs="Arial"/>
          <w:sz w:val="26"/>
          <w:szCs w:val="26"/>
        </w:rPr>
      </w:pPr>
    </w:p>
    <w:p w14:paraId="27670A9D" w14:textId="7FBB9F82" w:rsidR="00624ADC" w:rsidRDefault="00624ADC" w:rsidP="00915AF0">
      <w:pPr>
        <w:jc w:val="both"/>
        <w:rPr>
          <w:rFonts w:ascii="Arial" w:hAnsi="Arial" w:cs="Arial"/>
          <w:sz w:val="26"/>
          <w:szCs w:val="26"/>
        </w:rPr>
      </w:pPr>
    </w:p>
    <w:p w14:paraId="5BE33B5B" w14:textId="107AB1AE" w:rsidR="00624ADC" w:rsidRPr="00915AF0" w:rsidRDefault="00624ADC" w:rsidP="00915AF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624ADC" w:rsidRPr="00915AF0" w:rsidSect="00624ADC">
      <w:headerReference w:type="default" r:id="rId8"/>
      <w:pgSz w:w="11906" w:h="16838" w:code="9"/>
      <w:pgMar w:top="851" w:right="567" w:bottom="1418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8CE8B" w14:textId="77777777" w:rsidR="0052176D" w:rsidRDefault="0052176D">
      <w:r>
        <w:separator/>
      </w:r>
    </w:p>
  </w:endnote>
  <w:endnote w:type="continuationSeparator" w:id="0">
    <w:p w14:paraId="394435CA" w14:textId="77777777" w:rsidR="0052176D" w:rsidRDefault="0052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5C3A7" w14:textId="77777777" w:rsidR="0052176D" w:rsidRDefault="0052176D">
      <w:r>
        <w:separator/>
      </w:r>
    </w:p>
  </w:footnote>
  <w:footnote w:type="continuationSeparator" w:id="0">
    <w:p w14:paraId="1AF09526" w14:textId="77777777" w:rsidR="0052176D" w:rsidRDefault="0052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14:paraId="185A3FAA" w14:textId="38F0E364" w:rsidR="00E06814" w:rsidRDefault="00E06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D11">
          <w:rPr>
            <w:noProof/>
          </w:rPr>
          <w:t>1</w:t>
        </w:r>
        <w:r>
          <w:fldChar w:fldCharType="end"/>
        </w:r>
      </w:p>
    </w:sdtContent>
  </w:sdt>
  <w:p w14:paraId="594915A1" w14:textId="77777777" w:rsidR="00E06814" w:rsidRDefault="00E068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48F1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3C5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17FE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E46D3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24BDD"/>
    <w:rsid w:val="00430A37"/>
    <w:rsid w:val="0043358E"/>
    <w:rsid w:val="00434FC1"/>
    <w:rsid w:val="00437260"/>
    <w:rsid w:val="00442021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176D"/>
    <w:rsid w:val="00525ECA"/>
    <w:rsid w:val="005302A5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0935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5F2518"/>
    <w:rsid w:val="0062338C"/>
    <w:rsid w:val="00624AD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778A9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D639C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0F94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5BD8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C49C3"/>
    <w:rsid w:val="007D4530"/>
    <w:rsid w:val="007E0F28"/>
    <w:rsid w:val="007E0FF8"/>
    <w:rsid w:val="007E1BF0"/>
    <w:rsid w:val="007E3B97"/>
    <w:rsid w:val="007E6281"/>
    <w:rsid w:val="007F0D11"/>
    <w:rsid w:val="008002D8"/>
    <w:rsid w:val="008019CB"/>
    <w:rsid w:val="00803C64"/>
    <w:rsid w:val="00814C47"/>
    <w:rsid w:val="00815764"/>
    <w:rsid w:val="00822F93"/>
    <w:rsid w:val="008240A0"/>
    <w:rsid w:val="00827A0F"/>
    <w:rsid w:val="00835CC2"/>
    <w:rsid w:val="00846219"/>
    <w:rsid w:val="00846EF8"/>
    <w:rsid w:val="00852896"/>
    <w:rsid w:val="00855E9E"/>
    <w:rsid w:val="0086090B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3825"/>
    <w:rsid w:val="008A7AAA"/>
    <w:rsid w:val="008B0108"/>
    <w:rsid w:val="008B0609"/>
    <w:rsid w:val="008B701B"/>
    <w:rsid w:val="008C4819"/>
    <w:rsid w:val="008C7D6F"/>
    <w:rsid w:val="008D5457"/>
    <w:rsid w:val="008F0B52"/>
    <w:rsid w:val="00902F5C"/>
    <w:rsid w:val="00903BA1"/>
    <w:rsid w:val="00905F40"/>
    <w:rsid w:val="00915AF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75DE3"/>
    <w:rsid w:val="009800E0"/>
    <w:rsid w:val="00984071"/>
    <w:rsid w:val="00997431"/>
    <w:rsid w:val="00997DA1"/>
    <w:rsid w:val="009A0975"/>
    <w:rsid w:val="009B52F8"/>
    <w:rsid w:val="009B5EFE"/>
    <w:rsid w:val="009C0F59"/>
    <w:rsid w:val="009C1C1F"/>
    <w:rsid w:val="009D648C"/>
    <w:rsid w:val="009E5E24"/>
    <w:rsid w:val="009E77B9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4BC0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95662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62DFB"/>
    <w:rsid w:val="00B633A0"/>
    <w:rsid w:val="00B72E24"/>
    <w:rsid w:val="00B91F7E"/>
    <w:rsid w:val="00B94300"/>
    <w:rsid w:val="00BA14E2"/>
    <w:rsid w:val="00BA1BE6"/>
    <w:rsid w:val="00BB550D"/>
    <w:rsid w:val="00BC29CD"/>
    <w:rsid w:val="00BC3E0E"/>
    <w:rsid w:val="00BE3639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41F9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14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475C2"/>
    <w:rsid w:val="00E610EE"/>
    <w:rsid w:val="00E673CA"/>
    <w:rsid w:val="00E701F6"/>
    <w:rsid w:val="00E70B61"/>
    <w:rsid w:val="00E85106"/>
    <w:rsid w:val="00E87092"/>
    <w:rsid w:val="00E94201"/>
    <w:rsid w:val="00E9700B"/>
    <w:rsid w:val="00EA422B"/>
    <w:rsid w:val="00EA615C"/>
    <w:rsid w:val="00EA63F6"/>
    <w:rsid w:val="00EA7F34"/>
    <w:rsid w:val="00EC17AE"/>
    <w:rsid w:val="00ED0942"/>
    <w:rsid w:val="00ED41A6"/>
    <w:rsid w:val="00EE0BD8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74BC3"/>
    <w:rsid w:val="00F847B7"/>
    <w:rsid w:val="00F85CB0"/>
    <w:rsid w:val="00F90CE6"/>
    <w:rsid w:val="00F90D89"/>
    <w:rsid w:val="00F921D5"/>
    <w:rsid w:val="00F93AE0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3F464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  <w:style w:type="paragraph" w:customStyle="1" w:styleId="Default">
    <w:name w:val="Default"/>
    <w:rsid w:val="009C0F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ADD6-F8BB-4603-B674-5FC63DE0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2026-05-04T12:20:00Z</cp:lastPrinted>
  <dcterms:created xsi:type="dcterms:W3CDTF">2026-05-11T13:10:00Z</dcterms:created>
  <dcterms:modified xsi:type="dcterms:W3CDTF">2026-05-11T13:10:00Z</dcterms:modified>
</cp:coreProperties>
</file>