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694" w:rsidRPr="009D11A3" w:rsidRDefault="002B5239">
      <w:pPr>
        <w:jc w:val="both"/>
        <w:rPr>
          <w:rFonts w:ascii="Arial" w:hAnsi="Arial" w:cs="Arial"/>
        </w:rPr>
      </w:pP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009D11A3">
        <w:rPr>
          <w:rFonts w:ascii="Arial" w:hAnsi="Arial" w:cs="Arial"/>
        </w:rPr>
        <w:t xml:space="preserve">        </w:t>
      </w:r>
      <w:r w:rsidRPr="009D11A3">
        <w:rPr>
          <w:rFonts w:ascii="Arial" w:hAnsi="Arial" w:cs="Arial"/>
        </w:rPr>
        <w:t xml:space="preserve">Додаток </w:t>
      </w:r>
    </w:p>
    <w:p w:rsidR="001E0694" w:rsidRPr="009D11A3" w:rsidRDefault="002B5239">
      <w:pPr>
        <w:jc w:val="both"/>
        <w:rPr>
          <w:rFonts w:ascii="Arial" w:hAnsi="Arial" w:cs="Arial"/>
        </w:rPr>
      </w:pP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t>Затверджено</w:t>
      </w:r>
    </w:p>
    <w:p w:rsidR="001E0694" w:rsidRPr="009D11A3" w:rsidRDefault="002B5239">
      <w:pPr>
        <w:jc w:val="both"/>
        <w:rPr>
          <w:rFonts w:ascii="Arial" w:hAnsi="Arial" w:cs="Arial"/>
        </w:rPr>
      </w:pP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t xml:space="preserve">ухвалою  міської  ради </w:t>
      </w:r>
    </w:p>
    <w:p w:rsidR="001E0694" w:rsidRPr="009D11A3" w:rsidRDefault="002B5239">
      <w:pPr>
        <w:jc w:val="both"/>
        <w:rPr>
          <w:rFonts w:ascii="Arial" w:hAnsi="Arial" w:cs="Arial"/>
        </w:rPr>
      </w:pP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t>від __________ № ____</w:t>
      </w:r>
    </w:p>
    <w:p w:rsidR="001E0694" w:rsidRPr="009D11A3" w:rsidRDefault="001E0694">
      <w:pPr>
        <w:jc w:val="both"/>
        <w:rPr>
          <w:rFonts w:ascii="Arial" w:hAnsi="Arial" w:cs="Arial"/>
        </w:rPr>
      </w:pPr>
    </w:p>
    <w:p w:rsidR="001E0694" w:rsidRPr="009D11A3" w:rsidRDefault="001E0694">
      <w:pPr>
        <w:pBdr>
          <w:top w:val="nil"/>
          <w:left w:val="nil"/>
          <w:bottom w:val="nil"/>
          <w:right w:val="nil"/>
          <w:between w:val="nil"/>
        </w:pBdr>
        <w:rPr>
          <w:rFonts w:ascii="Arial" w:hAnsi="Arial" w:cs="Arial"/>
          <w:highlight w:val="white"/>
        </w:rPr>
      </w:pPr>
    </w:p>
    <w:p w:rsidR="001E0694" w:rsidRPr="009D11A3" w:rsidRDefault="002B5239">
      <w:pPr>
        <w:widowControl w:val="0"/>
        <w:jc w:val="center"/>
        <w:rPr>
          <w:rFonts w:ascii="Arial" w:hAnsi="Arial" w:cs="Arial"/>
        </w:rPr>
      </w:pPr>
      <w:r w:rsidRPr="009D11A3">
        <w:rPr>
          <w:rFonts w:ascii="Arial" w:hAnsi="Arial" w:cs="Arial"/>
          <w:highlight w:val="white"/>
        </w:rPr>
        <w:t>ПРОГРАМА</w:t>
      </w:r>
    </w:p>
    <w:p w:rsidR="001E0694" w:rsidRPr="009D11A3" w:rsidRDefault="002B5239">
      <w:pPr>
        <w:widowControl w:val="0"/>
        <w:jc w:val="center"/>
        <w:rPr>
          <w:rFonts w:ascii="Arial" w:hAnsi="Arial" w:cs="Arial"/>
        </w:rPr>
      </w:pPr>
      <w:r w:rsidRPr="009D11A3">
        <w:rPr>
          <w:rFonts w:ascii="Arial" w:hAnsi="Arial" w:cs="Arial"/>
          <w:highlight w:val="white"/>
        </w:rPr>
        <w:t>заходів щодо підготовки Львівської міської територіальної громади</w:t>
      </w:r>
    </w:p>
    <w:p w:rsidR="001E0694" w:rsidRPr="009D11A3" w:rsidRDefault="002B5239">
      <w:pPr>
        <w:widowControl w:val="0"/>
        <w:jc w:val="center"/>
        <w:rPr>
          <w:rFonts w:ascii="Arial" w:hAnsi="Arial" w:cs="Arial"/>
        </w:rPr>
      </w:pPr>
      <w:r w:rsidRPr="009D11A3">
        <w:rPr>
          <w:rFonts w:ascii="Arial" w:hAnsi="Arial" w:cs="Arial"/>
          <w:highlight w:val="white"/>
        </w:rPr>
        <w:t>до національного спротиву на 2022-2024 роки</w:t>
      </w:r>
    </w:p>
    <w:p w:rsidR="001E0694" w:rsidRPr="009D11A3" w:rsidRDefault="001E0694">
      <w:pPr>
        <w:widowControl w:val="0"/>
        <w:spacing w:after="240"/>
        <w:rPr>
          <w:rFonts w:ascii="Arial" w:hAnsi="Arial" w:cs="Arial"/>
        </w:rPr>
      </w:pPr>
    </w:p>
    <w:p w:rsidR="001E0694" w:rsidRPr="009D11A3" w:rsidRDefault="002B5239">
      <w:pPr>
        <w:widowControl w:val="0"/>
        <w:jc w:val="center"/>
        <w:rPr>
          <w:rFonts w:ascii="Arial" w:hAnsi="Arial" w:cs="Arial"/>
          <w:b/>
        </w:rPr>
      </w:pPr>
      <w:r w:rsidRPr="009D11A3">
        <w:rPr>
          <w:rFonts w:ascii="Arial" w:hAnsi="Arial" w:cs="Arial"/>
          <w:b/>
          <w:highlight w:val="white"/>
        </w:rPr>
        <w:t>1. Загальна частина</w:t>
      </w:r>
    </w:p>
    <w:p w:rsidR="001E0694" w:rsidRPr="009D11A3" w:rsidRDefault="001E0694">
      <w:pPr>
        <w:widowControl w:val="0"/>
        <w:rPr>
          <w:rFonts w:ascii="Arial" w:hAnsi="Arial" w:cs="Arial"/>
        </w:rPr>
      </w:pPr>
    </w:p>
    <w:p w:rsidR="001E0694" w:rsidRPr="009D11A3" w:rsidRDefault="002B5239">
      <w:pPr>
        <w:widowControl w:val="0"/>
        <w:ind w:firstLine="720"/>
        <w:jc w:val="both"/>
        <w:rPr>
          <w:rFonts w:ascii="Arial" w:hAnsi="Arial" w:cs="Arial"/>
        </w:rPr>
      </w:pPr>
      <w:r w:rsidRPr="009D11A3">
        <w:rPr>
          <w:rFonts w:ascii="Arial" w:hAnsi="Arial" w:cs="Arial"/>
          <w:highlight w:val="white"/>
        </w:rPr>
        <w:t>1.1. Програма заходів щодо підготовки Львівської міської територіальної громади до національного спротиву на 2022-2024 роки (надалі – Програма) визначає правові, організаційні, фінансові засади реалізації цілей завдань національного спротиву, захисту цілісності та суверенітету України, утвердження громадської ідентичності в межах Львівської міської територіальної громади.</w:t>
      </w:r>
    </w:p>
    <w:p w:rsidR="001E0694" w:rsidRPr="009D11A3" w:rsidRDefault="002B5239">
      <w:pPr>
        <w:widowControl w:val="0"/>
        <w:ind w:firstLine="720"/>
        <w:jc w:val="both"/>
        <w:rPr>
          <w:rFonts w:ascii="Arial" w:hAnsi="Arial" w:cs="Arial"/>
        </w:rPr>
      </w:pPr>
      <w:r w:rsidRPr="009D11A3">
        <w:rPr>
          <w:rFonts w:ascii="Arial" w:hAnsi="Arial" w:cs="Arial"/>
          <w:highlight w:val="white"/>
        </w:rPr>
        <w:t>1.2. Програма спрямована на реалізацію завдань національного спротиву в частині розвитку територіальної оборони, підготовки, всебічного інформування та залучення громадян України до національного спротиву.</w:t>
      </w:r>
    </w:p>
    <w:p w:rsidR="001E0694" w:rsidRPr="009D11A3" w:rsidRDefault="002B5239">
      <w:pPr>
        <w:widowControl w:val="0"/>
        <w:ind w:firstLine="720"/>
        <w:jc w:val="both"/>
        <w:rPr>
          <w:rFonts w:ascii="Arial" w:hAnsi="Arial" w:cs="Arial"/>
        </w:rPr>
      </w:pPr>
      <w:r w:rsidRPr="009D11A3">
        <w:rPr>
          <w:rFonts w:ascii="Arial" w:hAnsi="Arial" w:cs="Arial"/>
          <w:highlight w:val="white"/>
        </w:rPr>
        <w:t>1.3. Програма розроблена відповідно до Законів України “Про місцеве самоврядування в Україні“, “Про основи національного спротиву“, нормативних актів міської ради, виконавчого комітету.</w:t>
      </w:r>
    </w:p>
    <w:p w:rsidR="001E0694" w:rsidRPr="009D11A3" w:rsidRDefault="001E0694">
      <w:pPr>
        <w:widowControl w:val="0"/>
        <w:rPr>
          <w:rFonts w:ascii="Arial" w:hAnsi="Arial" w:cs="Arial"/>
        </w:rPr>
      </w:pPr>
    </w:p>
    <w:p w:rsidR="001E0694" w:rsidRPr="009D11A3" w:rsidRDefault="002B5239">
      <w:pPr>
        <w:widowControl w:val="0"/>
        <w:jc w:val="center"/>
        <w:rPr>
          <w:rFonts w:ascii="Arial" w:hAnsi="Arial" w:cs="Arial"/>
          <w:b/>
        </w:rPr>
      </w:pPr>
      <w:r w:rsidRPr="009D11A3">
        <w:rPr>
          <w:rFonts w:ascii="Arial" w:hAnsi="Arial" w:cs="Arial"/>
          <w:b/>
          <w:highlight w:val="white"/>
        </w:rPr>
        <w:t>2. Мета і завдання</w:t>
      </w:r>
    </w:p>
    <w:p w:rsidR="001E0694" w:rsidRPr="009D11A3" w:rsidRDefault="001E0694">
      <w:pPr>
        <w:widowControl w:val="0"/>
        <w:rPr>
          <w:rFonts w:ascii="Arial" w:hAnsi="Arial" w:cs="Arial"/>
        </w:rPr>
      </w:pPr>
    </w:p>
    <w:p w:rsidR="001E0694" w:rsidRPr="009D11A3" w:rsidRDefault="002B5239">
      <w:pPr>
        <w:widowControl w:val="0"/>
        <w:ind w:firstLine="708"/>
        <w:jc w:val="both"/>
        <w:rPr>
          <w:rFonts w:ascii="Arial" w:hAnsi="Arial" w:cs="Arial"/>
        </w:rPr>
      </w:pPr>
      <w:r w:rsidRPr="009D11A3">
        <w:rPr>
          <w:rFonts w:ascii="Arial" w:hAnsi="Arial" w:cs="Arial"/>
          <w:highlight w:val="white"/>
        </w:rPr>
        <w:t>2.1. Метою Програми є розвиток цілісної політики підготовки Львівської міської територіальної громади до національного спротиву шляхом:</w:t>
      </w:r>
    </w:p>
    <w:p w:rsidR="001E0694" w:rsidRPr="009D11A3" w:rsidRDefault="002B5239">
      <w:pPr>
        <w:widowControl w:val="0"/>
        <w:ind w:firstLine="709"/>
        <w:jc w:val="both"/>
        <w:rPr>
          <w:rFonts w:ascii="Arial" w:hAnsi="Arial" w:cs="Arial"/>
        </w:rPr>
      </w:pPr>
      <w:r w:rsidRPr="009D11A3">
        <w:rPr>
          <w:rFonts w:ascii="Arial" w:hAnsi="Arial" w:cs="Arial"/>
          <w:highlight w:val="white"/>
        </w:rPr>
        <w:t>2.1.1. Узгодження дій Львівської міської ради та її виконавчих органів, структур Збройних Сил України, освітніх закладів щодо цілеспрямованої підготовки мешканців Львівської міської територіальної громади до національного спротиву.</w:t>
      </w:r>
    </w:p>
    <w:p w:rsidR="001E0694" w:rsidRPr="009D11A3" w:rsidRDefault="002B5239">
      <w:pPr>
        <w:widowControl w:val="0"/>
        <w:ind w:firstLine="709"/>
        <w:jc w:val="both"/>
        <w:rPr>
          <w:rFonts w:ascii="Arial" w:hAnsi="Arial" w:cs="Arial"/>
        </w:rPr>
      </w:pPr>
      <w:r w:rsidRPr="009D11A3">
        <w:rPr>
          <w:rFonts w:ascii="Arial" w:hAnsi="Arial" w:cs="Arial"/>
          <w:highlight w:val="white"/>
        </w:rPr>
        <w:t>2.1.2. Формування патріотично свідомої та вмотивованої, професійно та фізично підготовленої молоді та учнів з використанням позитивного досвіду і можливостей структур Збройних Сил України у підготовці майбутніх захисників держави.</w:t>
      </w:r>
    </w:p>
    <w:p w:rsidR="001E0694" w:rsidRPr="009D11A3" w:rsidRDefault="002B5239">
      <w:pPr>
        <w:widowControl w:val="0"/>
        <w:ind w:firstLine="709"/>
        <w:jc w:val="both"/>
        <w:rPr>
          <w:rFonts w:ascii="Arial" w:hAnsi="Arial" w:cs="Arial"/>
        </w:rPr>
      </w:pPr>
      <w:r w:rsidRPr="009D11A3">
        <w:rPr>
          <w:rFonts w:ascii="Arial" w:hAnsi="Arial" w:cs="Arial"/>
          <w:highlight w:val="white"/>
        </w:rPr>
        <w:t>2.1.3. Підтримання мобілізаційної готовності підрозділів територіальної оборони, на рівні необхідному для виконання завдань за призначенням.</w:t>
      </w:r>
    </w:p>
    <w:p w:rsidR="001E0694" w:rsidRPr="009D11A3" w:rsidRDefault="002B5239">
      <w:pPr>
        <w:widowControl w:val="0"/>
        <w:ind w:firstLine="709"/>
        <w:jc w:val="both"/>
        <w:rPr>
          <w:rFonts w:ascii="Arial" w:hAnsi="Arial" w:cs="Arial"/>
        </w:rPr>
      </w:pPr>
      <w:r w:rsidRPr="009D11A3">
        <w:rPr>
          <w:rFonts w:ascii="Arial" w:hAnsi="Arial" w:cs="Arial"/>
          <w:highlight w:val="white"/>
        </w:rPr>
        <w:t>2.1.4. Забезпечення життєдіяльності батальйону територіальної оборони та штабу району територіальної оборони.</w:t>
      </w:r>
    </w:p>
    <w:p w:rsidR="001E0694" w:rsidRPr="009D11A3" w:rsidRDefault="002B5239">
      <w:pPr>
        <w:widowControl w:val="0"/>
        <w:ind w:firstLine="709"/>
        <w:jc w:val="both"/>
        <w:rPr>
          <w:rFonts w:ascii="Arial" w:hAnsi="Arial" w:cs="Arial"/>
        </w:rPr>
      </w:pPr>
      <w:r w:rsidRPr="009D11A3">
        <w:rPr>
          <w:rFonts w:ascii="Arial" w:hAnsi="Arial" w:cs="Arial"/>
          <w:highlight w:val="white"/>
        </w:rPr>
        <w:t>2.1.5. Створення передумов для підготовки мешканців Львівської міської територіальної громади до захисту цілісності та суверенітету України.</w:t>
      </w:r>
    </w:p>
    <w:p w:rsidR="001E0694" w:rsidRPr="009D11A3" w:rsidRDefault="002B5239">
      <w:pPr>
        <w:widowControl w:val="0"/>
        <w:ind w:firstLine="709"/>
        <w:jc w:val="both"/>
        <w:rPr>
          <w:rFonts w:ascii="Arial" w:hAnsi="Arial" w:cs="Arial"/>
        </w:rPr>
      </w:pPr>
      <w:r w:rsidRPr="009D11A3">
        <w:rPr>
          <w:rFonts w:ascii="Arial" w:hAnsi="Arial" w:cs="Arial"/>
          <w:highlight w:val="white"/>
        </w:rPr>
        <w:t>2.1.6. Забезпечення всебічного інформування мешканців Львівської міської територіальної громади щодо можливих загроз та порядку дій у разі виникнення надзвичайних ситуацій. </w:t>
      </w:r>
    </w:p>
    <w:p w:rsidR="001E0694" w:rsidRPr="009D11A3" w:rsidRDefault="002B5239">
      <w:pPr>
        <w:widowControl w:val="0"/>
        <w:ind w:firstLine="709"/>
        <w:jc w:val="both"/>
        <w:rPr>
          <w:rFonts w:ascii="Arial" w:hAnsi="Arial" w:cs="Arial"/>
        </w:rPr>
      </w:pPr>
      <w:r w:rsidRPr="009D11A3">
        <w:rPr>
          <w:rFonts w:ascii="Arial" w:hAnsi="Arial" w:cs="Arial"/>
          <w:highlight w:val="white"/>
        </w:rPr>
        <w:lastRenderedPageBreak/>
        <w:t>2.1.7. Забезпечення життєдіяльності Львівської міської територіальної громади у надзвичайних ситуаціях.</w:t>
      </w:r>
    </w:p>
    <w:p w:rsidR="001E0694" w:rsidRPr="009D11A3" w:rsidRDefault="002B5239">
      <w:pPr>
        <w:widowControl w:val="0"/>
        <w:ind w:firstLine="709"/>
        <w:jc w:val="both"/>
        <w:rPr>
          <w:rFonts w:ascii="Arial" w:hAnsi="Arial" w:cs="Arial"/>
        </w:rPr>
      </w:pPr>
      <w:r w:rsidRPr="009D11A3">
        <w:rPr>
          <w:rFonts w:ascii="Arial" w:hAnsi="Arial" w:cs="Arial"/>
          <w:highlight w:val="white"/>
        </w:rPr>
        <w:t>2.2. Основними завданнями Програми є:</w:t>
      </w:r>
    </w:p>
    <w:p w:rsidR="001E0694" w:rsidRPr="009D11A3" w:rsidRDefault="002B5239">
      <w:pPr>
        <w:widowControl w:val="0"/>
        <w:ind w:firstLine="709"/>
        <w:jc w:val="both"/>
        <w:rPr>
          <w:rFonts w:ascii="Arial" w:hAnsi="Arial" w:cs="Arial"/>
        </w:rPr>
      </w:pPr>
      <w:r w:rsidRPr="009D11A3">
        <w:rPr>
          <w:rFonts w:ascii="Arial" w:hAnsi="Arial" w:cs="Arial"/>
          <w:highlight w:val="white"/>
        </w:rPr>
        <w:t>2.2.1. Розроблення та виконання спільного плану заходів виконавчих органів Львівської міської ради, структур Збройних Сил України з залученням загальноосвітніх навчальних закладів, закладів професійно-технічної освіти, закладів вищої освіти щодо проведення навчань для базової підготовки до оборони. </w:t>
      </w:r>
    </w:p>
    <w:p w:rsidR="001E0694" w:rsidRPr="009D11A3" w:rsidRDefault="002B5239">
      <w:pPr>
        <w:widowControl w:val="0"/>
        <w:ind w:firstLine="709"/>
        <w:jc w:val="both"/>
        <w:rPr>
          <w:rFonts w:ascii="Arial" w:hAnsi="Arial" w:cs="Arial"/>
        </w:rPr>
      </w:pPr>
      <w:r w:rsidRPr="009D11A3">
        <w:rPr>
          <w:rFonts w:ascii="Arial" w:hAnsi="Arial" w:cs="Arial"/>
          <w:highlight w:val="white"/>
        </w:rPr>
        <w:t>2.2.2. Впровадження системи заходів підготовки та навчань мешканців Львівської міської територіальної громади (зокрема учнів, молоді, організованих колективів та підприємств) до виконання обов’язку із захисту незалежності та територіальної цілісності України, та набуття ними необхідних навичок у сфері безпеки та оборони (військовий вишкіл, домедична підготовка, національно-патріотичне виховання, основи самозахисту, зокрема поводження зі зброєю, тощо) з залученням військовослужбовців Збройних Сил України, ветеранів війни, представників ліцензованих стрілецьких клубів, волонтерів, медиків та представників інших суміжних галузей.</w:t>
      </w:r>
    </w:p>
    <w:p w:rsidR="001E0694" w:rsidRPr="009D11A3" w:rsidRDefault="002B5239">
      <w:pPr>
        <w:widowControl w:val="0"/>
        <w:jc w:val="both"/>
        <w:rPr>
          <w:rFonts w:ascii="Arial" w:hAnsi="Arial" w:cs="Arial"/>
        </w:rPr>
      </w:pPr>
      <w:r w:rsidRPr="009D11A3">
        <w:rPr>
          <w:rFonts w:ascii="Arial" w:hAnsi="Arial" w:cs="Arial"/>
        </w:rPr>
        <w:tab/>
      </w:r>
      <w:r w:rsidRPr="009D11A3">
        <w:rPr>
          <w:rFonts w:ascii="Arial" w:hAnsi="Arial" w:cs="Arial"/>
          <w:highlight w:val="white"/>
        </w:rPr>
        <w:t>2.2.3. Проведення заходів бойової та мобілізаційної готовності, а також організація і проведення навчань (зборів) з організаційним ядром, особовим складом батальйону територіальної оборони.</w:t>
      </w:r>
    </w:p>
    <w:p w:rsidR="001E0694" w:rsidRPr="009D11A3" w:rsidRDefault="002B5239">
      <w:pPr>
        <w:widowControl w:val="0"/>
        <w:jc w:val="both"/>
        <w:rPr>
          <w:rFonts w:ascii="Arial" w:hAnsi="Arial" w:cs="Arial"/>
        </w:rPr>
      </w:pPr>
      <w:r w:rsidRPr="009D11A3">
        <w:rPr>
          <w:rFonts w:ascii="Arial" w:hAnsi="Arial" w:cs="Arial"/>
        </w:rPr>
        <w:tab/>
      </w:r>
      <w:r w:rsidRPr="009D11A3">
        <w:rPr>
          <w:rFonts w:ascii="Arial" w:hAnsi="Arial" w:cs="Arial"/>
          <w:highlight w:val="white"/>
        </w:rPr>
        <w:t>2.2.4. Матеріально-технічне забезпечення бази пункту управління штабу району територіальної оборони та батальйону територіальної оборони.</w:t>
      </w:r>
    </w:p>
    <w:p w:rsidR="001E0694" w:rsidRPr="009D11A3" w:rsidRDefault="002B5239">
      <w:pPr>
        <w:widowControl w:val="0"/>
        <w:ind w:firstLine="720"/>
        <w:jc w:val="both"/>
        <w:rPr>
          <w:rFonts w:ascii="Arial" w:hAnsi="Arial" w:cs="Arial"/>
          <w:highlight w:val="white"/>
        </w:rPr>
      </w:pPr>
      <w:r w:rsidRPr="009D11A3">
        <w:rPr>
          <w:rFonts w:ascii="Arial" w:hAnsi="Arial" w:cs="Arial"/>
          <w:highlight w:val="white"/>
        </w:rPr>
        <w:t xml:space="preserve">2.2.5. </w:t>
      </w:r>
      <w:r w:rsidRPr="009D11A3">
        <w:rPr>
          <w:rFonts w:ascii="Arial" w:hAnsi="Arial" w:cs="Arial"/>
        </w:rPr>
        <w:t>Матеріально-технічне забезпечення добровольчих формувань Львівської міської територіальної громади, стрілецьких клубів, полігонів.</w:t>
      </w:r>
    </w:p>
    <w:p w:rsidR="001E0694" w:rsidRPr="009D11A3" w:rsidRDefault="002B5239">
      <w:pPr>
        <w:widowControl w:val="0"/>
        <w:ind w:firstLine="720"/>
        <w:jc w:val="both"/>
        <w:rPr>
          <w:rFonts w:ascii="Arial" w:hAnsi="Arial" w:cs="Arial"/>
        </w:rPr>
      </w:pPr>
      <w:r w:rsidRPr="009D11A3">
        <w:rPr>
          <w:rFonts w:ascii="Arial" w:hAnsi="Arial" w:cs="Arial"/>
          <w:highlight w:val="white"/>
        </w:rPr>
        <w:t>2.2.6. Забезпечення безперебійної роботи підприємств, установ та закладів критичної інфраструктури, що забезпечують життєдіяльність Львівської територіальної громади.</w:t>
      </w:r>
    </w:p>
    <w:p w:rsidR="001E0694" w:rsidRPr="009D11A3" w:rsidRDefault="002B5239">
      <w:pPr>
        <w:widowControl w:val="0"/>
        <w:ind w:firstLine="720"/>
        <w:jc w:val="both"/>
        <w:rPr>
          <w:rFonts w:ascii="Arial" w:hAnsi="Arial" w:cs="Arial"/>
        </w:rPr>
      </w:pPr>
      <w:r w:rsidRPr="009D11A3">
        <w:rPr>
          <w:rFonts w:ascii="Arial" w:hAnsi="Arial" w:cs="Arial"/>
          <w:highlight w:val="white"/>
        </w:rPr>
        <w:t>2.2.7. Розробка реєстру ризиків Львівської міської територіальної громади та спільних заходів запобігання, а також реагування у випадку настання загрози.</w:t>
      </w:r>
    </w:p>
    <w:p w:rsidR="001E0694" w:rsidRPr="009D11A3" w:rsidRDefault="002B5239">
      <w:pPr>
        <w:widowControl w:val="0"/>
        <w:ind w:firstLine="720"/>
        <w:jc w:val="both"/>
        <w:rPr>
          <w:rFonts w:ascii="Arial" w:hAnsi="Arial" w:cs="Arial"/>
        </w:rPr>
      </w:pPr>
      <w:r w:rsidRPr="009D11A3">
        <w:rPr>
          <w:rFonts w:ascii="Arial" w:hAnsi="Arial" w:cs="Arial"/>
          <w:highlight w:val="white"/>
        </w:rPr>
        <w:t>2.2.8. Проведення роз'яснювальної роботи серед мешканців Львівської міської територіальної громади щодо можливих загроз та порядку дій у разі виникнення надзвичайних ситуацій.</w:t>
      </w:r>
    </w:p>
    <w:p w:rsidR="001E0694" w:rsidRPr="009D11A3" w:rsidRDefault="002B5239">
      <w:pPr>
        <w:widowControl w:val="0"/>
        <w:ind w:firstLine="720"/>
        <w:jc w:val="both"/>
        <w:rPr>
          <w:rFonts w:ascii="Arial" w:hAnsi="Arial" w:cs="Arial"/>
        </w:rPr>
      </w:pPr>
      <w:r w:rsidRPr="009D11A3">
        <w:rPr>
          <w:rFonts w:ascii="Arial" w:hAnsi="Arial" w:cs="Arial"/>
          <w:highlight w:val="white"/>
        </w:rPr>
        <w:t>2.2.9. Створення комунальної інфраструктури для забезпечення потреб у підготовці мешканців Львівської міської територіальної громади до національного спротиву. </w:t>
      </w:r>
    </w:p>
    <w:p w:rsidR="001E0694" w:rsidRPr="009D11A3" w:rsidRDefault="002B5239">
      <w:pPr>
        <w:widowControl w:val="0"/>
        <w:ind w:firstLine="720"/>
        <w:jc w:val="both"/>
        <w:rPr>
          <w:rFonts w:ascii="Arial" w:hAnsi="Arial" w:cs="Arial"/>
        </w:rPr>
      </w:pPr>
      <w:r w:rsidRPr="009D11A3">
        <w:rPr>
          <w:rFonts w:ascii="Arial" w:hAnsi="Arial" w:cs="Arial"/>
          <w:highlight w:val="white"/>
        </w:rPr>
        <w:t>2.2.10. Створення можливостей для розвитку волонтерського руху.</w:t>
      </w:r>
    </w:p>
    <w:p w:rsidR="001E0694" w:rsidRPr="009D11A3" w:rsidRDefault="001E0694">
      <w:pPr>
        <w:widowControl w:val="0"/>
        <w:rPr>
          <w:rFonts w:ascii="Arial" w:hAnsi="Arial" w:cs="Arial"/>
        </w:rPr>
      </w:pPr>
    </w:p>
    <w:p w:rsidR="001E0694" w:rsidRPr="009D11A3" w:rsidRDefault="002B5239">
      <w:pPr>
        <w:widowControl w:val="0"/>
        <w:shd w:val="clear" w:color="auto" w:fill="FFFFFF"/>
        <w:jc w:val="center"/>
        <w:rPr>
          <w:rFonts w:ascii="Arial" w:hAnsi="Arial" w:cs="Arial"/>
          <w:b/>
        </w:rPr>
      </w:pPr>
      <w:r w:rsidRPr="009D11A3">
        <w:rPr>
          <w:rFonts w:ascii="Arial" w:hAnsi="Arial" w:cs="Arial"/>
          <w:b/>
          <w:highlight w:val="white"/>
        </w:rPr>
        <w:t>3. Очікувані результати, звітування</w:t>
      </w:r>
    </w:p>
    <w:p w:rsidR="001E0694" w:rsidRPr="009D11A3" w:rsidRDefault="002B5239">
      <w:pPr>
        <w:widowControl w:val="0"/>
        <w:shd w:val="clear" w:color="auto" w:fill="FFFFFF"/>
        <w:jc w:val="both"/>
        <w:rPr>
          <w:rFonts w:ascii="Arial" w:hAnsi="Arial" w:cs="Arial"/>
        </w:rPr>
      </w:pPr>
      <w:r w:rsidRPr="009D11A3">
        <w:rPr>
          <w:rFonts w:ascii="Arial" w:hAnsi="Arial" w:cs="Arial"/>
        </w:rPr>
        <w:t> </w:t>
      </w:r>
    </w:p>
    <w:p w:rsidR="001E0694" w:rsidRPr="009D11A3" w:rsidRDefault="002B5239">
      <w:pPr>
        <w:widowControl w:val="0"/>
        <w:ind w:firstLine="720"/>
        <w:jc w:val="both"/>
        <w:rPr>
          <w:rFonts w:ascii="Arial" w:hAnsi="Arial" w:cs="Arial"/>
        </w:rPr>
      </w:pPr>
      <w:r w:rsidRPr="009D11A3">
        <w:rPr>
          <w:rFonts w:ascii="Arial" w:hAnsi="Arial" w:cs="Arial"/>
          <w:highlight w:val="white"/>
        </w:rPr>
        <w:t>3.1. Виконання Програми дозволить:</w:t>
      </w:r>
    </w:p>
    <w:p w:rsidR="001E0694" w:rsidRPr="009D11A3" w:rsidRDefault="002B5239">
      <w:pPr>
        <w:widowControl w:val="0"/>
        <w:ind w:firstLine="720"/>
        <w:jc w:val="both"/>
        <w:rPr>
          <w:rFonts w:ascii="Arial" w:hAnsi="Arial" w:cs="Arial"/>
        </w:rPr>
      </w:pPr>
      <w:r w:rsidRPr="009D11A3">
        <w:rPr>
          <w:rFonts w:ascii="Arial" w:hAnsi="Arial" w:cs="Arial"/>
          <w:highlight w:val="white"/>
        </w:rPr>
        <w:t>3.1.1. Сформувати цілісну політику підготовки Львівської міської територіальної громади до національного спротиву та територіальної оборони. </w:t>
      </w:r>
    </w:p>
    <w:p w:rsidR="001E0694" w:rsidRPr="009D11A3" w:rsidRDefault="002B5239">
      <w:pPr>
        <w:widowControl w:val="0"/>
        <w:ind w:firstLine="720"/>
        <w:jc w:val="both"/>
        <w:rPr>
          <w:rFonts w:ascii="Arial" w:hAnsi="Arial" w:cs="Arial"/>
        </w:rPr>
      </w:pPr>
      <w:r w:rsidRPr="009D11A3">
        <w:rPr>
          <w:rFonts w:ascii="Arial" w:hAnsi="Arial" w:cs="Arial"/>
          <w:highlight w:val="white"/>
        </w:rPr>
        <w:t>3.1.2. Створення можливостей для розвитку навиків у сфері безпеки та оборони (військовий вишкіл, домедична підготовка тощо) серед учнів, молоді та мешканців Львівської міської територіальної громади.</w:t>
      </w:r>
    </w:p>
    <w:p w:rsidR="001E0694" w:rsidRPr="009D11A3" w:rsidRDefault="002B5239">
      <w:pPr>
        <w:widowControl w:val="0"/>
        <w:ind w:firstLine="720"/>
        <w:jc w:val="both"/>
        <w:rPr>
          <w:rFonts w:ascii="Arial" w:hAnsi="Arial" w:cs="Arial"/>
        </w:rPr>
      </w:pPr>
      <w:r w:rsidRPr="009D11A3">
        <w:rPr>
          <w:rFonts w:ascii="Arial" w:hAnsi="Arial" w:cs="Arial"/>
          <w:highlight w:val="white"/>
        </w:rPr>
        <w:t xml:space="preserve">3.1.3. Забезпечення безперебійного функціонування життєдіяльності </w:t>
      </w:r>
      <w:r w:rsidRPr="009D11A3">
        <w:rPr>
          <w:rFonts w:ascii="Arial" w:hAnsi="Arial" w:cs="Arial"/>
          <w:highlight w:val="white"/>
        </w:rPr>
        <w:lastRenderedPageBreak/>
        <w:t>міста у випадку загроз виникнення надзвичайної ситуації. </w:t>
      </w:r>
    </w:p>
    <w:p w:rsidR="001E0694" w:rsidRPr="009D11A3" w:rsidRDefault="002B5239">
      <w:pPr>
        <w:widowControl w:val="0"/>
        <w:ind w:firstLine="720"/>
        <w:jc w:val="both"/>
        <w:rPr>
          <w:rFonts w:ascii="Arial" w:hAnsi="Arial" w:cs="Arial"/>
        </w:rPr>
      </w:pPr>
      <w:r w:rsidRPr="009D11A3">
        <w:rPr>
          <w:rFonts w:ascii="Arial" w:hAnsi="Arial" w:cs="Arial"/>
          <w:highlight w:val="white"/>
        </w:rPr>
        <w:t>3.1.4. Створення умов для забезпечення належної роботи підрозділів територіальної оборони, здійснення матеріально-технічного забезпечення підрозділів територіальної оборони в межах видатків передбачених бюджетом Львівської міської територіальної громади. </w:t>
      </w:r>
    </w:p>
    <w:p w:rsidR="001E0694" w:rsidRPr="009D11A3" w:rsidRDefault="002B5239">
      <w:pPr>
        <w:widowControl w:val="0"/>
        <w:ind w:firstLine="720"/>
        <w:jc w:val="both"/>
        <w:rPr>
          <w:rFonts w:ascii="Arial" w:hAnsi="Arial" w:cs="Arial"/>
          <w:highlight w:val="white"/>
        </w:rPr>
      </w:pPr>
      <w:r w:rsidRPr="009D11A3">
        <w:rPr>
          <w:rFonts w:ascii="Arial" w:hAnsi="Arial" w:cs="Arial"/>
          <w:highlight w:val="white"/>
        </w:rPr>
        <w:t>3.1.5. Забезпечення інформування мешканців Львівської міської територіальної громади щодо можливих загроз та порядку дій у разі виникнення надзвичайних ситуацій.</w:t>
      </w:r>
    </w:p>
    <w:p w:rsidR="001E0694" w:rsidRPr="009D11A3" w:rsidRDefault="002B5239">
      <w:pPr>
        <w:widowControl w:val="0"/>
        <w:ind w:firstLine="720"/>
        <w:jc w:val="both"/>
        <w:rPr>
          <w:rFonts w:ascii="Arial" w:hAnsi="Arial" w:cs="Arial"/>
        </w:rPr>
      </w:pPr>
      <w:r w:rsidRPr="009D11A3">
        <w:rPr>
          <w:rFonts w:ascii="Arial" w:hAnsi="Arial" w:cs="Arial"/>
          <w:highlight w:val="white"/>
        </w:rPr>
        <w:t xml:space="preserve">3.2. Виконавчі органи міської ради, відповідальні за виконання завдань Програми, забезпечують щорічне звітування про результати виконання заходів Програми у межах щорічного звіту відповідного виконавчого органу міської ради. </w:t>
      </w:r>
    </w:p>
    <w:p w:rsidR="001E0694" w:rsidRPr="009D11A3" w:rsidRDefault="002B5239">
      <w:pPr>
        <w:widowControl w:val="0"/>
        <w:shd w:val="clear" w:color="auto" w:fill="FFFFFF"/>
        <w:jc w:val="both"/>
        <w:rPr>
          <w:rFonts w:ascii="Arial" w:hAnsi="Arial" w:cs="Arial"/>
        </w:rPr>
      </w:pPr>
      <w:r w:rsidRPr="009D11A3">
        <w:rPr>
          <w:rFonts w:ascii="Arial" w:hAnsi="Arial" w:cs="Arial"/>
        </w:rPr>
        <w:t> </w:t>
      </w:r>
    </w:p>
    <w:p w:rsidR="001E0694" w:rsidRPr="009D11A3" w:rsidRDefault="002B5239">
      <w:pPr>
        <w:widowControl w:val="0"/>
        <w:shd w:val="clear" w:color="auto" w:fill="FFFFFF"/>
        <w:jc w:val="center"/>
        <w:rPr>
          <w:rFonts w:ascii="Arial" w:hAnsi="Arial" w:cs="Arial"/>
          <w:b/>
        </w:rPr>
      </w:pPr>
      <w:r w:rsidRPr="009D11A3">
        <w:rPr>
          <w:rFonts w:ascii="Arial" w:hAnsi="Arial" w:cs="Arial"/>
          <w:b/>
          <w:highlight w:val="white"/>
        </w:rPr>
        <w:t>4. Джерела фінансування</w:t>
      </w:r>
    </w:p>
    <w:p w:rsidR="001E0694" w:rsidRPr="009D11A3" w:rsidRDefault="002B5239">
      <w:pPr>
        <w:widowControl w:val="0"/>
        <w:shd w:val="clear" w:color="auto" w:fill="FFFFFF"/>
        <w:jc w:val="both"/>
        <w:rPr>
          <w:rFonts w:ascii="Arial" w:hAnsi="Arial" w:cs="Arial"/>
        </w:rPr>
      </w:pPr>
      <w:r w:rsidRPr="009D11A3">
        <w:rPr>
          <w:rFonts w:ascii="Arial" w:hAnsi="Arial" w:cs="Arial"/>
        </w:rPr>
        <w:t> </w:t>
      </w:r>
    </w:p>
    <w:p w:rsidR="001E0694" w:rsidRPr="009D11A3" w:rsidRDefault="002B5239">
      <w:pPr>
        <w:widowControl w:val="0"/>
        <w:ind w:firstLine="720"/>
        <w:jc w:val="both"/>
        <w:rPr>
          <w:rFonts w:ascii="Arial" w:hAnsi="Arial" w:cs="Arial"/>
          <w:highlight w:val="white"/>
        </w:rPr>
      </w:pPr>
      <w:r w:rsidRPr="009D11A3">
        <w:rPr>
          <w:rFonts w:ascii="Arial" w:hAnsi="Arial" w:cs="Arial"/>
          <w:highlight w:val="white"/>
        </w:rPr>
        <w:t>4.1. Фінансування Програми здійснюється коштом видатків бюджету Львівської міської територіальної громади та інших джерел фінансування, не заборонених законодавством України.</w:t>
      </w:r>
    </w:p>
    <w:p w:rsidR="001E0694" w:rsidRPr="009D11A3" w:rsidRDefault="002B5239">
      <w:pPr>
        <w:widowControl w:val="0"/>
        <w:ind w:firstLine="720"/>
        <w:jc w:val="both"/>
        <w:rPr>
          <w:rFonts w:ascii="Arial" w:hAnsi="Arial" w:cs="Arial"/>
        </w:rPr>
      </w:pPr>
      <w:r w:rsidRPr="009D11A3">
        <w:rPr>
          <w:rFonts w:ascii="Arial" w:hAnsi="Arial" w:cs="Arial"/>
          <w:highlight w:val="white"/>
        </w:rPr>
        <w:t xml:space="preserve">4.2. Комунальному підприємству "Адміністративно-технічне управління" та Львівському комунальному підприємству "Ратуша-сервіс" безоплатно передати 103-ій окремій бригаді </w:t>
      </w:r>
      <w:r w:rsidRPr="009D11A3">
        <w:rPr>
          <w:rFonts w:ascii="Arial" w:hAnsi="Arial" w:cs="Arial"/>
        </w:rPr>
        <w:t xml:space="preserve">територіальної оборони регіонального управління Сил територіальної оборони </w:t>
      </w:r>
      <w:r w:rsidRPr="009D11A3">
        <w:rPr>
          <w:rFonts w:ascii="Arial" w:hAnsi="Arial" w:cs="Arial"/>
          <w:highlight w:val="white"/>
        </w:rPr>
        <w:t>"</w:t>
      </w:r>
      <w:r w:rsidRPr="009D11A3">
        <w:rPr>
          <w:rFonts w:ascii="Arial" w:hAnsi="Arial" w:cs="Arial"/>
        </w:rPr>
        <w:t>Захід</w:t>
      </w:r>
      <w:r w:rsidRPr="009D11A3">
        <w:rPr>
          <w:rFonts w:ascii="Arial" w:hAnsi="Arial" w:cs="Arial"/>
          <w:highlight w:val="white"/>
        </w:rPr>
        <w:t>"</w:t>
      </w:r>
      <w:r w:rsidRPr="009D11A3">
        <w:rPr>
          <w:rFonts w:ascii="Arial" w:hAnsi="Arial" w:cs="Arial"/>
        </w:rPr>
        <w:t xml:space="preserve"> </w:t>
      </w:r>
      <w:r w:rsidRPr="009D11A3">
        <w:rPr>
          <w:rFonts w:ascii="Arial" w:hAnsi="Arial" w:cs="Arial"/>
          <w:highlight w:val="white"/>
        </w:rPr>
        <w:t>Збройних Сил України, Львівському батальйону територіальної оборони придбані згідно з цією Програмою матеріально-технічні засоби у власність або безоплатне користування терміном на 10 років, уклавши відповідні договори позички, відповідно до вимог чинного законодавства України.</w:t>
      </w:r>
    </w:p>
    <w:p w:rsidR="001E0694" w:rsidRPr="009D11A3" w:rsidRDefault="001E0694">
      <w:pPr>
        <w:widowControl w:val="0"/>
        <w:spacing w:after="240"/>
        <w:rPr>
          <w:rFonts w:ascii="Arial" w:hAnsi="Arial" w:cs="Arial"/>
        </w:rPr>
      </w:pPr>
    </w:p>
    <w:p w:rsidR="001E0694" w:rsidRPr="009D11A3" w:rsidRDefault="001E0694">
      <w:pPr>
        <w:widowControl w:val="0"/>
        <w:rPr>
          <w:rFonts w:ascii="Arial" w:hAnsi="Arial" w:cs="Arial"/>
        </w:rPr>
      </w:pPr>
    </w:p>
    <w:p w:rsidR="001E0694" w:rsidRPr="009D11A3" w:rsidRDefault="001E0694">
      <w:pPr>
        <w:widowControl w:val="0"/>
        <w:rPr>
          <w:rFonts w:ascii="Arial" w:hAnsi="Arial" w:cs="Arial"/>
        </w:rPr>
      </w:pPr>
    </w:p>
    <w:p w:rsidR="001E0694" w:rsidRPr="009D11A3" w:rsidRDefault="002B5239">
      <w:pPr>
        <w:widowControl w:val="0"/>
        <w:rPr>
          <w:rFonts w:ascii="Arial" w:hAnsi="Arial" w:cs="Arial"/>
        </w:rPr>
      </w:pPr>
      <w:r w:rsidRPr="009D11A3">
        <w:rPr>
          <w:rFonts w:ascii="Arial" w:hAnsi="Arial" w:cs="Arial"/>
        </w:rPr>
        <w:t>Секретар ради</w:t>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t>Маркіян ЛОПАЧАК</w:t>
      </w:r>
    </w:p>
    <w:p w:rsidR="001E0694" w:rsidRPr="009D11A3" w:rsidRDefault="001E0694">
      <w:pPr>
        <w:widowControl w:val="0"/>
        <w:jc w:val="both"/>
        <w:rPr>
          <w:rFonts w:ascii="Arial" w:hAnsi="Arial" w:cs="Arial"/>
        </w:rPr>
      </w:pPr>
    </w:p>
    <w:p w:rsidR="001E0694" w:rsidRPr="009D11A3" w:rsidRDefault="002B5239">
      <w:pPr>
        <w:widowControl w:val="0"/>
        <w:jc w:val="both"/>
        <w:rPr>
          <w:rFonts w:ascii="Arial" w:hAnsi="Arial" w:cs="Arial"/>
        </w:rPr>
      </w:pPr>
      <w:r w:rsidRPr="009D11A3">
        <w:rPr>
          <w:rFonts w:ascii="Arial" w:hAnsi="Arial" w:cs="Arial"/>
        </w:rPr>
        <w:t>Віза:</w:t>
      </w:r>
    </w:p>
    <w:p w:rsidR="001E0694" w:rsidRPr="009D11A3" w:rsidRDefault="001E0694">
      <w:pPr>
        <w:widowControl w:val="0"/>
        <w:jc w:val="both"/>
        <w:rPr>
          <w:rFonts w:ascii="Arial" w:hAnsi="Arial" w:cs="Arial"/>
        </w:rPr>
      </w:pPr>
    </w:p>
    <w:p w:rsidR="001E0694" w:rsidRPr="009D11A3" w:rsidRDefault="002B5239">
      <w:pPr>
        <w:widowControl w:val="0"/>
        <w:jc w:val="both"/>
        <w:rPr>
          <w:rFonts w:ascii="Arial" w:hAnsi="Arial" w:cs="Arial"/>
        </w:rPr>
      </w:pPr>
      <w:r w:rsidRPr="009D11A3">
        <w:rPr>
          <w:rFonts w:ascii="Arial" w:hAnsi="Arial" w:cs="Arial"/>
        </w:rPr>
        <w:t>Керуючий справами</w:t>
      </w:r>
    </w:p>
    <w:p w:rsidR="001E0694" w:rsidRPr="009D11A3" w:rsidRDefault="002B5239">
      <w:pPr>
        <w:widowControl w:val="0"/>
        <w:jc w:val="both"/>
        <w:rPr>
          <w:rFonts w:ascii="Arial" w:hAnsi="Arial" w:cs="Arial"/>
        </w:rPr>
      </w:pPr>
      <w:r w:rsidRPr="009D11A3">
        <w:rPr>
          <w:rFonts w:ascii="Arial" w:hAnsi="Arial" w:cs="Arial"/>
        </w:rPr>
        <w:t>виконкому</w:t>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t>Наталія АЛЄКСЄЄВА</w:t>
      </w:r>
    </w:p>
    <w:p w:rsidR="001E0694" w:rsidRPr="009D11A3" w:rsidRDefault="001E0694">
      <w:pPr>
        <w:widowControl w:val="0"/>
        <w:ind w:left="5245"/>
        <w:jc w:val="both"/>
        <w:rPr>
          <w:rFonts w:ascii="Arial" w:hAnsi="Arial" w:cs="Arial"/>
        </w:rPr>
      </w:pPr>
    </w:p>
    <w:p w:rsidR="001E0694" w:rsidRPr="009D11A3" w:rsidRDefault="001E0694">
      <w:pPr>
        <w:widowControl w:val="0"/>
        <w:ind w:left="5245"/>
        <w:jc w:val="both"/>
        <w:rPr>
          <w:rFonts w:ascii="Arial" w:hAnsi="Arial" w:cs="Arial"/>
        </w:rPr>
      </w:pPr>
    </w:p>
    <w:p w:rsidR="001E0694" w:rsidRPr="009D11A3" w:rsidRDefault="001E0694">
      <w:pPr>
        <w:widowControl w:val="0"/>
        <w:ind w:left="5245"/>
        <w:jc w:val="both"/>
        <w:rPr>
          <w:rFonts w:ascii="Arial" w:hAnsi="Arial" w:cs="Arial"/>
        </w:rPr>
      </w:pPr>
    </w:p>
    <w:p w:rsidR="001E0694" w:rsidRPr="009D11A3" w:rsidRDefault="001E0694">
      <w:pPr>
        <w:widowControl w:val="0"/>
        <w:ind w:left="5245"/>
        <w:jc w:val="both"/>
        <w:rPr>
          <w:rFonts w:ascii="Arial" w:hAnsi="Arial" w:cs="Arial"/>
        </w:rPr>
      </w:pPr>
    </w:p>
    <w:p w:rsidR="001E0694" w:rsidRPr="009D11A3" w:rsidRDefault="002B5239">
      <w:pPr>
        <w:widowControl w:val="0"/>
        <w:ind w:left="6685" w:firstLine="515"/>
        <w:jc w:val="both"/>
        <w:rPr>
          <w:rFonts w:ascii="Arial" w:hAnsi="Arial" w:cs="Arial"/>
          <w:highlight w:val="white"/>
        </w:rPr>
      </w:pPr>
      <w:r w:rsidRPr="009D11A3">
        <w:rPr>
          <w:rFonts w:ascii="Arial" w:hAnsi="Arial" w:cs="Arial"/>
        </w:rPr>
        <w:t>Д</w:t>
      </w:r>
      <w:r w:rsidRPr="009D11A3">
        <w:rPr>
          <w:rFonts w:ascii="Arial" w:hAnsi="Arial" w:cs="Arial"/>
          <w:highlight w:val="white"/>
        </w:rPr>
        <w:t>одаток</w:t>
      </w:r>
    </w:p>
    <w:p w:rsidR="001E0694" w:rsidRPr="009D11A3" w:rsidRDefault="002B5239">
      <w:pPr>
        <w:widowControl w:val="0"/>
        <w:ind w:left="5245"/>
        <w:jc w:val="both"/>
        <w:rPr>
          <w:rFonts w:ascii="Arial" w:hAnsi="Arial" w:cs="Arial"/>
        </w:rPr>
      </w:pPr>
      <w:r w:rsidRPr="009D11A3">
        <w:rPr>
          <w:rFonts w:ascii="Arial" w:hAnsi="Arial" w:cs="Arial"/>
          <w:highlight w:val="white"/>
        </w:rPr>
        <w:t>до Програми заходів щодо підготовки Львівської міської територіальної громади до національного спротиву на 2022-2024 роки</w:t>
      </w:r>
    </w:p>
    <w:p w:rsidR="001E0694" w:rsidRPr="009D11A3" w:rsidRDefault="001E0694">
      <w:pPr>
        <w:widowControl w:val="0"/>
        <w:jc w:val="center"/>
        <w:rPr>
          <w:rFonts w:ascii="Arial" w:hAnsi="Arial" w:cs="Arial"/>
          <w:highlight w:val="white"/>
        </w:rPr>
      </w:pPr>
    </w:p>
    <w:p w:rsidR="001E0694" w:rsidRPr="009D11A3" w:rsidRDefault="002B5239">
      <w:pPr>
        <w:widowControl w:val="0"/>
        <w:jc w:val="center"/>
        <w:rPr>
          <w:rFonts w:ascii="Arial" w:hAnsi="Arial" w:cs="Arial"/>
        </w:rPr>
      </w:pPr>
      <w:r w:rsidRPr="009D11A3">
        <w:rPr>
          <w:rFonts w:ascii="Arial" w:hAnsi="Arial" w:cs="Arial"/>
          <w:highlight w:val="white"/>
        </w:rPr>
        <w:t>ЗАХОДИ</w:t>
      </w:r>
    </w:p>
    <w:p w:rsidR="001E0694" w:rsidRPr="009D11A3" w:rsidRDefault="002B5239">
      <w:pPr>
        <w:widowControl w:val="0"/>
        <w:jc w:val="center"/>
        <w:rPr>
          <w:rFonts w:ascii="Arial" w:hAnsi="Arial" w:cs="Arial"/>
          <w:highlight w:val="white"/>
        </w:rPr>
      </w:pPr>
      <w:r w:rsidRPr="009D11A3">
        <w:rPr>
          <w:rFonts w:ascii="Arial" w:hAnsi="Arial" w:cs="Arial"/>
          <w:highlight w:val="white"/>
        </w:rPr>
        <w:t>з реалізації Програми заходів щодо підготовки Львівської міської територіальної громади до національного спротиву на 2022-2024 роки</w:t>
      </w:r>
    </w:p>
    <w:p w:rsidR="001E0694" w:rsidRPr="009D11A3" w:rsidRDefault="001E0694">
      <w:pPr>
        <w:widowControl w:val="0"/>
        <w:jc w:val="center"/>
        <w:rPr>
          <w:rFonts w:ascii="Arial" w:hAnsi="Arial" w:cs="Arial"/>
        </w:rPr>
      </w:pPr>
    </w:p>
    <w:tbl>
      <w:tblPr>
        <w:tblStyle w:val="afe"/>
        <w:tblW w:w="9334" w:type="dxa"/>
        <w:tblInd w:w="0" w:type="dxa"/>
        <w:tblLayout w:type="fixed"/>
        <w:tblLook w:val="0400" w:firstRow="0" w:lastRow="0" w:firstColumn="0" w:lastColumn="0" w:noHBand="0" w:noVBand="1"/>
      </w:tblPr>
      <w:tblGrid>
        <w:gridCol w:w="3908"/>
        <w:gridCol w:w="1971"/>
        <w:gridCol w:w="52"/>
        <w:gridCol w:w="3403"/>
      </w:tblGrid>
      <w:tr w:rsidR="00B7276A" w:rsidRPr="009D11A3">
        <w:trPr>
          <w:trHeight w:val="509"/>
        </w:trPr>
        <w:tc>
          <w:tcPr>
            <w:tcW w:w="39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Заходи</w:t>
            </w:r>
          </w:p>
        </w:tc>
        <w:tc>
          <w:tcPr>
            <w:tcW w:w="197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Термін виконання</w:t>
            </w:r>
          </w:p>
        </w:tc>
        <w:tc>
          <w:tcPr>
            <w:tcW w:w="3455"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Відповідальний</w:t>
            </w:r>
          </w:p>
        </w:tc>
      </w:tr>
      <w:tr w:rsidR="00B7276A" w:rsidRPr="009D11A3" w:rsidTr="00572A0A">
        <w:trPr>
          <w:trHeight w:val="343"/>
        </w:trPr>
        <w:tc>
          <w:tcPr>
            <w:tcW w:w="390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1E0694">
            <w:pPr>
              <w:widowControl w:val="0"/>
              <w:pBdr>
                <w:top w:val="nil"/>
                <w:left w:val="nil"/>
                <w:bottom w:val="nil"/>
                <w:right w:val="nil"/>
                <w:between w:val="nil"/>
              </w:pBdr>
              <w:spacing w:line="276" w:lineRule="auto"/>
              <w:rPr>
                <w:rFonts w:ascii="Arial" w:hAnsi="Arial" w:cs="Arial"/>
              </w:rPr>
            </w:pPr>
          </w:p>
        </w:tc>
        <w:tc>
          <w:tcPr>
            <w:tcW w:w="197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1E0694">
            <w:pPr>
              <w:widowControl w:val="0"/>
              <w:pBdr>
                <w:top w:val="nil"/>
                <w:left w:val="nil"/>
                <w:bottom w:val="nil"/>
                <w:right w:val="nil"/>
                <w:between w:val="nil"/>
              </w:pBdr>
              <w:spacing w:line="276" w:lineRule="auto"/>
              <w:rPr>
                <w:rFonts w:ascii="Arial" w:hAnsi="Arial" w:cs="Arial"/>
              </w:rPr>
            </w:pPr>
          </w:p>
        </w:tc>
        <w:tc>
          <w:tcPr>
            <w:tcW w:w="3455"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1E0694">
            <w:pPr>
              <w:widowControl w:val="0"/>
              <w:pBdr>
                <w:top w:val="nil"/>
                <w:left w:val="nil"/>
                <w:bottom w:val="nil"/>
                <w:right w:val="nil"/>
                <w:between w:val="nil"/>
              </w:pBdr>
              <w:spacing w:line="276" w:lineRule="auto"/>
              <w:rPr>
                <w:rFonts w:ascii="Arial" w:hAnsi="Arial" w:cs="Arial"/>
              </w:rPr>
            </w:pPr>
          </w:p>
        </w:tc>
      </w:tr>
      <w:tr w:rsidR="00B7276A" w:rsidRPr="009D11A3">
        <w:trPr>
          <w:trHeight w:val="461"/>
        </w:trPr>
        <w:tc>
          <w:tcPr>
            <w:tcW w:w="93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rsidP="00AE44FB">
            <w:pPr>
              <w:widowControl w:val="0"/>
              <w:ind w:left="34"/>
              <w:jc w:val="center"/>
              <w:rPr>
                <w:rFonts w:ascii="Arial" w:hAnsi="Arial" w:cs="Arial"/>
                <w:highlight w:val="white"/>
              </w:rPr>
            </w:pPr>
            <w:r w:rsidRPr="009D11A3">
              <w:rPr>
                <w:rFonts w:ascii="Arial" w:hAnsi="Arial" w:cs="Arial"/>
                <w:highlight w:val="white"/>
              </w:rPr>
              <w:t>1. Впровадження заходів національно-патріотичного виховання для учнів шкіл</w:t>
            </w:r>
            <w:r w:rsidR="0083120B" w:rsidRPr="009D11A3">
              <w:rPr>
                <w:rFonts w:ascii="Arial" w:hAnsi="Arial" w:cs="Arial"/>
                <w:highlight w:val="white"/>
              </w:rPr>
              <w:t xml:space="preserve">, студентів </w:t>
            </w:r>
            <w:r w:rsidR="00AE44FB" w:rsidRPr="009D11A3">
              <w:rPr>
                <w:rFonts w:ascii="Arial" w:hAnsi="Arial" w:cs="Arial"/>
                <w:highlight w:val="white"/>
              </w:rPr>
              <w:t xml:space="preserve">професійної (професійно–технічної) </w:t>
            </w:r>
            <w:r w:rsidR="00AE44FB" w:rsidRPr="009D11A3">
              <w:rPr>
                <w:rFonts w:ascii="Arial" w:hAnsi="Arial" w:cs="Arial"/>
                <w:lang w:val="en-US"/>
              </w:rPr>
              <w:t>та</w:t>
            </w:r>
            <w:r w:rsidR="00AE44FB" w:rsidRPr="009D11A3">
              <w:rPr>
                <w:rFonts w:ascii="Arial" w:hAnsi="Arial" w:cs="Arial"/>
              </w:rPr>
              <w:t xml:space="preserve"> вищої освіти</w:t>
            </w:r>
            <w:r w:rsidR="0083120B" w:rsidRPr="009D11A3">
              <w:rPr>
                <w:rFonts w:ascii="Arial" w:hAnsi="Arial" w:cs="Arial"/>
                <w:highlight w:val="white"/>
              </w:rPr>
              <w:t xml:space="preserve"> </w:t>
            </w:r>
            <w:r w:rsidRPr="009D11A3">
              <w:rPr>
                <w:rFonts w:ascii="Arial" w:hAnsi="Arial" w:cs="Arial"/>
                <w:highlight w:val="white"/>
              </w:rPr>
              <w:t>Львівської міської територіальної громади</w:t>
            </w:r>
          </w:p>
        </w:tc>
      </w:tr>
      <w:tr w:rsidR="00B7276A"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rPr>
                <w:rFonts w:ascii="Arial" w:hAnsi="Arial" w:cs="Arial"/>
              </w:rPr>
            </w:pPr>
            <w:r w:rsidRPr="009D11A3">
              <w:rPr>
                <w:rFonts w:ascii="Arial" w:hAnsi="Arial" w:cs="Arial"/>
                <w:highlight w:val="white"/>
              </w:rPr>
              <w:t xml:space="preserve">1.1 Облаштування нових та модернізація наявних практичних стрілецьких баз (тирів) у загальноосвітніх навчальних закладах. </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highlight w:val="white"/>
              </w:rPr>
            </w:pPr>
            <w:r w:rsidRPr="009D11A3">
              <w:rPr>
                <w:rFonts w:ascii="Arial" w:hAnsi="Arial" w:cs="Arial"/>
                <w:highlight w:val="white"/>
              </w:rPr>
              <w:t>2022 -2023</w:t>
            </w:r>
          </w:p>
          <w:p w:rsidR="001E0694" w:rsidRPr="009D11A3" w:rsidRDefault="002B5239">
            <w:pPr>
              <w:widowControl w:val="0"/>
              <w:jc w:val="center"/>
              <w:rPr>
                <w:rFonts w:ascii="Arial" w:hAnsi="Arial" w:cs="Arial"/>
              </w:rPr>
            </w:pPr>
            <w:r w:rsidRPr="009D11A3">
              <w:rPr>
                <w:rFonts w:ascii="Arial" w:hAnsi="Arial" w:cs="Arial"/>
                <w:highlight w:val="white"/>
              </w:rPr>
              <w:t>роки</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rsidP="00AE44FB">
            <w:pPr>
              <w:widowControl w:val="0"/>
              <w:jc w:val="center"/>
              <w:rPr>
                <w:rFonts w:ascii="Arial" w:hAnsi="Arial" w:cs="Arial"/>
              </w:rPr>
            </w:pPr>
            <w:r w:rsidRPr="009D11A3">
              <w:rPr>
                <w:rFonts w:ascii="Arial" w:hAnsi="Arial" w:cs="Arial"/>
                <w:highlight w:val="white"/>
              </w:rPr>
              <w:t>Управління освіти департаменту гуманітарної політики</w:t>
            </w:r>
            <w:r w:rsidR="0083120B" w:rsidRPr="009D11A3">
              <w:rPr>
                <w:rFonts w:ascii="Arial" w:hAnsi="Arial" w:cs="Arial"/>
              </w:rPr>
              <w:t xml:space="preserve">, </w:t>
            </w:r>
            <w:r w:rsidR="00AE44FB" w:rsidRPr="009D11A3">
              <w:rPr>
                <w:rFonts w:ascii="Arial" w:hAnsi="Arial" w:cs="Arial"/>
                <w:highlight w:val="white"/>
              </w:rPr>
              <w:t>у</w:t>
            </w:r>
            <w:r w:rsidR="0083120B" w:rsidRPr="009D11A3">
              <w:rPr>
                <w:rFonts w:ascii="Arial" w:hAnsi="Arial" w:cs="Arial"/>
                <w:highlight w:val="white"/>
              </w:rPr>
              <w:t>правління з питань надзвичайних ситуацій, цивільного захисту населення та територіальної оборони</w:t>
            </w:r>
          </w:p>
        </w:tc>
      </w:tr>
      <w:tr w:rsidR="00B7276A"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rPr>
                <w:rFonts w:ascii="Arial" w:hAnsi="Arial" w:cs="Arial"/>
              </w:rPr>
            </w:pPr>
            <w:r w:rsidRPr="009D11A3">
              <w:rPr>
                <w:rFonts w:ascii="Arial" w:hAnsi="Arial" w:cs="Arial"/>
                <w:highlight w:val="white"/>
              </w:rPr>
              <w:t>1.2. Проведення навчань серед учнів 8-11 класів закладів загальної середньої освіти Львівської МТГ щодо поведінки зі зброєю та стрільби, спільно із залученням військовослужбовців Збройних Сил України, ветеранів війни, волонтерів, ліцензованих стрілецьких клубів</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rsidP="00AE44FB">
            <w:pPr>
              <w:widowControl w:val="0"/>
              <w:jc w:val="center"/>
              <w:rPr>
                <w:rFonts w:ascii="Arial" w:hAnsi="Arial" w:cs="Arial"/>
              </w:rPr>
            </w:pPr>
            <w:r w:rsidRPr="009D11A3">
              <w:rPr>
                <w:rFonts w:ascii="Arial" w:hAnsi="Arial" w:cs="Arial"/>
                <w:highlight w:val="white"/>
              </w:rPr>
              <w:t>Управління освіти департаменту гуманітарної політики</w:t>
            </w:r>
            <w:r w:rsidR="0083120B" w:rsidRPr="009D11A3">
              <w:rPr>
                <w:rFonts w:ascii="Arial" w:hAnsi="Arial" w:cs="Arial"/>
              </w:rPr>
              <w:t xml:space="preserve">, </w:t>
            </w:r>
            <w:r w:rsidR="00AE44FB" w:rsidRPr="009D11A3">
              <w:rPr>
                <w:rFonts w:ascii="Arial" w:hAnsi="Arial" w:cs="Arial"/>
                <w:highlight w:val="white"/>
              </w:rPr>
              <w:t>у</w:t>
            </w:r>
            <w:r w:rsidR="0083120B" w:rsidRPr="009D11A3">
              <w:rPr>
                <w:rFonts w:ascii="Arial" w:hAnsi="Arial" w:cs="Arial"/>
                <w:highlight w:val="white"/>
              </w:rPr>
              <w:t>правління з питань надзвичайних ситуацій, цивільного захисту населення та територіальної оборони</w:t>
            </w:r>
          </w:p>
        </w:tc>
      </w:tr>
      <w:tr w:rsidR="00B7276A"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rPr>
                <w:rFonts w:ascii="Arial" w:hAnsi="Arial" w:cs="Arial"/>
              </w:rPr>
            </w:pPr>
            <w:r w:rsidRPr="009D11A3">
              <w:rPr>
                <w:rFonts w:ascii="Arial" w:hAnsi="Arial" w:cs="Arial"/>
                <w:highlight w:val="white"/>
              </w:rPr>
              <w:t>1.3. Проведення навчань з тактичної оборони серед учнів загальноосвітніх шкіл Львівської міської територіальної громади </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rsidP="00AE44FB">
            <w:pPr>
              <w:widowControl w:val="0"/>
              <w:jc w:val="center"/>
              <w:rPr>
                <w:rFonts w:ascii="Arial" w:hAnsi="Arial" w:cs="Arial"/>
              </w:rPr>
            </w:pPr>
            <w:r w:rsidRPr="009D11A3">
              <w:rPr>
                <w:rFonts w:ascii="Arial" w:hAnsi="Arial" w:cs="Arial"/>
                <w:highlight w:val="white"/>
              </w:rPr>
              <w:t>Управління освіти департаменту гуманітарної політики</w:t>
            </w:r>
            <w:r w:rsidR="0083120B" w:rsidRPr="009D11A3">
              <w:rPr>
                <w:rFonts w:ascii="Arial" w:hAnsi="Arial" w:cs="Arial"/>
              </w:rPr>
              <w:t xml:space="preserve">, </w:t>
            </w:r>
            <w:r w:rsidR="00AE44FB" w:rsidRPr="009D11A3">
              <w:rPr>
                <w:rFonts w:ascii="Arial" w:hAnsi="Arial" w:cs="Arial"/>
                <w:highlight w:val="white"/>
              </w:rPr>
              <w:t>у</w:t>
            </w:r>
            <w:r w:rsidR="0083120B" w:rsidRPr="009D11A3">
              <w:rPr>
                <w:rFonts w:ascii="Arial" w:hAnsi="Arial" w:cs="Arial"/>
                <w:highlight w:val="white"/>
              </w:rPr>
              <w:t>правління з питань надзвичайних ситуацій, цивільного захисту населення та територіальної оборони</w:t>
            </w:r>
          </w:p>
        </w:tc>
      </w:tr>
      <w:tr w:rsidR="00B7276A"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rPr>
                <w:rFonts w:ascii="Arial" w:hAnsi="Arial" w:cs="Arial"/>
              </w:rPr>
            </w:pPr>
            <w:r w:rsidRPr="009D11A3">
              <w:rPr>
                <w:rFonts w:ascii="Arial" w:hAnsi="Arial" w:cs="Arial"/>
                <w:highlight w:val="white"/>
              </w:rPr>
              <w:lastRenderedPageBreak/>
              <w:t>1.4. Проведення навчань з надання домедичної допомоги серед учнів загальноосвітніх шкіл Львівської міської територіальної громади </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rsidP="00AE44FB">
            <w:pPr>
              <w:widowControl w:val="0"/>
              <w:jc w:val="center"/>
              <w:rPr>
                <w:rFonts w:ascii="Arial" w:hAnsi="Arial" w:cs="Arial"/>
              </w:rPr>
            </w:pPr>
            <w:r w:rsidRPr="009D11A3">
              <w:rPr>
                <w:rFonts w:ascii="Arial" w:hAnsi="Arial" w:cs="Arial"/>
                <w:highlight w:val="white"/>
              </w:rPr>
              <w:t>Управління освіти департаменту гуманітарної політики</w:t>
            </w:r>
            <w:r w:rsidR="0083120B" w:rsidRPr="009D11A3">
              <w:rPr>
                <w:rFonts w:ascii="Arial" w:hAnsi="Arial" w:cs="Arial"/>
              </w:rPr>
              <w:t xml:space="preserve">, </w:t>
            </w:r>
            <w:r w:rsidR="00AE44FB" w:rsidRPr="009D11A3">
              <w:rPr>
                <w:rFonts w:ascii="Arial" w:hAnsi="Arial" w:cs="Arial"/>
                <w:highlight w:val="white"/>
              </w:rPr>
              <w:t>у</w:t>
            </w:r>
            <w:r w:rsidR="0083120B" w:rsidRPr="009D11A3">
              <w:rPr>
                <w:rFonts w:ascii="Arial" w:hAnsi="Arial" w:cs="Arial"/>
                <w:highlight w:val="white"/>
              </w:rPr>
              <w:t>правління з питань надзвичайних ситуацій, цивільного захисту населення та територіальної оборони</w:t>
            </w:r>
          </w:p>
        </w:tc>
      </w:tr>
      <w:tr w:rsidR="00B7276A"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rPr>
                <w:rFonts w:ascii="Arial" w:hAnsi="Arial" w:cs="Arial"/>
              </w:rPr>
            </w:pPr>
            <w:r w:rsidRPr="009D11A3">
              <w:rPr>
                <w:rFonts w:ascii="Arial" w:hAnsi="Arial" w:cs="Arial"/>
                <w:highlight w:val="white"/>
              </w:rPr>
              <w:t>1.5. Проведення навчань з базових навичок самооборони серед учнів шкіл Львівської міської територіальної громади</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120B" w:rsidRPr="009D11A3" w:rsidRDefault="0083120B" w:rsidP="00AE44FB">
            <w:pPr>
              <w:widowControl w:val="0"/>
              <w:jc w:val="center"/>
              <w:rPr>
                <w:rFonts w:ascii="Arial" w:hAnsi="Arial" w:cs="Arial"/>
              </w:rPr>
            </w:pPr>
            <w:r w:rsidRPr="009D11A3">
              <w:rPr>
                <w:rFonts w:ascii="Arial" w:hAnsi="Arial" w:cs="Arial"/>
                <w:highlight w:val="white"/>
              </w:rPr>
              <w:t>Управління освіти</w:t>
            </w:r>
            <w:r w:rsidR="00AE44FB" w:rsidRPr="009D11A3">
              <w:rPr>
                <w:rFonts w:ascii="Arial" w:hAnsi="Arial" w:cs="Arial"/>
                <w:highlight w:val="white"/>
              </w:rPr>
              <w:t xml:space="preserve"> департаменту гуманітарної політики</w:t>
            </w:r>
            <w:r w:rsidRPr="009D11A3">
              <w:rPr>
                <w:rFonts w:ascii="Arial" w:hAnsi="Arial" w:cs="Arial"/>
                <w:highlight w:val="white"/>
              </w:rPr>
              <w:t xml:space="preserve">, управління спорту </w:t>
            </w:r>
            <w:r w:rsidR="002B5239" w:rsidRPr="009D11A3">
              <w:rPr>
                <w:rFonts w:ascii="Arial" w:hAnsi="Arial" w:cs="Arial"/>
                <w:highlight w:val="white"/>
              </w:rPr>
              <w:t>департаменту гуманітарної політики</w:t>
            </w:r>
            <w:r w:rsidRPr="009D11A3">
              <w:rPr>
                <w:rFonts w:ascii="Arial" w:hAnsi="Arial" w:cs="Arial"/>
              </w:rPr>
              <w:t xml:space="preserve">, </w:t>
            </w:r>
            <w:r w:rsidR="00AE44FB" w:rsidRPr="009D11A3">
              <w:rPr>
                <w:rFonts w:ascii="Arial" w:hAnsi="Arial" w:cs="Arial"/>
                <w:highlight w:val="white"/>
              </w:rPr>
              <w:t>у</w:t>
            </w:r>
            <w:r w:rsidRPr="009D11A3">
              <w:rPr>
                <w:rFonts w:ascii="Arial" w:hAnsi="Arial" w:cs="Arial"/>
                <w:highlight w:val="white"/>
              </w:rPr>
              <w:t>правління з питань надзвичайних ситуацій, цивільного захисту населення та територіальної оборони</w:t>
            </w:r>
          </w:p>
        </w:tc>
      </w:tr>
      <w:tr w:rsidR="00B7276A"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rPr>
                <w:rFonts w:ascii="Arial" w:hAnsi="Arial" w:cs="Arial"/>
              </w:rPr>
            </w:pPr>
            <w:r w:rsidRPr="009D11A3">
              <w:rPr>
                <w:rFonts w:ascii="Arial" w:hAnsi="Arial" w:cs="Arial"/>
                <w:highlight w:val="white"/>
              </w:rPr>
              <w:t xml:space="preserve">1.6. </w:t>
            </w:r>
            <w:r w:rsidRPr="009D11A3">
              <w:rPr>
                <w:rFonts w:ascii="Arial" w:hAnsi="Arial" w:cs="Arial"/>
              </w:rPr>
              <w:t>Проведення навчань з орієнтування на місцевості</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rsidP="00AE44FB">
            <w:pPr>
              <w:widowControl w:val="0"/>
              <w:jc w:val="center"/>
              <w:rPr>
                <w:rFonts w:ascii="Arial" w:hAnsi="Arial" w:cs="Arial"/>
              </w:rPr>
            </w:pPr>
            <w:r w:rsidRPr="009D11A3">
              <w:rPr>
                <w:rFonts w:ascii="Arial" w:hAnsi="Arial" w:cs="Arial"/>
                <w:highlight w:val="white"/>
              </w:rPr>
              <w:t>Управління освіти</w:t>
            </w:r>
            <w:r w:rsidR="00AE44FB" w:rsidRPr="009D11A3">
              <w:rPr>
                <w:rFonts w:ascii="Arial" w:hAnsi="Arial" w:cs="Arial"/>
                <w:highlight w:val="white"/>
              </w:rPr>
              <w:t xml:space="preserve"> департаменту гуманітарної політики</w:t>
            </w:r>
            <w:r w:rsidR="0083120B" w:rsidRPr="009D11A3">
              <w:rPr>
                <w:rFonts w:ascii="Arial" w:hAnsi="Arial" w:cs="Arial"/>
                <w:highlight w:val="white"/>
              </w:rPr>
              <w:t>, управління спорту</w:t>
            </w:r>
            <w:r w:rsidRPr="009D11A3">
              <w:rPr>
                <w:rFonts w:ascii="Arial" w:hAnsi="Arial" w:cs="Arial"/>
                <w:highlight w:val="white"/>
              </w:rPr>
              <w:t xml:space="preserve"> департаменту гуманітарної політики</w:t>
            </w:r>
            <w:r w:rsidR="00F51E38" w:rsidRPr="009D11A3">
              <w:rPr>
                <w:rFonts w:ascii="Arial" w:hAnsi="Arial" w:cs="Arial"/>
              </w:rPr>
              <w:t xml:space="preserve">, </w:t>
            </w:r>
            <w:r w:rsidR="00AE44FB" w:rsidRPr="009D11A3">
              <w:rPr>
                <w:rFonts w:ascii="Arial" w:hAnsi="Arial" w:cs="Arial"/>
                <w:highlight w:val="white"/>
              </w:rPr>
              <w:t>у</w:t>
            </w:r>
            <w:r w:rsidR="00F51E38" w:rsidRPr="009D11A3">
              <w:rPr>
                <w:rFonts w:ascii="Arial" w:hAnsi="Arial" w:cs="Arial"/>
                <w:highlight w:val="white"/>
              </w:rPr>
              <w:t>правління з питань надзвичайних ситуацій, цивільного захисту населення та територіальної оборони</w:t>
            </w:r>
          </w:p>
        </w:tc>
      </w:tr>
      <w:tr w:rsidR="00B7276A"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rPr>
                <w:rFonts w:ascii="Arial" w:hAnsi="Arial" w:cs="Arial"/>
              </w:rPr>
            </w:pPr>
            <w:r w:rsidRPr="009D11A3">
              <w:rPr>
                <w:rFonts w:ascii="Arial" w:hAnsi="Arial" w:cs="Arial"/>
                <w:highlight w:val="white"/>
              </w:rPr>
              <w:t>1.7. Підвищення кваліфікації вчителів предмету “Захист України“ шляхом проведення окремих тренінгів та навчань спільно з залученням військовослужбовців Збройних Сил України, ветеранів війни, волонтерів, ліцензованих стрілецьких клубів</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rsidP="00AE44FB">
            <w:pPr>
              <w:widowControl w:val="0"/>
              <w:jc w:val="center"/>
              <w:rPr>
                <w:rFonts w:ascii="Arial" w:hAnsi="Arial" w:cs="Arial"/>
              </w:rPr>
            </w:pPr>
            <w:r w:rsidRPr="009D11A3">
              <w:rPr>
                <w:rFonts w:ascii="Arial" w:hAnsi="Arial" w:cs="Arial"/>
                <w:highlight w:val="white"/>
              </w:rPr>
              <w:t>Управління освіти</w:t>
            </w:r>
            <w:r w:rsidR="00AE44FB" w:rsidRPr="009D11A3">
              <w:rPr>
                <w:rFonts w:ascii="Arial" w:hAnsi="Arial" w:cs="Arial"/>
                <w:highlight w:val="white"/>
              </w:rPr>
              <w:t xml:space="preserve"> департаменту гуманітарної політики</w:t>
            </w:r>
            <w:r w:rsidR="0083120B" w:rsidRPr="009D11A3">
              <w:rPr>
                <w:rFonts w:ascii="Arial" w:hAnsi="Arial" w:cs="Arial"/>
                <w:highlight w:val="white"/>
              </w:rPr>
              <w:t>, управління спорту</w:t>
            </w:r>
            <w:r w:rsidRPr="009D11A3">
              <w:rPr>
                <w:rFonts w:ascii="Arial" w:hAnsi="Arial" w:cs="Arial"/>
                <w:highlight w:val="white"/>
              </w:rPr>
              <w:t xml:space="preserve"> департаменту гуманітарної політики</w:t>
            </w:r>
            <w:r w:rsidR="00F51E38" w:rsidRPr="009D11A3">
              <w:rPr>
                <w:rFonts w:ascii="Arial" w:hAnsi="Arial" w:cs="Arial"/>
              </w:rPr>
              <w:t xml:space="preserve">, </w:t>
            </w:r>
            <w:r w:rsidR="00AE44FB" w:rsidRPr="009D11A3">
              <w:rPr>
                <w:rFonts w:ascii="Arial" w:hAnsi="Arial" w:cs="Arial"/>
                <w:highlight w:val="white"/>
              </w:rPr>
              <w:t>у</w:t>
            </w:r>
            <w:r w:rsidR="00F51E38" w:rsidRPr="009D11A3">
              <w:rPr>
                <w:rFonts w:ascii="Arial" w:hAnsi="Arial" w:cs="Arial"/>
                <w:highlight w:val="white"/>
              </w:rPr>
              <w:t>правління з питань надзвичайних ситуацій, цивільного захисту населення та територіальної оборони</w:t>
            </w:r>
          </w:p>
        </w:tc>
      </w:tr>
      <w:tr w:rsidR="00B7276A"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120B" w:rsidRPr="009D11A3" w:rsidRDefault="0083120B" w:rsidP="0083120B">
            <w:pPr>
              <w:widowControl w:val="0"/>
              <w:rPr>
                <w:rFonts w:ascii="Arial" w:hAnsi="Arial" w:cs="Arial"/>
              </w:rPr>
            </w:pPr>
            <w:r w:rsidRPr="009D11A3">
              <w:rPr>
                <w:rFonts w:ascii="Arial" w:hAnsi="Arial" w:cs="Arial"/>
                <w:highlight w:val="white"/>
              </w:rPr>
              <w:t xml:space="preserve">1.8 Проведення навчань щодо поводження зі зброєю та стрільби, навчань з надання домедичної допомоги для студентів, </w:t>
            </w:r>
            <w:r w:rsidRPr="009D11A3">
              <w:rPr>
                <w:rFonts w:ascii="Arial" w:hAnsi="Arial" w:cs="Arial"/>
                <w:highlight w:val="white"/>
              </w:rPr>
              <w:lastRenderedPageBreak/>
              <w:t>працівників закладів професійної (професійно–технічної) освіти</w:t>
            </w:r>
            <w:r w:rsidRPr="009D11A3">
              <w:rPr>
                <w:rFonts w:ascii="Arial" w:hAnsi="Arial" w:cs="Arial"/>
              </w:rPr>
              <w:t>, вищої освіти</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120B" w:rsidRPr="009D11A3" w:rsidRDefault="0083120B" w:rsidP="0083120B">
            <w:pPr>
              <w:widowControl w:val="0"/>
              <w:jc w:val="center"/>
              <w:rPr>
                <w:rFonts w:ascii="Arial" w:hAnsi="Arial" w:cs="Arial"/>
              </w:rPr>
            </w:pPr>
            <w:r w:rsidRPr="009D11A3">
              <w:rPr>
                <w:rFonts w:ascii="Arial" w:hAnsi="Arial" w:cs="Arial"/>
              </w:rPr>
              <w:lastRenderedPageBreak/>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1E38" w:rsidRPr="009D11A3" w:rsidRDefault="0083120B" w:rsidP="00F51E38">
            <w:pPr>
              <w:widowControl w:val="0"/>
              <w:jc w:val="center"/>
              <w:rPr>
                <w:rFonts w:ascii="Arial" w:hAnsi="Arial" w:cs="Arial"/>
              </w:rPr>
            </w:pPr>
            <w:r w:rsidRPr="009D11A3">
              <w:rPr>
                <w:rFonts w:ascii="Arial" w:hAnsi="Arial" w:cs="Arial"/>
                <w:highlight w:val="white"/>
              </w:rPr>
              <w:t>Департамент гуманітарної політики, заклади професійної (професійно-техні</w:t>
            </w:r>
            <w:r w:rsidR="00F51E38" w:rsidRPr="009D11A3">
              <w:rPr>
                <w:rFonts w:ascii="Arial" w:hAnsi="Arial" w:cs="Arial"/>
                <w:highlight w:val="white"/>
              </w:rPr>
              <w:t xml:space="preserve">чної) освіти, </w:t>
            </w:r>
            <w:r w:rsidR="00AE44FB" w:rsidRPr="009D11A3">
              <w:rPr>
                <w:rFonts w:ascii="Arial" w:hAnsi="Arial" w:cs="Arial"/>
                <w:highlight w:val="white"/>
              </w:rPr>
              <w:t>у</w:t>
            </w:r>
            <w:r w:rsidR="00F51E38" w:rsidRPr="009D11A3">
              <w:rPr>
                <w:rFonts w:ascii="Arial" w:hAnsi="Arial" w:cs="Arial"/>
                <w:highlight w:val="white"/>
              </w:rPr>
              <w:t xml:space="preserve">правління з </w:t>
            </w:r>
            <w:r w:rsidR="00F51E38" w:rsidRPr="009D11A3">
              <w:rPr>
                <w:rFonts w:ascii="Arial" w:hAnsi="Arial" w:cs="Arial"/>
                <w:highlight w:val="white"/>
              </w:rPr>
              <w:lastRenderedPageBreak/>
              <w:t>питань надзвичайних ситуацій, цивільного захисту населення та територіальної оборони</w:t>
            </w:r>
          </w:p>
          <w:p w:rsidR="0083120B" w:rsidRPr="009D11A3" w:rsidRDefault="0083120B" w:rsidP="0083120B">
            <w:pPr>
              <w:widowControl w:val="0"/>
              <w:jc w:val="center"/>
              <w:rPr>
                <w:rFonts w:ascii="Arial" w:hAnsi="Arial" w:cs="Arial"/>
                <w:highlight w:val="white"/>
              </w:rPr>
            </w:pPr>
          </w:p>
        </w:tc>
      </w:tr>
      <w:tr w:rsidR="00B7276A" w:rsidRPr="009D11A3">
        <w:trPr>
          <w:trHeight w:val="480"/>
        </w:trPr>
        <w:tc>
          <w:tcPr>
            <w:tcW w:w="93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highlight w:val="white"/>
              </w:rPr>
            </w:pPr>
            <w:r w:rsidRPr="009D11A3">
              <w:rPr>
                <w:rFonts w:ascii="Arial" w:hAnsi="Arial" w:cs="Arial"/>
                <w:highlight w:val="white"/>
              </w:rPr>
              <w:lastRenderedPageBreak/>
              <w:t>2. Організація навчань для мешканців Львівської міської територіальної громади та створення комунальної інфраструктури з метою сприяння обороні</w:t>
            </w:r>
          </w:p>
        </w:tc>
      </w:tr>
      <w:tr w:rsidR="00B7276A"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rsidP="0083120B">
            <w:pPr>
              <w:widowControl w:val="0"/>
              <w:rPr>
                <w:rFonts w:ascii="Arial" w:hAnsi="Arial" w:cs="Arial"/>
              </w:rPr>
            </w:pPr>
            <w:r w:rsidRPr="009D11A3">
              <w:rPr>
                <w:rFonts w:ascii="Arial" w:hAnsi="Arial" w:cs="Arial"/>
                <w:highlight w:val="white"/>
              </w:rPr>
              <w:t xml:space="preserve">2.1. </w:t>
            </w:r>
            <w:r w:rsidR="0083120B" w:rsidRPr="009D11A3">
              <w:rPr>
                <w:rFonts w:ascii="Arial" w:hAnsi="Arial" w:cs="Arial"/>
                <w:highlight w:val="white"/>
              </w:rPr>
              <w:t xml:space="preserve">Забезпечення можливості організації </w:t>
            </w:r>
            <w:r w:rsidRPr="009D11A3">
              <w:rPr>
                <w:rFonts w:ascii="Arial" w:hAnsi="Arial" w:cs="Arial"/>
                <w:highlight w:val="white"/>
              </w:rPr>
              <w:t xml:space="preserve">навчань щодо поводження зі зброєю та стрільби для </w:t>
            </w:r>
            <w:r w:rsidR="0083120B" w:rsidRPr="009D11A3">
              <w:rPr>
                <w:rFonts w:ascii="Arial" w:hAnsi="Arial" w:cs="Arial"/>
              </w:rPr>
              <w:t xml:space="preserve">мешканців </w:t>
            </w:r>
            <w:r w:rsidR="00AE44FB" w:rsidRPr="009D11A3">
              <w:rPr>
                <w:rFonts w:ascii="Arial" w:hAnsi="Arial" w:cs="Arial"/>
                <w:highlight w:val="white"/>
              </w:rPr>
              <w:t>Львівської міської територіальної громади</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Управління з питань надзвичайних ситуацій, цивільного захисту населення та територіальної оборони, управління персоналом,  інші виконавчі органи міської ради, комунальні підприємства, установи та заклади</w:t>
            </w:r>
          </w:p>
        </w:tc>
      </w:tr>
      <w:tr w:rsidR="00B7276A"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rsidP="00CD53AE">
            <w:pPr>
              <w:widowControl w:val="0"/>
              <w:rPr>
                <w:rFonts w:ascii="Arial" w:hAnsi="Arial" w:cs="Arial"/>
              </w:rPr>
            </w:pPr>
            <w:r w:rsidRPr="009D11A3">
              <w:rPr>
                <w:rFonts w:ascii="Arial" w:hAnsi="Arial" w:cs="Arial"/>
                <w:highlight w:val="white"/>
              </w:rPr>
              <w:t xml:space="preserve">2.2. </w:t>
            </w:r>
            <w:r w:rsidR="0083120B" w:rsidRPr="009D11A3">
              <w:rPr>
                <w:rFonts w:ascii="Arial" w:hAnsi="Arial" w:cs="Arial"/>
                <w:highlight w:val="white"/>
              </w:rPr>
              <w:t xml:space="preserve">Забезпечення можливості організації </w:t>
            </w:r>
            <w:r w:rsidRPr="009D11A3">
              <w:rPr>
                <w:rFonts w:ascii="Arial" w:hAnsi="Arial" w:cs="Arial"/>
                <w:highlight w:val="white"/>
              </w:rPr>
              <w:t xml:space="preserve">навчань з надання домедичної допомоги для </w:t>
            </w:r>
            <w:r w:rsidR="0083120B" w:rsidRPr="009D11A3">
              <w:rPr>
                <w:rFonts w:ascii="Arial" w:hAnsi="Arial" w:cs="Arial"/>
              </w:rPr>
              <w:t xml:space="preserve">мешканців </w:t>
            </w:r>
            <w:r w:rsidR="00AE44FB" w:rsidRPr="009D11A3">
              <w:rPr>
                <w:rFonts w:ascii="Arial" w:hAnsi="Arial" w:cs="Arial"/>
                <w:highlight w:val="white"/>
              </w:rPr>
              <w:t>Львівської міської територіальної громади</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Управління з питань надзвичайних ситуацій, цивільного захисту населення та територіальної оборони, управління персоналом, інші виконавчі органи міської ради, комунальні підприємства, установи та заклади</w:t>
            </w:r>
          </w:p>
        </w:tc>
      </w:tr>
      <w:tr w:rsidR="00B7276A"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44FB" w:rsidRPr="009D11A3" w:rsidRDefault="002B5239" w:rsidP="00AE44FB">
            <w:pPr>
              <w:widowControl w:val="0"/>
              <w:rPr>
                <w:rFonts w:ascii="Arial" w:hAnsi="Arial" w:cs="Arial"/>
              </w:rPr>
            </w:pPr>
            <w:r w:rsidRPr="009D11A3">
              <w:rPr>
                <w:rFonts w:ascii="Arial" w:hAnsi="Arial" w:cs="Arial"/>
                <w:highlight w:val="white"/>
              </w:rPr>
              <w:t>2.</w:t>
            </w:r>
            <w:r w:rsidR="00AE44FB" w:rsidRPr="009D11A3">
              <w:rPr>
                <w:rFonts w:ascii="Arial" w:hAnsi="Arial" w:cs="Arial"/>
                <w:highlight w:val="white"/>
              </w:rPr>
              <w:t>3</w:t>
            </w:r>
            <w:r w:rsidRPr="009D11A3">
              <w:rPr>
                <w:rFonts w:ascii="Arial" w:hAnsi="Arial" w:cs="Arial"/>
                <w:highlight w:val="white"/>
              </w:rPr>
              <w:t xml:space="preserve">. </w:t>
            </w:r>
            <w:r w:rsidRPr="009D11A3">
              <w:rPr>
                <w:rFonts w:ascii="Arial" w:hAnsi="Arial" w:cs="Arial"/>
              </w:rPr>
              <w:t>Створення комунального навчально-методичного центру для організації та проведення занять, тренувань мешканців, зборів з особами, призначеними до складу підрозділів частин Сил територіальної оборони та добровольчих формувань</w:t>
            </w:r>
            <w:r w:rsidRPr="009D11A3">
              <w:rPr>
                <w:rFonts w:ascii="Arial" w:hAnsi="Arial" w:cs="Arial"/>
                <w:highlight w:val="white"/>
              </w:rPr>
              <w:t xml:space="preserve"> </w:t>
            </w:r>
            <w:r w:rsidRPr="009D11A3">
              <w:rPr>
                <w:rFonts w:ascii="Arial" w:hAnsi="Arial" w:cs="Arial"/>
              </w:rPr>
              <w:t>(центр містить казарму, полосу перешкод, спортмістечко, блокпост, макет міської будови, ділянку на 100 метрів для пристрілки, стенд для тарілок тощо)</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2022 рік</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Управління з питань надзвичайних ситуацій, цивільного захисту населення та територіальної оборони, Львівське комунальне підприємство “Спортресурс“</w:t>
            </w:r>
          </w:p>
        </w:tc>
      </w:tr>
      <w:tr w:rsidR="00B7276A" w:rsidRPr="009D11A3" w:rsidTr="009D11A3">
        <w:trPr>
          <w:trHeight w:val="381"/>
        </w:trPr>
        <w:tc>
          <w:tcPr>
            <w:tcW w:w="93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highlight w:val="white"/>
              </w:rPr>
            </w:pPr>
            <w:r w:rsidRPr="009D11A3">
              <w:rPr>
                <w:rFonts w:ascii="Arial" w:hAnsi="Arial" w:cs="Arial"/>
                <w:highlight w:val="white"/>
              </w:rPr>
              <w:t xml:space="preserve">3. Матеріально-технічне забезпечення підрозділів територіальної оборони </w:t>
            </w:r>
          </w:p>
        </w:tc>
      </w:tr>
      <w:tr w:rsidR="00B7276A"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44FB" w:rsidRPr="009D11A3" w:rsidRDefault="002B5239">
            <w:pPr>
              <w:widowControl w:val="0"/>
              <w:rPr>
                <w:rFonts w:ascii="Arial" w:hAnsi="Arial" w:cs="Arial"/>
                <w:highlight w:val="white"/>
              </w:rPr>
            </w:pPr>
            <w:r w:rsidRPr="009D11A3">
              <w:rPr>
                <w:rFonts w:ascii="Arial" w:hAnsi="Arial" w:cs="Arial"/>
                <w:highlight w:val="white"/>
              </w:rPr>
              <w:t>3.1. Сприяння у забезпеченні життєдіяльності підрозділів територіальної оборони, у тому числі транспортними засобами (оренда/купівля/</w:t>
            </w:r>
          </w:p>
          <w:p w:rsidR="001E0694" w:rsidRPr="009D11A3" w:rsidRDefault="002B5239">
            <w:pPr>
              <w:widowControl w:val="0"/>
              <w:rPr>
                <w:rFonts w:ascii="Arial" w:hAnsi="Arial" w:cs="Arial"/>
              </w:rPr>
            </w:pPr>
            <w:r w:rsidRPr="009D11A3">
              <w:rPr>
                <w:rFonts w:ascii="Arial" w:hAnsi="Arial" w:cs="Arial"/>
                <w:highlight w:val="white"/>
              </w:rPr>
              <w:t>позичка автомобіля), паливно-мастильними матеріалами тощо</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highlight w:val="white"/>
              </w:rPr>
            </w:pPr>
            <w:r w:rsidRPr="009D11A3">
              <w:rPr>
                <w:rFonts w:ascii="Arial" w:hAnsi="Arial" w:cs="Arial"/>
                <w:highlight w:val="white"/>
              </w:rPr>
              <w:t>2022-2024</w:t>
            </w:r>
          </w:p>
          <w:p w:rsidR="001E0694" w:rsidRPr="009D11A3" w:rsidRDefault="002B5239">
            <w:pPr>
              <w:widowControl w:val="0"/>
              <w:jc w:val="center"/>
              <w:rPr>
                <w:rFonts w:ascii="Arial" w:hAnsi="Arial" w:cs="Arial"/>
              </w:rPr>
            </w:pPr>
            <w:r w:rsidRPr="009D11A3">
              <w:rPr>
                <w:rFonts w:ascii="Arial" w:hAnsi="Arial" w:cs="Arial"/>
                <w:highlight w:val="white"/>
              </w:rPr>
              <w:t>роки</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Управління з питань надзвичайних ситуацій, цивільного захисту населення та територіальної оборони, ЛКП “Ратуша-сервіс“</w:t>
            </w:r>
          </w:p>
        </w:tc>
      </w:tr>
      <w:tr w:rsidR="00B7276A"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2A0A" w:rsidRPr="009D11A3" w:rsidRDefault="002B5239" w:rsidP="00572A0A">
            <w:pPr>
              <w:widowControl w:val="0"/>
              <w:ind w:right="-144"/>
              <w:rPr>
                <w:rFonts w:ascii="Arial" w:hAnsi="Arial" w:cs="Arial"/>
                <w:highlight w:val="white"/>
              </w:rPr>
            </w:pPr>
            <w:r w:rsidRPr="009D11A3">
              <w:rPr>
                <w:rFonts w:ascii="Arial" w:hAnsi="Arial" w:cs="Arial"/>
                <w:highlight w:val="white"/>
              </w:rPr>
              <w:t xml:space="preserve">3.2. Придбання обладнання та предметів довгострокового користування, малоцінних швидкозношуваних предметів та інших матеріально-технічних засобів для Львівського батальйону територіальної оборони та </w:t>
            </w:r>
          </w:p>
          <w:p w:rsidR="001E0694" w:rsidRPr="009D11A3" w:rsidRDefault="002B5239" w:rsidP="00572A0A">
            <w:pPr>
              <w:widowControl w:val="0"/>
              <w:ind w:right="-144"/>
              <w:rPr>
                <w:rFonts w:ascii="Arial" w:hAnsi="Arial" w:cs="Arial"/>
              </w:rPr>
            </w:pPr>
            <w:r w:rsidRPr="009D11A3">
              <w:rPr>
                <w:rFonts w:ascii="Arial" w:hAnsi="Arial" w:cs="Arial"/>
                <w:highlight w:val="white"/>
              </w:rPr>
              <w:t xml:space="preserve">103-ої окремої бригади </w:t>
            </w:r>
            <w:r w:rsidRPr="009D11A3">
              <w:rPr>
                <w:rFonts w:ascii="Arial" w:hAnsi="Arial" w:cs="Arial"/>
              </w:rPr>
              <w:t xml:space="preserve">територіальної оборони регіонального управління Сил територіальної оборони </w:t>
            </w:r>
            <w:r w:rsidRPr="009D11A3">
              <w:rPr>
                <w:rFonts w:ascii="Arial" w:hAnsi="Arial" w:cs="Arial"/>
                <w:highlight w:val="white"/>
              </w:rPr>
              <w:t>“</w:t>
            </w:r>
            <w:r w:rsidRPr="009D11A3">
              <w:rPr>
                <w:rFonts w:ascii="Arial" w:hAnsi="Arial" w:cs="Arial"/>
              </w:rPr>
              <w:t>Захід</w:t>
            </w:r>
            <w:r w:rsidRPr="009D11A3">
              <w:rPr>
                <w:rFonts w:ascii="Arial" w:hAnsi="Arial" w:cs="Arial"/>
                <w:highlight w:val="white"/>
              </w:rPr>
              <w:t>“</w:t>
            </w:r>
            <w:r w:rsidRPr="009D11A3">
              <w:rPr>
                <w:rFonts w:ascii="Arial" w:hAnsi="Arial" w:cs="Arial"/>
              </w:rPr>
              <w:t xml:space="preserve"> Збройних Сил України</w:t>
            </w:r>
            <w:r w:rsidRPr="009D11A3">
              <w:rPr>
                <w:rFonts w:ascii="Arial" w:hAnsi="Arial" w:cs="Arial"/>
                <w:highlight w:val="white"/>
              </w:rPr>
              <w:t xml:space="preserve"> </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highlight w:val="white"/>
              </w:rPr>
            </w:pPr>
            <w:r w:rsidRPr="009D11A3">
              <w:rPr>
                <w:rFonts w:ascii="Arial" w:hAnsi="Arial" w:cs="Arial"/>
                <w:highlight w:val="white"/>
              </w:rPr>
              <w:t>2022-2024</w:t>
            </w:r>
          </w:p>
          <w:p w:rsidR="001E0694" w:rsidRPr="009D11A3" w:rsidRDefault="002B5239">
            <w:pPr>
              <w:widowControl w:val="0"/>
              <w:jc w:val="center"/>
              <w:rPr>
                <w:rFonts w:ascii="Arial" w:hAnsi="Arial" w:cs="Arial"/>
              </w:rPr>
            </w:pPr>
            <w:r w:rsidRPr="009D11A3">
              <w:rPr>
                <w:rFonts w:ascii="Arial" w:hAnsi="Arial" w:cs="Arial"/>
                <w:highlight w:val="white"/>
              </w:rPr>
              <w:t>роки</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Управління з питань надзвичайних ситуацій, цивільного захисту населення та територіальної оборони, КП “Адміністративно-технічне управління“</w:t>
            </w:r>
          </w:p>
        </w:tc>
      </w:tr>
      <w:tr w:rsidR="00B7276A" w:rsidRPr="009D11A3">
        <w:trPr>
          <w:trHeight w:val="397"/>
        </w:trPr>
        <w:tc>
          <w:tcPr>
            <w:tcW w:w="93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highlight w:val="white"/>
              </w:rPr>
            </w:pPr>
            <w:r w:rsidRPr="009D11A3">
              <w:rPr>
                <w:rFonts w:ascii="Arial" w:hAnsi="Arial" w:cs="Arial"/>
                <w:highlight w:val="white"/>
              </w:rPr>
              <w:t xml:space="preserve">4. Матеріально-технічне забезпечення добровольчих формувань </w:t>
            </w:r>
            <w:r w:rsidRPr="009D11A3">
              <w:rPr>
                <w:rFonts w:ascii="Arial" w:hAnsi="Arial" w:cs="Arial"/>
              </w:rPr>
              <w:t>Львівської міської територіальної громади</w:t>
            </w:r>
            <w:r w:rsidR="0083120B" w:rsidRPr="009D11A3">
              <w:rPr>
                <w:rFonts w:ascii="Arial" w:hAnsi="Arial" w:cs="Arial"/>
              </w:rPr>
              <w:t>, стрілецьких клубів, полігонів</w:t>
            </w:r>
          </w:p>
        </w:tc>
      </w:tr>
      <w:tr w:rsidR="00B7276A"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rPr>
                <w:rFonts w:ascii="Arial" w:hAnsi="Arial" w:cs="Arial"/>
              </w:rPr>
            </w:pPr>
            <w:r w:rsidRPr="009D11A3">
              <w:rPr>
                <w:rFonts w:ascii="Arial" w:hAnsi="Arial" w:cs="Arial"/>
              </w:rPr>
              <w:t>4.1. Забезпечення добровольчих формувань, стрілецьких клубів</w:t>
            </w:r>
            <w:r w:rsidR="0083120B" w:rsidRPr="009D11A3">
              <w:rPr>
                <w:rFonts w:ascii="Arial" w:hAnsi="Arial" w:cs="Arial"/>
              </w:rPr>
              <w:t xml:space="preserve"> (тирів)</w:t>
            </w:r>
            <w:r w:rsidRPr="009D11A3">
              <w:rPr>
                <w:rFonts w:ascii="Arial" w:hAnsi="Arial" w:cs="Arial"/>
              </w:rPr>
              <w:t>, полігонів матеріально-технічними засобами (зв’язком, індивідуальними засобами захисту, спорядженням,  індивідуальними комплектами медичної допомоги тощо)</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highlight w:val="white"/>
              </w:rPr>
            </w:pPr>
            <w:r w:rsidRPr="009D11A3">
              <w:rPr>
                <w:rFonts w:ascii="Arial" w:hAnsi="Arial" w:cs="Arial"/>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highlight w:val="white"/>
              </w:rPr>
            </w:pPr>
            <w:r w:rsidRPr="009D11A3">
              <w:rPr>
                <w:rFonts w:ascii="Arial" w:hAnsi="Arial" w:cs="Arial"/>
                <w:highlight w:val="white"/>
              </w:rPr>
              <w:t>Управління з питань надзвичайних ситуацій, цивільного захисту населення та територіальної оборони, КП “Адміністративно-технічне управління“</w:t>
            </w:r>
          </w:p>
        </w:tc>
      </w:tr>
      <w:tr w:rsidR="00B7276A" w:rsidRPr="009D11A3">
        <w:trPr>
          <w:trHeight w:val="20"/>
        </w:trPr>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9D11A3">
              <w:rPr>
                <w:rFonts w:ascii="Arial" w:hAnsi="Arial" w:cs="Arial"/>
              </w:rPr>
              <w:t>4.2. Розробка та затвердження єдиної символіки для добровольчих формувань Львівської міської територіальної громади, що функціонують у межах території відповідної зони територіальної оборони</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highlight w:val="white"/>
              </w:rPr>
            </w:pPr>
            <w:r w:rsidRPr="009D11A3">
              <w:rPr>
                <w:rFonts w:ascii="Arial" w:hAnsi="Arial" w:cs="Arial"/>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highlight w:val="white"/>
              </w:rPr>
            </w:pPr>
            <w:r w:rsidRPr="009D11A3">
              <w:rPr>
                <w:rFonts w:ascii="Arial" w:hAnsi="Arial" w:cs="Arial"/>
                <w:highlight w:val="white"/>
              </w:rPr>
              <w:t>Управління з питань надзвичайних ситуацій, цивільного захисту населення та територіальної оборони</w:t>
            </w:r>
          </w:p>
        </w:tc>
      </w:tr>
      <w:tr w:rsidR="00B7276A" w:rsidRPr="009D11A3">
        <w:trPr>
          <w:trHeight w:val="480"/>
        </w:trPr>
        <w:tc>
          <w:tcPr>
            <w:tcW w:w="93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ind w:left="-108" w:right="-104"/>
              <w:jc w:val="center"/>
              <w:rPr>
                <w:rFonts w:ascii="Arial" w:hAnsi="Arial" w:cs="Arial"/>
                <w:highlight w:val="white"/>
              </w:rPr>
            </w:pPr>
            <w:r w:rsidRPr="009D11A3">
              <w:rPr>
                <w:rFonts w:ascii="Arial" w:hAnsi="Arial" w:cs="Arial"/>
                <w:highlight w:val="white"/>
              </w:rPr>
              <w:t>5. Проведення роботи з інформування мешканців Львівської міської територіальної громади щодо можливих загроз та порядку дій у разі виникнення надзвичайних ситуацій</w:t>
            </w:r>
          </w:p>
        </w:tc>
      </w:tr>
      <w:tr w:rsidR="00B7276A"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rPr>
                <w:rFonts w:ascii="Arial" w:hAnsi="Arial" w:cs="Arial"/>
              </w:rPr>
            </w:pPr>
            <w:r w:rsidRPr="009D11A3">
              <w:rPr>
                <w:rFonts w:ascii="Arial" w:hAnsi="Arial" w:cs="Arial"/>
                <w:highlight w:val="white"/>
              </w:rPr>
              <w:t>5.1. Забезпечення інформування населення про можливі загрози виникнення надзвичайної ситуації</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Default="002B5239">
            <w:pPr>
              <w:widowControl w:val="0"/>
              <w:jc w:val="center"/>
              <w:rPr>
                <w:rFonts w:ascii="Arial" w:hAnsi="Arial" w:cs="Arial"/>
              </w:rPr>
            </w:pPr>
            <w:r w:rsidRPr="009D11A3">
              <w:rPr>
                <w:rFonts w:ascii="Arial" w:hAnsi="Arial" w:cs="Arial"/>
                <w:highlight w:val="white"/>
              </w:rPr>
              <w:t>Департамент адміністративних послуг, департамент "Секретаріат ради", управління освіти департаменту гуманітарної політики, управління комунікації департаменту “Адміністрація міського голови“, управління з питань надзвичайних ситуацій, цивільного захисту населення та територіальної оборони</w:t>
            </w:r>
          </w:p>
          <w:p w:rsidR="009D11A3" w:rsidRPr="009D11A3" w:rsidRDefault="009D11A3">
            <w:pPr>
              <w:widowControl w:val="0"/>
              <w:jc w:val="center"/>
              <w:rPr>
                <w:rFonts w:ascii="Arial" w:hAnsi="Arial" w:cs="Arial"/>
              </w:rPr>
            </w:pPr>
          </w:p>
        </w:tc>
      </w:tr>
      <w:tr w:rsidR="00B7276A"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rPr>
                <w:rFonts w:ascii="Arial" w:hAnsi="Arial" w:cs="Arial"/>
              </w:rPr>
            </w:pPr>
            <w:r w:rsidRPr="009D11A3">
              <w:rPr>
                <w:rFonts w:ascii="Arial" w:hAnsi="Arial" w:cs="Arial"/>
                <w:highlight w:val="white"/>
              </w:rPr>
              <w:t>5.2. Розробка інформаційної кампанії щодо заохочення мешканців Львівської міської територіальної громади до участі у територіальній обороні</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Департамент адміністративних послуг, департамент "Секретаріат ради", управління освіти департаменту гуманітарної політики, управління комунікації департаменту “Адміністрація міського голови“, управління з питань надзвичайних ситуацій, цивільного захисту населення та територіальної оборони</w:t>
            </w:r>
          </w:p>
        </w:tc>
      </w:tr>
      <w:tr w:rsidR="00B7276A"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rPr>
                <w:rFonts w:ascii="Arial" w:hAnsi="Arial" w:cs="Arial"/>
              </w:rPr>
            </w:pPr>
            <w:r w:rsidRPr="009D11A3">
              <w:rPr>
                <w:rFonts w:ascii="Arial" w:hAnsi="Arial" w:cs="Arial"/>
                <w:highlight w:val="white"/>
              </w:rPr>
              <w:t>5.3. Забезпечення інформування про план дій для населення у разі виникнення надзвичайної ситуації чи іншої загрози</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highlight w:val="white"/>
              </w:rPr>
            </w:pPr>
            <w:r w:rsidRPr="009D11A3">
              <w:rPr>
                <w:rFonts w:ascii="Arial" w:hAnsi="Arial" w:cs="Arial"/>
                <w:highlight w:val="white"/>
              </w:rPr>
              <w:t>Департамент адміністративних послуг, департамент "Секретаріат ради",</w:t>
            </w:r>
          </w:p>
          <w:p w:rsidR="001E0694" w:rsidRPr="009D11A3" w:rsidRDefault="002B5239">
            <w:pPr>
              <w:widowControl w:val="0"/>
              <w:jc w:val="center"/>
              <w:rPr>
                <w:rFonts w:ascii="Arial" w:hAnsi="Arial" w:cs="Arial"/>
              </w:rPr>
            </w:pPr>
            <w:r w:rsidRPr="009D11A3">
              <w:rPr>
                <w:rFonts w:ascii="Arial" w:hAnsi="Arial" w:cs="Arial"/>
                <w:highlight w:val="white"/>
              </w:rPr>
              <w:t>управління освіти департаменту гуманітарної політики, управління комунікації департаменту “Адміністрація міського голови“, управління з питань надзвичайних ситуацій, цивільного захисту населення та територіальної оборони</w:t>
            </w:r>
          </w:p>
        </w:tc>
      </w:tr>
      <w:tr w:rsidR="00B7276A"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rsidP="00AE44FB">
            <w:pPr>
              <w:widowControl w:val="0"/>
              <w:rPr>
                <w:rFonts w:ascii="Arial" w:hAnsi="Arial" w:cs="Arial"/>
              </w:rPr>
            </w:pPr>
            <w:r w:rsidRPr="009D11A3">
              <w:rPr>
                <w:rFonts w:ascii="Arial" w:hAnsi="Arial" w:cs="Arial"/>
                <w:highlight w:val="white"/>
              </w:rPr>
              <w:t>5.</w:t>
            </w:r>
            <w:r w:rsidR="00AE44FB" w:rsidRPr="009D11A3">
              <w:rPr>
                <w:rFonts w:ascii="Arial" w:hAnsi="Arial" w:cs="Arial"/>
                <w:highlight w:val="white"/>
              </w:rPr>
              <w:t>4</w:t>
            </w:r>
            <w:r w:rsidRPr="009D11A3">
              <w:rPr>
                <w:rFonts w:ascii="Arial" w:hAnsi="Arial" w:cs="Arial"/>
                <w:highlight w:val="white"/>
              </w:rPr>
              <w:t>. Створення можливостей для розвитку волонтерського руху</w:t>
            </w:r>
          </w:p>
        </w:tc>
        <w:tc>
          <w:tcPr>
            <w:tcW w:w="1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Постійно</w:t>
            </w:r>
          </w:p>
        </w:tc>
        <w:tc>
          <w:tcPr>
            <w:tcW w:w="34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Департамент розвитку, департамент гуманітарної політики, департамент “Адміністрація міського голови“</w:t>
            </w:r>
            <w:r w:rsidRPr="009D11A3">
              <w:rPr>
                <w:rFonts w:ascii="Arial" w:hAnsi="Arial" w:cs="Arial"/>
              </w:rPr>
              <w:t xml:space="preserve">, </w:t>
            </w:r>
            <w:r w:rsidRPr="009D11A3">
              <w:rPr>
                <w:rFonts w:ascii="Arial" w:hAnsi="Arial" w:cs="Arial"/>
                <w:highlight w:val="white"/>
              </w:rPr>
              <w:t>департамент "Секретаріат ради"</w:t>
            </w:r>
          </w:p>
        </w:tc>
      </w:tr>
      <w:tr w:rsidR="00B7276A" w:rsidRPr="009D11A3">
        <w:trPr>
          <w:trHeight w:val="480"/>
        </w:trPr>
        <w:tc>
          <w:tcPr>
            <w:tcW w:w="93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highlight w:val="white"/>
              </w:rPr>
            </w:pPr>
            <w:r w:rsidRPr="009D11A3">
              <w:rPr>
                <w:rFonts w:ascii="Arial" w:hAnsi="Arial" w:cs="Arial"/>
                <w:highlight w:val="white"/>
              </w:rPr>
              <w:t>6. Забезпечення безперебійної життєдіяльності Львівської міської територіальної громади в умовах загроз</w:t>
            </w:r>
          </w:p>
        </w:tc>
      </w:tr>
      <w:tr w:rsidR="00B7276A"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rPr>
                <w:rFonts w:ascii="Arial" w:hAnsi="Arial" w:cs="Arial"/>
              </w:rPr>
            </w:pPr>
            <w:r w:rsidRPr="009D11A3">
              <w:rPr>
                <w:rFonts w:ascii="Arial" w:hAnsi="Arial" w:cs="Arial"/>
                <w:highlight w:val="white"/>
              </w:rPr>
              <w:t>6.1. Розробка реєстру ризиків Львівської міської територіальної громади та спільних заходів запобігання, а також реагування у разі настання загрози</w:t>
            </w:r>
          </w:p>
        </w:tc>
        <w:tc>
          <w:tcPr>
            <w:tcW w:w="2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83120B">
            <w:pPr>
              <w:widowControl w:val="0"/>
              <w:jc w:val="center"/>
              <w:rPr>
                <w:rFonts w:ascii="Arial" w:hAnsi="Arial" w:cs="Arial"/>
              </w:rPr>
            </w:pPr>
            <w:r w:rsidRPr="009D11A3">
              <w:rPr>
                <w:rFonts w:ascii="Arial" w:hAnsi="Arial" w:cs="Arial"/>
              </w:rPr>
              <w:t>постійно</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Управління з питань надзвичайних ситуацій, цивільного захисту населення та територіальної оборони</w:t>
            </w:r>
          </w:p>
        </w:tc>
      </w:tr>
      <w:tr w:rsidR="00B7276A"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rPr>
                <w:rFonts w:ascii="Arial" w:hAnsi="Arial" w:cs="Arial"/>
              </w:rPr>
            </w:pPr>
            <w:bookmarkStart w:id="0" w:name="_heading=h.30j0zll" w:colFirst="0" w:colLast="0"/>
            <w:bookmarkEnd w:id="0"/>
            <w:r w:rsidRPr="009D11A3">
              <w:rPr>
                <w:rFonts w:ascii="Arial" w:hAnsi="Arial" w:cs="Arial"/>
                <w:highlight w:val="white"/>
              </w:rPr>
              <w:t>6.2. Створення умов для забезпечення безперебійного функціонування комунальних підприємств, установ та закладів в умовах виникнення надзвичайної ситуації</w:t>
            </w:r>
          </w:p>
        </w:tc>
        <w:tc>
          <w:tcPr>
            <w:tcW w:w="2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83120B">
            <w:pPr>
              <w:widowControl w:val="0"/>
              <w:jc w:val="center"/>
              <w:rPr>
                <w:rFonts w:ascii="Arial" w:hAnsi="Arial" w:cs="Arial"/>
              </w:rPr>
            </w:pPr>
            <w:r w:rsidRPr="009D11A3">
              <w:rPr>
                <w:rFonts w:ascii="Arial" w:hAnsi="Arial" w:cs="Arial"/>
              </w:rPr>
              <w:t>постійно</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Департамент житлового господарства та інфраструктури, департамент міської мобільності та вуличної інфраструктури, управління з питань надзвичайних ситуацій, цивільного захисту населення та територіальної оборони</w:t>
            </w:r>
          </w:p>
        </w:tc>
      </w:tr>
      <w:tr w:rsidR="001E0694" w:rsidRPr="009D11A3">
        <w:tc>
          <w:tcPr>
            <w:tcW w:w="3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rPr>
                <w:rFonts w:ascii="Arial" w:hAnsi="Arial" w:cs="Arial"/>
              </w:rPr>
            </w:pPr>
            <w:r w:rsidRPr="009D11A3">
              <w:rPr>
                <w:rFonts w:ascii="Arial" w:hAnsi="Arial" w:cs="Arial"/>
                <w:highlight w:val="white"/>
              </w:rPr>
              <w:t>6.3. Створення умов для безперебійної роботи підприємств критичної інфраструктури, що забезпечують життєдіяльність Львівської міської територіальної громади в умовах виникнення надзвичайної ситуації</w:t>
            </w:r>
          </w:p>
        </w:tc>
        <w:tc>
          <w:tcPr>
            <w:tcW w:w="2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83120B">
            <w:pPr>
              <w:widowControl w:val="0"/>
              <w:jc w:val="center"/>
              <w:rPr>
                <w:rFonts w:ascii="Arial" w:hAnsi="Arial" w:cs="Arial"/>
              </w:rPr>
            </w:pPr>
            <w:r w:rsidRPr="009D11A3">
              <w:rPr>
                <w:rFonts w:ascii="Arial" w:hAnsi="Arial" w:cs="Arial"/>
              </w:rPr>
              <w:t>постійно</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0694" w:rsidRPr="009D11A3" w:rsidRDefault="002B5239">
            <w:pPr>
              <w:widowControl w:val="0"/>
              <w:jc w:val="center"/>
              <w:rPr>
                <w:rFonts w:ascii="Arial" w:hAnsi="Arial" w:cs="Arial"/>
              </w:rPr>
            </w:pPr>
            <w:r w:rsidRPr="009D11A3">
              <w:rPr>
                <w:rFonts w:ascii="Arial" w:hAnsi="Arial" w:cs="Arial"/>
                <w:highlight w:val="white"/>
              </w:rPr>
              <w:t>Департамент житлового господарства та інфраструктури, департамент міської мобільності та вуличної інфраструктури, департамент економічного розвитку, управління з питань надзвичайних ситуацій, цивільного захисту населення та територіальної оборони</w:t>
            </w:r>
          </w:p>
        </w:tc>
      </w:tr>
    </w:tbl>
    <w:p w:rsidR="001E0694" w:rsidRPr="009D11A3" w:rsidRDefault="001E0694">
      <w:pPr>
        <w:widowControl w:val="0"/>
        <w:shd w:val="clear" w:color="auto" w:fill="FFFFFF"/>
        <w:jc w:val="both"/>
        <w:rPr>
          <w:rFonts w:ascii="Arial" w:hAnsi="Arial" w:cs="Arial"/>
        </w:rPr>
      </w:pPr>
    </w:p>
    <w:p w:rsidR="009D11A3" w:rsidRDefault="009D11A3">
      <w:pPr>
        <w:jc w:val="both"/>
        <w:rPr>
          <w:rFonts w:ascii="Arial" w:hAnsi="Arial" w:cs="Arial"/>
        </w:rPr>
      </w:pPr>
    </w:p>
    <w:p w:rsidR="009D11A3" w:rsidRDefault="009D11A3">
      <w:pPr>
        <w:jc w:val="both"/>
        <w:rPr>
          <w:rFonts w:ascii="Arial" w:hAnsi="Arial" w:cs="Arial"/>
        </w:rPr>
      </w:pPr>
    </w:p>
    <w:p w:rsidR="001E0694" w:rsidRPr="009D11A3" w:rsidRDefault="002B5239">
      <w:pPr>
        <w:jc w:val="both"/>
        <w:rPr>
          <w:rFonts w:ascii="Arial" w:hAnsi="Arial" w:cs="Arial"/>
        </w:rPr>
      </w:pPr>
      <w:r w:rsidRPr="009D11A3">
        <w:rPr>
          <w:rFonts w:ascii="Arial" w:hAnsi="Arial" w:cs="Arial"/>
        </w:rPr>
        <w:t xml:space="preserve">Керуючий справами </w:t>
      </w:r>
    </w:p>
    <w:p w:rsidR="001E0694" w:rsidRPr="009D11A3" w:rsidRDefault="002B5239">
      <w:pPr>
        <w:jc w:val="both"/>
        <w:rPr>
          <w:rFonts w:ascii="Arial" w:hAnsi="Arial" w:cs="Arial"/>
        </w:rPr>
      </w:pPr>
      <w:r w:rsidRPr="009D11A3">
        <w:rPr>
          <w:rFonts w:ascii="Arial" w:hAnsi="Arial" w:cs="Arial"/>
        </w:rPr>
        <w:t>виконкому</w:t>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r>
      <w:r w:rsidRPr="009D11A3">
        <w:rPr>
          <w:rFonts w:ascii="Arial" w:hAnsi="Arial" w:cs="Arial"/>
        </w:rPr>
        <w:tab/>
        <w:t>Наталія АЛЄКСЄЄВА</w:t>
      </w:r>
    </w:p>
    <w:p w:rsidR="00FB3E8C" w:rsidRPr="009D11A3" w:rsidRDefault="00FB3E8C">
      <w:pPr>
        <w:jc w:val="both"/>
        <w:rPr>
          <w:rFonts w:ascii="Arial" w:hAnsi="Arial" w:cs="Arial"/>
        </w:rPr>
      </w:pPr>
    </w:p>
    <w:p w:rsidR="009D11A3" w:rsidRDefault="009D11A3">
      <w:pPr>
        <w:jc w:val="both"/>
        <w:rPr>
          <w:rFonts w:ascii="Arial" w:hAnsi="Arial" w:cs="Arial"/>
        </w:rPr>
      </w:pPr>
    </w:p>
    <w:p w:rsidR="00FB3E8C" w:rsidRPr="009D11A3" w:rsidRDefault="00FB3E8C">
      <w:pPr>
        <w:jc w:val="both"/>
        <w:rPr>
          <w:rFonts w:ascii="Arial" w:hAnsi="Arial" w:cs="Arial"/>
        </w:rPr>
      </w:pPr>
      <w:r w:rsidRPr="009D11A3">
        <w:rPr>
          <w:rFonts w:ascii="Arial" w:hAnsi="Arial" w:cs="Arial"/>
        </w:rPr>
        <w:t>Віза:</w:t>
      </w:r>
    </w:p>
    <w:p w:rsidR="009D11A3" w:rsidRDefault="009D11A3">
      <w:pPr>
        <w:jc w:val="both"/>
        <w:rPr>
          <w:rFonts w:ascii="Arial" w:hAnsi="Arial" w:cs="Arial"/>
        </w:rPr>
      </w:pPr>
    </w:p>
    <w:p w:rsidR="00FB3E8C" w:rsidRPr="009D11A3" w:rsidRDefault="00FB3E8C">
      <w:pPr>
        <w:jc w:val="both"/>
        <w:rPr>
          <w:rFonts w:ascii="Arial" w:hAnsi="Arial" w:cs="Arial"/>
        </w:rPr>
      </w:pPr>
      <w:bookmarkStart w:id="1" w:name="_GoBack"/>
      <w:bookmarkEnd w:id="1"/>
      <w:r w:rsidRPr="009D11A3">
        <w:rPr>
          <w:rFonts w:ascii="Arial" w:hAnsi="Arial" w:cs="Arial"/>
        </w:rPr>
        <w:t>Член редакційної комісії</w:t>
      </w:r>
    </w:p>
    <w:sectPr w:rsidR="00FB3E8C" w:rsidRPr="009D11A3" w:rsidSect="00572A0A">
      <w:headerReference w:type="default" r:id="rId8"/>
      <w:pgSz w:w="11906" w:h="16838"/>
      <w:pgMar w:top="567" w:right="567" w:bottom="567"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6BD" w:rsidRDefault="008F06BD">
      <w:r>
        <w:separator/>
      </w:r>
    </w:p>
  </w:endnote>
  <w:endnote w:type="continuationSeparator" w:id="0">
    <w:p w:rsidR="008F06BD" w:rsidRDefault="008F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6BD" w:rsidRDefault="008F06BD">
      <w:r>
        <w:separator/>
      </w:r>
    </w:p>
  </w:footnote>
  <w:footnote w:type="continuationSeparator" w:id="0">
    <w:p w:rsidR="008F06BD" w:rsidRDefault="008F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694" w:rsidRDefault="002B5239">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9D11A3">
      <w:rPr>
        <w:noProof/>
        <w:color w:val="000000"/>
      </w:rPr>
      <w:t>5</w:t>
    </w:r>
    <w:r>
      <w:rPr>
        <w:color w:val="000000"/>
      </w:rPr>
      <w:fldChar w:fldCharType="end"/>
    </w:r>
  </w:p>
  <w:p w:rsidR="001E0694" w:rsidRDefault="001E0694">
    <w:pPr>
      <w:pBdr>
        <w:top w:val="nil"/>
        <w:left w:val="nil"/>
        <w:bottom w:val="nil"/>
        <w:right w:val="nil"/>
        <w:between w:val="nil"/>
      </w:pBdr>
      <w:tabs>
        <w:tab w:val="center" w:pos="4819"/>
        <w:tab w:val="right" w:pos="9639"/>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694"/>
    <w:rsid w:val="001E0694"/>
    <w:rsid w:val="002B5239"/>
    <w:rsid w:val="00572A0A"/>
    <w:rsid w:val="0083120B"/>
    <w:rsid w:val="008F06BD"/>
    <w:rsid w:val="00967A7A"/>
    <w:rsid w:val="009D11A3"/>
    <w:rsid w:val="00A60A73"/>
    <w:rsid w:val="00AE44FB"/>
    <w:rsid w:val="00B7276A"/>
    <w:rsid w:val="00C40D55"/>
    <w:rsid w:val="00CD53AE"/>
    <w:rsid w:val="00D1117A"/>
    <w:rsid w:val="00F12B37"/>
    <w:rsid w:val="00F51E38"/>
    <w:rsid w:val="00FB3E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4B2F"/>
  <w15:docId w15:val="{A464401B-7E0B-45A6-8D2C-5FDE1568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pPr>
    <w:rPr>
      <w:lang w:eastAsia="ar-SA"/>
    </w:rPr>
  </w:style>
  <w:style w:type="paragraph" w:styleId="1">
    <w:name w:val="heading 1"/>
    <w:basedOn w:val="a"/>
    <w:next w:val="a"/>
    <w:link w:val="10"/>
    <w:qFormat/>
    <w:rsid w:val="00B12691"/>
    <w:pPr>
      <w:keepNext/>
      <w:suppressAutoHyphens w:val="0"/>
      <w:autoSpaceDN w:val="0"/>
      <w:jc w:val="both"/>
      <w:outlineLvl w:val="0"/>
    </w:pPr>
    <w:rPr>
      <w:rFonts w:ascii="Arial" w:hAnsi="Arial"/>
      <w:szCs w:val="20"/>
      <w:u w:val="single"/>
      <w:lang w:val="ru-RU" w:eastAsia="ru-RU"/>
    </w:rPr>
  </w:style>
  <w:style w:type="paragraph" w:styleId="2">
    <w:name w:val="heading 2"/>
    <w:basedOn w:val="a"/>
    <w:next w:val="a"/>
    <w:link w:val="20"/>
    <w:semiHidden/>
    <w:unhideWhenUsed/>
    <w:qFormat/>
    <w:rsid w:val="00B12691"/>
    <w:pPr>
      <w:keepNext/>
      <w:suppressAutoHyphens w:val="0"/>
      <w:autoSpaceDN w:val="0"/>
      <w:jc w:val="both"/>
      <w:outlineLvl w:val="1"/>
    </w:pPr>
    <w:rPr>
      <w:rFonts w:ascii="Arial" w:hAnsi="Arial"/>
      <w:szCs w:val="20"/>
      <w:lang w:val="ru-RU" w:eastAsia="ru-RU"/>
    </w:rPr>
  </w:style>
  <w:style w:type="paragraph" w:styleId="3">
    <w:name w:val="heading 3"/>
    <w:basedOn w:val="a"/>
    <w:next w:val="a"/>
    <w:link w:val="30"/>
    <w:semiHidden/>
    <w:unhideWhenUsed/>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4">
    <w:name w:val="heading 4"/>
    <w:basedOn w:val="a"/>
    <w:next w:val="a"/>
    <w:link w:val="40"/>
    <w:semiHidden/>
    <w:unhideWhenUsed/>
    <w:qFormat/>
    <w:rsid w:val="00B12691"/>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8">
    <w:name w:val="heading 8"/>
    <w:next w:val="a"/>
    <w:link w:val="80"/>
    <w:uiPriority w:val="99"/>
    <w:semiHidden/>
    <w:unhideWhenUsed/>
    <w:qFormat/>
    <w:rsid w:val="00B12691"/>
    <w:pPr>
      <w:widowControl w:val="0"/>
      <w:autoSpaceDE w:val="0"/>
      <w:autoSpaceDN w:val="0"/>
      <w:adjustRightInd w:val="0"/>
      <w:spacing w:before="240" w:after="60"/>
      <w:outlineLvl w:val="7"/>
    </w:pPr>
    <w:rPr>
      <w:rFonts w:eastAsia="MS Mincho"/>
      <w:i/>
      <w:iCs/>
      <w:lang w:val="ru-RU" w:eastAsia="ru-RU"/>
    </w:rPr>
  </w:style>
  <w:style w:type="paragraph" w:styleId="9">
    <w:name w:val="heading 9"/>
    <w:next w:val="a"/>
    <w:link w:val="90"/>
    <w:uiPriority w:val="99"/>
    <w:semiHidden/>
    <w:unhideWhenUsed/>
    <w:qFormat/>
    <w:rsid w:val="00B12691"/>
    <w:pPr>
      <w:widowControl w:val="0"/>
      <w:autoSpaceDE w:val="0"/>
      <w:autoSpaceDN w:val="0"/>
      <w:adjustRightInd w:val="0"/>
      <w:spacing w:before="240" w:after="60"/>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link w:val="a4"/>
    <w:uiPriority w:val="99"/>
    <w:qFormat/>
    <w:rsid w:val="00B12691"/>
    <w:pPr>
      <w:autoSpaceDN w:val="0"/>
      <w:spacing w:before="240" w:after="60"/>
      <w:jc w:val="center"/>
      <w:outlineLvl w:val="0"/>
    </w:pPr>
    <w:rPr>
      <w:rFonts w:ascii="Arial" w:eastAsia="MS Mincho" w:hAnsi="Arial"/>
      <w:b/>
      <w:kern w:val="28"/>
      <w:sz w:val="32"/>
      <w:szCs w:val="20"/>
      <w:lang w:eastAsia="ru-RU"/>
    </w:rPr>
  </w:style>
  <w:style w:type="table" w:customStyle="1" w:styleId="TableNormal0">
    <w:name w:val="Table Normal"/>
    <w:tblPr>
      <w:tblCellMar>
        <w:top w:w="0" w:type="dxa"/>
        <w:left w:w="0" w:type="dxa"/>
        <w:bottom w:w="0" w:type="dxa"/>
        <w:right w:w="0" w:type="dxa"/>
      </w:tblCellMar>
    </w:tblPr>
  </w:style>
  <w:style w:type="character" w:customStyle="1" w:styleId="30">
    <w:name w:val="Заголовок 3 Знак"/>
    <w:basedOn w:val="a0"/>
    <w:link w:val="3"/>
    <w:uiPriority w:val="99"/>
    <w:semiHidden/>
    <w:rsid w:val="00125BF7"/>
    <w:rPr>
      <w:rFonts w:ascii="Arial" w:eastAsia="Times New Roman" w:hAnsi="Arial" w:cs="Arial"/>
      <w:b/>
      <w:bCs/>
      <w:sz w:val="26"/>
      <w:szCs w:val="26"/>
      <w:lang w:val="ru-RU" w:eastAsia="ru-RU"/>
    </w:rPr>
  </w:style>
  <w:style w:type="paragraph" w:styleId="a5">
    <w:name w:val="Normal (Web)"/>
    <w:basedOn w:val="a"/>
    <w:uiPriority w:val="99"/>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6">
    <w:name w:val="Знак Знак Знак Знак Знак Знак"/>
    <w:basedOn w:val="a"/>
    <w:uiPriority w:val="99"/>
    <w:rsid w:val="00242366"/>
    <w:pPr>
      <w:suppressAutoHyphens w:val="0"/>
    </w:pPr>
    <w:rPr>
      <w:rFonts w:ascii="Verdana" w:hAnsi="Verdana"/>
      <w:sz w:val="20"/>
      <w:szCs w:val="20"/>
      <w:lang w:val="en-US" w:eastAsia="en-US"/>
    </w:rPr>
  </w:style>
  <w:style w:type="paragraph" w:styleId="a7">
    <w:name w:val="header"/>
    <w:basedOn w:val="a"/>
    <w:link w:val="a8"/>
    <w:uiPriority w:val="99"/>
    <w:unhideWhenUsed/>
    <w:rsid w:val="00CD7E20"/>
    <w:pPr>
      <w:tabs>
        <w:tab w:val="center" w:pos="4819"/>
        <w:tab w:val="right" w:pos="9639"/>
      </w:tabs>
    </w:pPr>
  </w:style>
  <w:style w:type="character" w:customStyle="1" w:styleId="a8">
    <w:name w:val="Верхній колонтитул Знак"/>
    <w:basedOn w:val="a0"/>
    <w:link w:val="a7"/>
    <w:uiPriority w:val="99"/>
    <w:rsid w:val="00CD7E20"/>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CD7E20"/>
    <w:pPr>
      <w:tabs>
        <w:tab w:val="center" w:pos="4819"/>
        <w:tab w:val="right" w:pos="9639"/>
      </w:tabs>
    </w:pPr>
  </w:style>
  <w:style w:type="character" w:customStyle="1" w:styleId="aa">
    <w:name w:val="Нижній колонтитул Знак"/>
    <w:basedOn w:val="a0"/>
    <w:link w:val="a9"/>
    <w:uiPriority w:val="99"/>
    <w:rsid w:val="00CD7E20"/>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B82AFC"/>
    <w:rPr>
      <w:rFonts w:ascii="Segoe UI" w:hAnsi="Segoe UI" w:cs="Segoe UI"/>
      <w:sz w:val="18"/>
      <w:szCs w:val="18"/>
    </w:rPr>
  </w:style>
  <w:style w:type="character" w:customStyle="1" w:styleId="ac">
    <w:name w:val="Текст у виносці Знак"/>
    <w:basedOn w:val="a0"/>
    <w:link w:val="ab"/>
    <w:uiPriority w:val="99"/>
    <w:semiHidden/>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d">
    <w:name w:val="No Spacing"/>
    <w:uiPriority w:val="1"/>
    <w:qFormat/>
    <w:rsid w:val="00687EA0"/>
    <w:rPr>
      <w:rFonts w:ascii="Calibri" w:eastAsia="Calibri" w:hAnsi="Calibri"/>
      <w:lang w:val="ru-RU"/>
    </w:rPr>
  </w:style>
  <w:style w:type="paragraph" w:styleId="ae">
    <w:name w:val="Body Text"/>
    <w:link w:val="af"/>
    <w:uiPriority w:val="99"/>
    <w:semiHidden/>
    <w:unhideWhenUsed/>
    <w:rsid w:val="00125BF7"/>
    <w:pPr>
      <w:widowControl w:val="0"/>
      <w:autoSpaceDE w:val="0"/>
      <w:autoSpaceDN w:val="0"/>
      <w:adjustRightInd w:val="0"/>
      <w:spacing w:after="120"/>
    </w:pPr>
    <w:rPr>
      <w:rFonts w:eastAsia="MS Mincho"/>
      <w:sz w:val="20"/>
      <w:szCs w:val="20"/>
      <w:lang w:val="ru-RU" w:eastAsia="ru-RU"/>
    </w:rPr>
  </w:style>
  <w:style w:type="character" w:customStyle="1" w:styleId="af">
    <w:name w:val="Основний текст Знак"/>
    <w:basedOn w:val="a0"/>
    <w:link w:val="ae"/>
    <w:uiPriority w:val="99"/>
    <w:semiHidden/>
    <w:rsid w:val="00125BF7"/>
    <w:rPr>
      <w:rFonts w:ascii="Times New Roman" w:eastAsia="MS Mincho" w:hAnsi="Times New Roman" w:cs="Times New Roman"/>
      <w:sz w:val="20"/>
      <w:szCs w:val="20"/>
      <w:lang w:val="ru-RU" w:eastAsia="ru-RU"/>
    </w:rPr>
  </w:style>
  <w:style w:type="paragraph" w:styleId="21">
    <w:name w:val="Body Text 2"/>
    <w:link w:val="22"/>
    <w:uiPriority w:val="99"/>
    <w:semiHidden/>
    <w:unhideWhenUsed/>
    <w:rsid w:val="00125BF7"/>
    <w:pPr>
      <w:widowControl w:val="0"/>
      <w:autoSpaceDE w:val="0"/>
      <w:autoSpaceDN w:val="0"/>
      <w:adjustRightInd w:val="0"/>
      <w:spacing w:after="120" w:line="480" w:lineRule="auto"/>
    </w:pPr>
    <w:rPr>
      <w:rFonts w:eastAsia="MS Mincho"/>
      <w:sz w:val="20"/>
      <w:szCs w:val="20"/>
      <w:lang w:val="ru-RU" w:eastAsia="ru-RU"/>
    </w:rPr>
  </w:style>
  <w:style w:type="character" w:customStyle="1" w:styleId="22">
    <w:name w:val="Основний текст 2 Знак"/>
    <w:basedOn w:val="a0"/>
    <w:link w:val="21"/>
    <w:uiPriority w:val="99"/>
    <w:semiHidden/>
    <w:rsid w:val="00125BF7"/>
    <w:rPr>
      <w:rFonts w:ascii="Times New Roman" w:eastAsia="MS Mincho" w:hAnsi="Times New Roman" w:cs="Times New Roman"/>
      <w:sz w:val="20"/>
      <w:szCs w:val="20"/>
      <w:lang w:val="ru-RU" w:eastAsia="ru-RU"/>
    </w:rPr>
  </w:style>
  <w:style w:type="character" w:customStyle="1" w:styleId="10">
    <w:name w:val="Заголовок 1 Знак"/>
    <w:basedOn w:val="a0"/>
    <w:link w:val="1"/>
    <w:rsid w:val="00B12691"/>
    <w:rPr>
      <w:rFonts w:ascii="Arial" w:eastAsia="Times New Roman" w:hAnsi="Arial" w:cs="Times New Roman"/>
      <w:sz w:val="24"/>
      <w:szCs w:val="20"/>
      <w:u w:val="single"/>
      <w:lang w:val="ru-RU" w:eastAsia="ru-RU"/>
    </w:rPr>
  </w:style>
  <w:style w:type="character" w:customStyle="1" w:styleId="20">
    <w:name w:val="Заголовок 2 Знак"/>
    <w:basedOn w:val="a0"/>
    <w:link w:val="2"/>
    <w:semiHidden/>
    <w:rsid w:val="00B12691"/>
    <w:rPr>
      <w:rFonts w:ascii="Arial" w:eastAsia="Times New Roman" w:hAnsi="Arial" w:cs="Times New Roman"/>
      <w:sz w:val="24"/>
      <w:szCs w:val="20"/>
      <w:lang w:val="ru-RU" w:eastAsia="ru-RU"/>
    </w:rPr>
  </w:style>
  <w:style w:type="character" w:customStyle="1" w:styleId="40">
    <w:name w:val="Заголовок 4 Знак"/>
    <w:basedOn w:val="a0"/>
    <w:link w:val="4"/>
    <w:semiHidden/>
    <w:rsid w:val="00B12691"/>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uiPriority w:val="99"/>
    <w:semiHidden/>
    <w:rsid w:val="00B12691"/>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uiPriority w:val="99"/>
    <w:semiHidden/>
    <w:rsid w:val="00B12691"/>
    <w:rPr>
      <w:rFonts w:ascii="Arial" w:eastAsia="MS Mincho" w:hAnsi="Arial" w:cs="Arial"/>
      <w:lang w:val="ru-RU" w:eastAsia="ru-RU"/>
    </w:rPr>
  </w:style>
  <w:style w:type="character" w:customStyle="1" w:styleId="HTML">
    <w:name w:val="Стандартний HTML Знак"/>
    <w:basedOn w:val="a0"/>
    <w:link w:val="HTML0"/>
    <w:uiPriority w:val="99"/>
    <w:semiHidden/>
    <w:rsid w:val="00B12691"/>
    <w:rPr>
      <w:rFonts w:ascii="Courier New" w:eastAsia="MS Mincho" w:hAnsi="Courier New" w:cs="Courier New"/>
      <w:color w:val="000000"/>
      <w:sz w:val="21"/>
      <w:szCs w:val="21"/>
      <w:lang w:val="ru-RU" w:eastAsia="ru-RU"/>
    </w:rPr>
  </w:style>
  <w:style w:type="paragraph" w:styleId="HTML0">
    <w:name w:val="HTML Preformatted"/>
    <w:basedOn w:val="a"/>
    <w:link w:val="HTML"/>
    <w:uiPriority w:val="99"/>
    <w:semiHidden/>
    <w:unhideWhenUsed/>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s="Courier New"/>
      <w:color w:val="000000"/>
      <w:sz w:val="21"/>
      <w:szCs w:val="21"/>
      <w:lang w:val="ru-RU" w:eastAsia="ru-RU"/>
    </w:rPr>
  </w:style>
  <w:style w:type="character" w:customStyle="1" w:styleId="a4">
    <w:name w:val="Назва Знак"/>
    <w:basedOn w:val="a0"/>
    <w:link w:val="a3"/>
    <w:uiPriority w:val="99"/>
    <w:rsid w:val="00B12691"/>
    <w:rPr>
      <w:rFonts w:ascii="Arial" w:eastAsia="MS Mincho" w:hAnsi="Arial" w:cs="Times New Roman"/>
      <w:b/>
      <w:kern w:val="28"/>
      <w:sz w:val="32"/>
      <w:szCs w:val="20"/>
      <w:lang w:eastAsia="ru-RU"/>
    </w:rPr>
  </w:style>
  <w:style w:type="character" w:customStyle="1" w:styleId="af0">
    <w:name w:val="Основний текст з відступом Знак"/>
    <w:basedOn w:val="a0"/>
    <w:link w:val="af1"/>
    <w:uiPriority w:val="99"/>
    <w:semiHidden/>
    <w:rsid w:val="00B12691"/>
    <w:rPr>
      <w:rFonts w:ascii="Times New Roman" w:eastAsia="MS Mincho" w:hAnsi="Times New Roman" w:cs="Times New Roman"/>
      <w:sz w:val="20"/>
      <w:szCs w:val="20"/>
      <w:lang w:val="ru-RU" w:eastAsia="ru-RU"/>
    </w:rPr>
  </w:style>
  <w:style w:type="paragraph" w:styleId="af1">
    <w:name w:val="Body Text Indent"/>
    <w:link w:val="af0"/>
    <w:uiPriority w:val="99"/>
    <w:semiHidden/>
    <w:unhideWhenUsed/>
    <w:rsid w:val="00B12691"/>
    <w:pPr>
      <w:widowControl w:val="0"/>
      <w:autoSpaceDE w:val="0"/>
      <w:autoSpaceDN w:val="0"/>
      <w:adjustRightInd w:val="0"/>
      <w:spacing w:after="120"/>
      <w:ind w:left="283"/>
    </w:pPr>
    <w:rPr>
      <w:rFonts w:eastAsia="MS Mincho"/>
      <w:sz w:val="20"/>
      <w:szCs w:val="20"/>
      <w:lang w:val="ru-RU" w:eastAsia="ru-RU"/>
    </w:rPr>
  </w:style>
  <w:style w:type="character" w:customStyle="1" w:styleId="af2">
    <w:name w:val="Підзаголовок Знак"/>
    <w:basedOn w:val="a0"/>
    <w:link w:val="af3"/>
    <w:uiPriority w:val="99"/>
    <w:rsid w:val="00B12691"/>
    <w:rPr>
      <w:rFonts w:ascii="Times New Roman" w:eastAsia="MS Mincho" w:hAnsi="Times New Roman" w:cs="Times New Roman"/>
      <w:sz w:val="28"/>
      <w:szCs w:val="20"/>
      <w:lang w:eastAsia="uk-UA"/>
    </w:rPr>
  </w:style>
  <w:style w:type="paragraph" w:styleId="af3">
    <w:name w:val="Subtitle"/>
    <w:basedOn w:val="a"/>
    <w:next w:val="a"/>
    <w:link w:val="af2"/>
    <w:pPr>
      <w:pBdr>
        <w:top w:val="nil"/>
        <w:left w:val="nil"/>
        <w:bottom w:val="nil"/>
        <w:right w:val="nil"/>
        <w:between w:val="nil"/>
      </w:pBdr>
      <w:jc w:val="both"/>
    </w:pPr>
    <w:rPr>
      <w:color w:val="000000"/>
      <w:sz w:val="28"/>
      <w:szCs w:val="28"/>
    </w:rPr>
  </w:style>
  <w:style w:type="character" w:customStyle="1" w:styleId="31">
    <w:name w:val="Основний текст 3 Знак"/>
    <w:basedOn w:val="a0"/>
    <w:link w:val="32"/>
    <w:uiPriority w:val="99"/>
    <w:semiHidden/>
    <w:rsid w:val="00B12691"/>
    <w:rPr>
      <w:rFonts w:ascii="Times New Roman" w:eastAsia="MS Mincho" w:hAnsi="Times New Roman" w:cs="Times New Roman"/>
      <w:sz w:val="16"/>
      <w:szCs w:val="16"/>
      <w:lang w:val="ru-RU" w:eastAsia="ru-RU"/>
    </w:rPr>
  </w:style>
  <w:style w:type="paragraph" w:styleId="32">
    <w:name w:val="Body Text 3"/>
    <w:link w:val="31"/>
    <w:uiPriority w:val="99"/>
    <w:semiHidden/>
    <w:unhideWhenUsed/>
    <w:rsid w:val="00B12691"/>
    <w:pPr>
      <w:widowControl w:val="0"/>
      <w:autoSpaceDE w:val="0"/>
      <w:autoSpaceDN w:val="0"/>
      <w:adjustRightInd w:val="0"/>
      <w:spacing w:after="120"/>
    </w:pPr>
    <w:rPr>
      <w:rFonts w:eastAsia="MS Mincho"/>
      <w:sz w:val="16"/>
      <w:szCs w:val="16"/>
      <w:lang w:val="ru-RU" w:eastAsia="ru-RU"/>
    </w:rPr>
  </w:style>
  <w:style w:type="character" w:customStyle="1" w:styleId="23">
    <w:name w:val="Основний текст з відступом 2 Знак"/>
    <w:basedOn w:val="a0"/>
    <w:link w:val="24"/>
    <w:uiPriority w:val="99"/>
    <w:semiHidden/>
    <w:rsid w:val="00B12691"/>
    <w:rPr>
      <w:rFonts w:ascii="Times New Roman" w:eastAsia="Lucida Sans Unicode" w:hAnsi="Times New Roman" w:cs="Times New Roman"/>
      <w:sz w:val="28"/>
      <w:szCs w:val="28"/>
      <w:lang w:eastAsia="ru-RU"/>
    </w:rPr>
  </w:style>
  <w:style w:type="paragraph" w:styleId="24">
    <w:name w:val="Body Text Indent 2"/>
    <w:link w:val="23"/>
    <w:uiPriority w:val="99"/>
    <w:semiHidden/>
    <w:unhideWhenUsed/>
    <w:rsid w:val="00B12691"/>
    <w:pPr>
      <w:widowControl w:val="0"/>
      <w:suppressAutoHyphens/>
      <w:autoSpaceDN w:val="0"/>
      <w:ind w:left="4962" w:hanging="4962"/>
      <w:jc w:val="both"/>
    </w:pPr>
    <w:rPr>
      <w:rFonts w:eastAsia="Lucida Sans Unicode"/>
      <w:sz w:val="28"/>
      <w:szCs w:val="28"/>
      <w:lang w:eastAsia="ru-RU"/>
    </w:rPr>
  </w:style>
  <w:style w:type="character" w:customStyle="1" w:styleId="33">
    <w:name w:val="Основний текст з відступом 3 Знак"/>
    <w:basedOn w:val="a0"/>
    <w:link w:val="34"/>
    <w:uiPriority w:val="99"/>
    <w:semiHidden/>
    <w:rsid w:val="00B12691"/>
    <w:rPr>
      <w:rFonts w:ascii="Times New Roman" w:eastAsia="MS Mincho" w:hAnsi="Times New Roman" w:cs="Times New Roman"/>
      <w:sz w:val="16"/>
      <w:szCs w:val="16"/>
      <w:lang w:val="ru-RU" w:eastAsia="ru-RU"/>
    </w:rPr>
  </w:style>
  <w:style w:type="paragraph" w:styleId="34">
    <w:name w:val="Body Text Indent 3"/>
    <w:link w:val="33"/>
    <w:uiPriority w:val="99"/>
    <w:semiHidden/>
    <w:unhideWhenUsed/>
    <w:rsid w:val="00B12691"/>
    <w:pPr>
      <w:widowControl w:val="0"/>
      <w:autoSpaceDE w:val="0"/>
      <w:autoSpaceDN w:val="0"/>
      <w:adjustRightInd w:val="0"/>
      <w:spacing w:after="120"/>
      <w:ind w:left="283"/>
    </w:pPr>
    <w:rPr>
      <w:rFonts w:eastAsia="MS Mincho"/>
      <w:sz w:val="16"/>
      <w:szCs w:val="16"/>
      <w:lang w:val="ru-RU" w:eastAsia="ru-RU"/>
    </w:rPr>
  </w:style>
  <w:style w:type="character" w:customStyle="1" w:styleId="af4">
    <w:name w:val="Схема документа Знак"/>
    <w:basedOn w:val="a0"/>
    <w:link w:val="af5"/>
    <w:uiPriority w:val="99"/>
    <w:semiHidden/>
    <w:rsid w:val="00B12691"/>
    <w:rPr>
      <w:rFonts w:ascii="Tahoma" w:eastAsia="MS Mincho" w:hAnsi="Tahoma" w:cs="Tahoma"/>
      <w:sz w:val="20"/>
      <w:szCs w:val="20"/>
      <w:shd w:val="clear" w:color="auto" w:fill="000080"/>
      <w:lang w:val="ru-RU" w:eastAsia="ru-RU"/>
    </w:rPr>
  </w:style>
  <w:style w:type="paragraph" w:styleId="af5">
    <w:name w:val="Document Map"/>
    <w:link w:val="af4"/>
    <w:uiPriority w:val="99"/>
    <w:semiHidden/>
    <w:unhideWhenUsed/>
    <w:rsid w:val="00B12691"/>
    <w:pPr>
      <w:widowControl w:val="0"/>
      <w:shd w:val="clear" w:color="auto" w:fill="000080"/>
      <w:autoSpaceDE w:val="0"/>
      <w:autoSpaceDN w:val="0"/>
      <w:adjustRightInd w:val="0"/>
    </w:pPr>
    <w:rPr>
      <w:rFonts w:ascii="Tahoma" w:eastAsia="MS Mincho" w:hAnsi="Tahoma" w:cs="Tahoma"/>
      <w:sz w:val="20"/>
      <w:szCs w:val="20"/>
      <w:lang w:val="ru-RU" w:eastAsia="ru-RU"/>
    </w:rPr>
  </w:style>
  <w:style w:type="character" w:customStyle="1" w:styleId="af6">
    <w:name w:val="Текст Знак"/>
    <w:basedOn w:val="a0"/>
    <w:link w:val="af7"/>
    <w:uiPriority w:val="99"/>
    <w:semiHidden/>
    <w:rsid w:val="00B12691"/>
    <w:rPr>
      <w:rFonts w:ascii="Courier New" w:eastAsia="MS Mincho" w:hAnsi="Courier New" w:cs="Courier New"/>
      <w:sz w:val="20"/>
      <w:szCs w:val="20"/>
      <w:lang w:val="ru-RU" w:eastAsia="ru-RU"/>
    </w:rPr>
  </w:style>
  <w:style w:type="paragraph" w:styleId="af7">
    <w:name w:val="Plain Text"/>
    <w:link w:val="af6"/>
    <w:uiPriority w:val="99"/>
    <w:semiHidden/>
    <w:unhideWhenUsed/>
    <w:rsid w:val="00B12691"/>
    <w:pPr>
      <w:autoSpaceDN w:val="0"/>
    </w:pPr>
    <w:rPr>
      <w:rFonts w:ascii="Courier New" w:eastAsia="MS Mincho" w:hAnsi="Courier New" w:cs="Courier New"/>
      <w:sz w:val="20"/>
      <w:szCs w:val="20"/>
      <w:lang w:val="ru-RU" w:eastAsia="ru-RU"/>
    </w:rPr>
  </w:style>
  <w:style w:type="character" w:customStyle="1" w:styleId="z-">
    <w:name w:val="z-Початок форми Знак"/>
    <w:basedOn w:val="a0"/>
    <w:link w:val="z-0"/>
    <w:semiHidden/>
    <w:rsid w:val="00B12691"/>
    <w:rPr>
      <w:rFonts w:ascii="Arial" w:eastAsia="MS Mincho" w:hAnsi="Arial" w:cs="Arial"/>
      <w:vanish/>
      <w:sz w:val="16"/>
      <w:szCs w:val="16"/>
      <w:lang w:val="ru-RU" w:eastAsia="ru-RU"/>
    </w:rPr>
  </w:style>
  <w:style w:type="paragraph" w:styleId="z-0">
    <w:name w:val="HTML Top of Form"/>
    <w:basedOn w:val="a"/>
    <w:next w:val="a"/>
    <w:link w:val="z-"/>
    <w:hidden/>
    <w:semiHidden/>
    <w:unhideWhenUsed/>
    <w:rsid w:val="00B12691"/>
    <w:pPr>
      <w:widowControl w:val="0"/>
      <w:pBdr>
        <w:bottom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1">
    <w:name w:val="z-Кінець форми Знак"/>
    <w:basedOn w:val="a0"/>
    <w:link w:val="z-2"/>
    <w:semiHidden/>
    <w:rsid w:val="00B12691"/>
    <w:rPr>
      <w:rFonts w:ascii="Arial" w:eastAsia="MS Mincho" w:hAnsi="Arial" w:cs="Arial"/>
      <w:vanish/>
      <w:sz w:val="16"/>
      <w:szCs w:val="16"/>
      <w:lang w:val="ru-RU" w:eastAsia="ru-RU"/>
    </w:rPr>
  </w:style>
  <w:style w:type="paragraph" w:styleId="z-2">
    <w:name w:val="HTML Bottom of Form"/>
    <w:basedOn w:val="a"/>
    <w:next w:val="a"/>
    <w:link w:val="z-1"/>
    <w:hidden/>
    <w:semiHidden/>
    <w:unhideWhenUsed/>
    <w:rsid w:val="00B12691"/>
    <w:pPr>
      <w:widowControl w:val="0"/>
      <w:pBdr>
        <w:top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apple-converted-space">
    <w:name w:val="apple-converted-space"/>
    <w:basedOn w:val="a0"/>
    <w:rsid w:val="00B12691"/>
  </w:style>
  <w:style w:type="character" w:styleId="af8">
    <w:name w:val="Hyperlink"/>
    <w:unhideWhenUsed/>
    <w:rsid w:val="00B12691"/>
    <w:rPr>
      <w:color w:val="0000FF"/>
      <w:u w:val="single"/>
    </w:rPr>
  </w:style>
  <w:style w:type="character" w:customStyle="1" w:styleId="st">
    <w:name w:val="st"/>
    <w:basedOn w:val="a0"/>
    <w:rsid w:val="000B3B67"/>
    <w:rPr>
      <w:rFonts w:cs="Times New Roman"/>
    </w:rPr>
  </w:style>
  <w:style w:type="character" w:styleId="af9">
    <w:name w:val="Emphasis"/>
    <w:basedOn w:val="a0"/>
    <w:uiPriority w:val="20"/>
    <w:qFormat/>
    <w:rsid w:val="00A1775A"/>
    <w:rPr>
      <w:i/>
      <w:iCs/>
    </w:rPr>
  </w:style>
  <w:style w:type="character" w:customStyle="1" w:styleId="ctatext">
    <w:name w:val="ctatext"/>
    <w:basedOn w:val="a0"/>
    <w:rsid w:val="00A1775A"/>
  </w:style>
  <w:style w:type="character" w:customStyle="1" w:styleId="posttitle">
    <w:name w:val="posttitle"/>
    <w:basedOn w:val="a0"/>
    <w:rsid w:val="00A1775A"/>
  </w:style>
  <w:style w:type="character" w:styleId="afa">
    <w:name w:val="FollowedHyperlink"/>
    <w:basedOn w:val="a0"/>
    <w:semiHidden/>
    <w:unhideWhenUsed/>
    <w:rsid w:val="00600115"/>
    <w:rPr>
      <w:color w:val="954F72" w:themeColor="followedHyperlink"/>
      <w:u w:val="single"/>
    </w:rPr>
  </w:style>
  <w:style w:type="table" w:styleId="afb">
    <w:name w:val="Table Grid"/>
    <w:basedOn w:val="a1"/>
    <w:uiPriority w:val="59"/>
    <w:rsid w:val="00797D46"/>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34"/>
    <w:qFormat/>
    <w:rsid w:val="00960936"/>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11">
    <w:name w:val="Основний текст1"/>
    <w:rsid w:val="00CD0D68"/>
    <w:rPr>
      <w:rFonts w:ascii="Helvetica Neue" w:eastAsia="Arial Unicode MS" w:hAnsi="Helvetica Neue" w:cs="Arial Unicode MS"/>
      <w:color w:val="000000"/>
      <w:lang w:val="en-US"/>
      <w14:textOutline w14:w="0" w14:cap="flat" w14:cmpd="sng" w14:algn="ctr">
        <w14:noFill/>
        <w14:prstDash w14:val="solid"/>
        <w14:bevel/>
      </w14:textOutline>
    </w:rPr>
  </w:style>
  <w:style w:type="character" w:customStyle="1" w:styleId="docdata">
    <w:name w:val="docdata"/>
    <w:aliases w:val="docy,v5,6081,baiaagaaboqcaaadqrmaaaw3ewaaaaaaaaaaaaaaaaaaaaaaaaaaaaaaaaaaaaaaaaaaaaaaaaaaaaaaaaaaaaaaaaaaaaaaaaaaaaaaaaaaaaaaaaaaaaaaaaaaaaaaaaaaaaaaaaaaaaaaaaaaaaaaaaaaaaaaaaaaaaaaaaaaaaaaaaaaaaaaaaaaaaaaaaaaaaaaaaaaaaaaaaaaaaaaaaaaaaaaaaaaaaaa"/>
    <w:basedOn w:val="a0"/>
    <w:rsid w:val="00CD0D68"/>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GjWiXV4NlozGQYe/mpXBnNac5A==">AMUW2mW0tu3/TjH6OfrnV2CIdjIDReFPDTj/kDyCt4AsGvVRDXlWBcvDmGK0X6rYMJXGQgnoKkXInTtWBWZSuh2I4ymt6U/s8n99vpUUle2jej08AtKZQ7GOHHI2VdWwWHjjYh6eHarx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7D750F-B460-4F98-8A30-7C88CE1D5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9999</Words>
  <Characters>5700</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Кожушко Ольга</dc:creator>
  <cp:lastModifiedBy>Кам'янка Алла</cp:lastModifiedBy>
  <cp:revision>9</cp:revision>
  <dcterms:created xsi:type="dcterms:W3CDTF">2022-02-18T14:43:00Z</dcterms:created>
  <dcterms:modified xsi:type="dcterms:W3CDTF">2022-04-08T10:09:00Z</dcterms:modified>
</cp:coreProperties>
</file>