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8C" w:rsidRDefault="00B3468C" w:rsidP="00B3468C">
      <w:pPr>
        <w:ind w:left="7080"/>
        <w:jc w:val="both"/>
        <w:rPr>
          <w:rFonts w:ascii="Svoboda" w:hAnsi="Svoboda" w:cs="Arial"/>
          <w:sz w:val="26"/>
          <w:szCs w:val="26"/>
          <w:lang w:val="ru-RU"/>
        </w:rPr>
      </w:pPr>
      <w:r>
        <w:rPr>
          <w:rFonts w:ascii="Svoboda" w:hAnsi="Svoboda" w:cs="Arial"/>
          <w:sz w:val="26"/>
          <w:szCs w:val="26"/>
        </w:rPr>
        <w:t xml:space="preserve">    </w:t>
      </w:r>
      <w:r>
        <w:rPr>
          <w:rFonts w:ascii="Svoboda" w:hAnsi="Svoboda" w:cs="Arial"/>
          <w:sz w:val="26"/>
          <w:szCs w:val="26"/>
        </w:rPr>
        <w:tab/>
        <w:t>Додаток</w:t>
      </w:r>
    </w:p>
    <w:p w:rsidR="00B3468C" w:rsidRDefault="00B3468C" w:rsidP="00B3468C">
      <w:pPr>
        <w:ind w:left="7080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Затверджено</w:t>
      </w:r>
    </w:p>
    <w:p w:rsidR="00B3468C" w:rsidRDefault="00B3468C" w:rsidP="00B3468C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ухвалою   міської   ради</w:t>
      </w:r>
    </w:p>
    <w:p w:rsidR="00B3468C" w:rsidRDefault="00B3468C" w:rsidP="00B3468C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від __________№_____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center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ПРОГРАМА</w:t>
      </w:r>
    </w:p>
    <w:p w:rsidR="00B3468C" w:rsidRDefault="00B3468C" w:rsidP="00B3468C">
      <w:pPr>
        <w:jc w:val="center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“Львівська інтегрована система обробки інформації“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>1. Сучасний стан Львівської інтегрованої системи</w:t>
      </w: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>обробки інформації</w:t>
      </w: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Проект Львівської інтегрованої системи обробки інформації впроваджений відповідно до ухвали міської ради від 21.03.1996 № 322 “Про впровадження проекту “Львівська Інтегрована Система Обробки Інформації“ (ЛІСОІ)“. 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Львівська інтегрована система обробки інформації                    (надалі – ЛІСОІ) – це організаційно-впорядкована система, яка базується на сучасних технологіях збору, зберігання, обробки, передавання, використання інформаційних ресурсів з метою інформаційного забезпечення процесів управління та прийняття рішень, функціонування і розвитку міського господарства, соціальних сфер, життя та діяльності населення міста.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 xml:space="preserve">У рамках проекту була проведена закупівля систем електрозв’язку, комп’ютерної та організаційної техніки, прокладені мережі оптичного зв’язку між територіально віддаленими виконавчими органами та комунальними підприємствами, розроблена низка програмних продуктів тощо. 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Загалом у міській раді розгорнута мережа з більш як 1000 одиниць персональних комп’ютерів. Глобальна мережа майже повністю переведена на оптичні лінії зв’язку.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Однак, переважна більшість заходів була проведена (профінансована) до 2006 року. Придбане технічне обладнання та системи зв’язку або морально застарілі і не справляються з існуючим навантаженням, або вийшли з ладу. Серверна частина та мережеве обладнання потребує кардинального оновлення, а програмні продукти не відповідають вимогам сьогодення.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Теперішнє становище ЛІСОІ не відповідає сучасним стандартам та не задовольняє інформаційні потреби Львівської міської ради, її виконавчих органів та підприємств, установ, організацій, які перебувають у комунальній власності, що не може не впливати на ефективність їх роботи.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З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метою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виправлення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ситуації</w:t>
      </w:r>
      <w:r w:rsidRPr="00B3468C">
        <w:rPr>
          <w:rFonts w:ascii="Svoboda" w:hAnsi="Svoboda"/>
          <w:sz w:val="26"/>
          <w:szCs w:val="26"/>
        </w:rPr>
        <w:t xml:space="preserve">, </w:t>
      </w:r>
      <w:r>
        <w:rPr>
          <w:rFonts w:ascii="Svoboda" w:hAnsi="Svoboda"/>
          <w:sz w:val="26"/>
          <w:szCs w:val="26"/>
        </w:rPr>
        <w:t>що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склалася</w:t>
      </w:r>
      <w:r w:rsidRPr="00B3468C">
        <w:rPr>
          <w:rFonts w:ascii="Svoboda" w:hAnsi="Svoboda"/>
          <w:sz w:val="26"/>
          <w:szCs w:val="26"/>
        </w:rPr>
        <w:t xml:space="preserve">, </w:t>
      </w:r>
      <w:r>
        <w:rPr>
          <w:rFonts w:ascii="Svoboda" w:hAnsi="Svoboda"/>
          <w:sz w:val="26"/>
          <w:szCs w:val="26"/>
        </w:rPr>
        <w:t>розроблена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Програма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“Львівська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інтегрована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система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обробки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інформації“ (надалі – Програма)</w:t>
      </w:r>
      <w:r w:rsidRPr="00B3468C">
        <w:rPr>
          <w:rFonts w:ascii="Svoboda" w:hAnsi="Svoboda"/>
          <w:sz w:val="26"/>
          <w:szCs w:val="26"/>
        </w:rPr>
        <w:t xml:space="preserve">, </w:t>
      </w:r>
      <w:r>
        <w:rPr>
          <w:rFonts w:ascii="Svoboda" w:hAnsi="Svoboda"/>
          <w:sz w:val="26"/>
          <w:szCs w:val="26"/>
        </w:rPr>
        <w:t>яка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забезпечить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вирішення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організаційних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питань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розвитку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ЛІСОІ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та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дозволить</w:t>
      </w:r>
      <w:r w:rsidRPr="00B3468C">
        <w:rPr>
          <w:rFonts w:ascii="Svoboda" w:hAnsi="Svoboda"/>
          <w:sz w:val="26"/>
          <w:szCs w:val="26"/>
        </w:rPr>
        <w:t xml:space="preserve"> </w:t>
      </w:r>
      <w:proofErr w:type="spellStart"/>
      <w:r>
        <w:rPr>
          <w:rFonts w:ascii="Svoboda" w:hAnsi="Svoboda"/>
          <w:sz w:val="26"/>
          <w:szCs w:val="26"/>
        </w:rPr>
        <w:t>планомірно</w:t>
      </w:r>
      <w:proofErr w:type="spellEnd"/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розбудовувати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інфраструктуру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інформаційних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технологій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у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Львівській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міській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раді та зробити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її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такою</w:t>
      </w:r>
      <w:r w:rsidRPr="00B3468C">
        <w:rPr>
          <w:rFonts w:ascii="Svoboda" w:hAnsi="Svoboda"/>
          <w:sz w:val="26"/>
          <w:szCs w:val="26"/>
        </w:rPr>
        <w:t xml:space="preserve">, </w:t>
      </w:r>
      <w:r>
        <w:rPr>
          <w:rFonts w:ascii="Svoboda" w:hAnsi="Svoboda"/>
          <w:sz w:val="26"/>
          <w:szCs w:val="26"/>
        </w:rPr>
        <w:t>яка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б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відповідала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актуальним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вимогам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і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сучасним</w:t>
      </w:r>
      <w:r w:rsidRPr="00B3468C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стандартам</w:t>
      </w:r>
      <w:r w:rsidRPr="00B3468C">
        <w:rPr>
          <w:rFonts w:ascii="Svoboda" w:hAnsi="Svoboda"/>
          <w:sz w:val="26"/>
          <w:szCs w:val="26"/>
        </w:rPr>
        <w:t>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 xml:space="preserve">2. Мета Програми </w:t>
      </w:r>
    </w:p>
    <w:p w:rsidR="00B3468C" w:rsidRDefault="00B3468C" w:rsidP="00B3468C">
      <w:pPr>
        <w:ind w:firstLine="709"/>
        <w:jc w:val="both"/>
        <w:rPr>
          <w:rFonts w:ascii="Svoboda" w:hAnsi="Svoboda"/>
          <w:b/>
          <w:sz w:val="26"/>
          <w:szCs w:val="26"/>
        </w:rPr>
      </w:pP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 xml:space="preserve">Метою Програми є створення необхідних умов для забезпечення користувачів ЛІСОІ своєчасною, достовірною та повною інформацією на основі впровадження сучасних інформаційних технологій, забезпечення надійної матеріальної </w:t>
      </w:r>
      <w:proofErr w:type="spellStart"/>
      <w:r>
        <w:rPr>
          <w:rFonts w:ascii="Svoboda" w:hAnsi="Svoboda"/>
          <w:sz w:val="26"/>
          <w:szCs w:val="26"/>
        </w:rPr>
        <w:t>комунікаційно</w:t>
      </w:r>
      <w:proofErr w:type="spellEnd"/>
      <w:r>
        <w:rPr>
          <w:rFonts w:ascii="Svoboda" w:hAnsi="Svoboda"/>
          <w:sz w:val="26"/>
          <w:szCs w:val="26"/>
        </w:rPr>
        <w:t>-комп’ютерної бази та вжиття заходів для безперебійного функціонування всіх складових системи.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>3. Основні завдання Програми</w:t>
      </w: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Основними завданнями Програми є: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3.1. Централізована організація розвитку інфраструктури інформаційних технологій у Львівській міській раді, її виконавчих органах та підприємствах, установах, організаціях, які перебувають у комунальній власності (надалі – ІІТ ЛМР).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 xml:space="preserve">3.2. Розвиток та побудова ІІТ ЛМР як одного з інструментів прийняття </w:t>
      </w:r>
      <w:proofErr w:type="spellStart"/>
      <w:r>
        <w:rPr>
          <w:rFonts w:ascii="Svoboda" w:hAnsi="Svoboda"/>
          <w:sz w:val="26"/>
          <w:szCs w:val="26"/>
        </w:rPr>
        <w:t>обгрунтованих</w:t>
      </w:r>
      <w:proofErr w:type="spellEnd"/>
      <w:r>
        <w:rPr>
          <w:rFonts w:ascii="Svoboda" w:hAnsi="Svoboda"/>
          <w:sz w:val="26"/>
          <w:szCs w:val="26"/>
        </w:rPr>
        <w:t xml:space="preserve"> управлінських рішень.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3.3. Імплементація новітніх інформаційних технологій у роботу виконавчих органів міської ради, підприємств, установ, організацій, які перебувають у комунальній власності, з метою мінімізації адміністративних витрат та підвищення ефективності діяльності.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3.4. Впровадження комплексної системи захисту інформації локальних обчислювальних мереж Львівської міської ради, її виконавчих органів та підприємств, установ, організацій, які перебувають у комунальній власності.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>4. Принципи реалізації Програми</w:t>
      </w: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4.1. Програма має проводитись з врахуванням таких принципів: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4.1.1. Використання єдиної програмно-апаратної платформи та єдиного формату даних.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4.1.2. Акумуляція всіх видів інформації, що знаходиться у розпорядженні виконавчих органів міської ради, підприємств, установ, організацій, які перебувають у комунальній власності, в одному програмному продукті та/або пов’язаних базах даних.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4.1.3. Розвиток ЛІСОІ з врахуванням міжнародних і галузевих стандартів.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>4.2. Враховуючи сучасний стан ЛІСОІ та обсяги фактичного фінансування, наведені у підпунктах 4.1.1, 4.1.2 принципи є рекомендованими і повинні застосовуватись за реальних можливостей.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>5. Організація виконання Програми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5.1. За організацію та виконання Програми відповідає координаційна рада зі створення, експлуатації і розвитку Львівської інтегрованої системи обробки інформації (ЛІСОІ) (надалі – координаційна рада ЛІСОІ), затверджена розпорядженням Львівського міського голови від 12.05.2003 № 240 “Про координаційну раду зі створення, експлуатації і розвитку Львівської інтегрованої системи обробки інформації (ЛІСОІ)“, у межах передбаченого фінансування.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5.2. Крім цього завданнями координаційної ради ЛІСОІ є: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>5.2.1. Формування єдиної політики, визначення пріоритетів і напрямків розвитку ІІТ ЛМР.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5.2.2. Подання пропозицій головним розпорядникам коштів для підготовки бюджетних запитів щодо виділення коштів, необхідних для розвитку ЛІСОІ.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5.2.3. Подання виконавчому комітету на затвердження кошторисів ЛІСОІ у місячний строк з дня затвердження </w:t>
      </w:r>
      <w:r>
        <w:rPr>
          <w:rFonts w:ascii="Svoboda" w:hAnsi="Svoboda" w:cs="Arial"/>
          <w:color w:val="000000"/>
          <w:sz w:val="26"/>
          <w:szCs w:val="26"/>
        </w:rPr>
        <w:t>бюджету Львівської міської територіальної громади</w:t>
      </w:r>
      <w:r>
        <w:rPr>
          <w:rFonts w:ascii="Svoboda" w:hAnsi="Svoboda"/>
          <w:sz w:val="26"/>
          <w:szCs w:val="26"/>
        </w:rPr>
        <w:t xml:space="preserve"> на відповідний бюджетний період.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5.3. Координаційна рада ЛІСОІ має право: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5.3.1. Терміново отримувати від посадових осіб виконавчих органів міської ради, підприємств, установ, організацій, які перебувають у комунальній власності, документи та інші матеріали, необхідні для виконання покладених на неї завдань.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5.3.2. Давати виконавчим органам міської ради, підприємствам, установам, організаціям, які перебувають у комунальній власності, доручення або обов’язкові до виконання вказівки з питань, пов’язаних з виконанням завдань, покладених на неї.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>5.3.3. Визначати обов’язкові для використання у виконавчих органах міської ради, підприємствах, установах, організаціях, які перебувають у комунальній власності, програмні продукти, порядок і перелік інформації, яка вноситься до баз даних, системи зв’язку та передачі даних.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5.3.4. Забороняти виконавчим органам міської ради, підприємствам, установам, організаціям, які перебувають у комунальній власності, використання програмних продуктів, систем передачі даних або зв’язку, які не відповідають єдиній політиці розвитку ІІТ ЛМР.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5.3.5. Залучати спеціалістів, консультантів та експертів для отримання консультацій та експертних висновків, у тому числі в обов’язковому порядку представників виконавчих органів міської ради, підприємств, установ, організацій, які перебувають у комунальній власності.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5.4. Положення про координаційну раду ЛІСОІ та її персональний склад затверджується розпорядженням Львівського міського голови.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>5.5. Всі комісії, робочі групи, утворені у міській раді для розробки проектів, заходів тощо, які стосуються інформатизації, комп’ютеризації тощо, погоджують напрямки своєї діяльності та прийняті рішення з координаційною радою ЛІСОІ.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5.6. Засідання координаційної ради ЛІСОІ проводиться за необхідністю, але не менше ніж один раз на місяць.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>6. Заходи з виконання Програми</w:t>
      </w: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>6.1. Львівському міському голові оновити персональний склад координаційної ради ЛІСОІ та затвердити положення про координаційну раду ЛІСОІ з врахуванням Програми.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6.2. Координаційній раді ЛІСОІ: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6.2.1. Здійснювати моніторинг ІІТ ЛМР з метою визначення першочергових заходів розвитку та здійснення заходів з підтримання роботи ЛІСОІ.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6.2.2. Щорічно, на підставі проведеного моніторингу функціонування ІІТ ЛМР забезпечувати вчасне подання головними розпорядниками коштів </w:t>
      </w:r>
      <w:r>
        <w:rPr>
          <w:rFonts w:ascii="Svoboda" w:hAnsi="Svoboda"/>
          <w:sz w:val="26"/>
          <w:szCs w:val="26"/>
        </w:rPr>
        <w:lastRenderedPageBreak/>
        <w:t xml:space="preserve">бюджетних запитів щодо включення необхідних видатків до </w:t>
      </w:r>
      <w:r>
        <w:rPr>
          <w:rFonts w:ascii="Svoboda" w:hAnsi="Svoboda" w:cs="Arial"/>
          <w:color w:val="000000"/>
          <w:sz w:val="26"/>
          <w:szCs w:val="26"/>
        </w:rPr>
        <w:t>бюджету Львівської міської територіальної громади</w:t>
      </w:r>
      <w:r>
        <w:rPr>
          <w:rFonts w:ascii="Svoboda" w:hAnsi="Svoboda"/>
          <w:sz w:val="26"/>
          <w:szCs w:val="26"/>
        </w:rPr>
        <w:t>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6.2.3. Проводити контроль за використанням коштів, виділених на розвиток ЛІСОІ.</w:t>
      </w:r>
      <w:r>
        <w:rPr>
          <w:rFonts w:ascii="Svoboda" w:hAnsi="Svoboda"/>
          <w:sz w:val="26"/>
          <w:szCs w:val="26"/>
        </w:rPr>
        <w:tab/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>6.2.4. Щорічно звітувати перед виконавчим комітетом про хід виконання Програми.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6.3. Виконавчим органам міської ради, підприємствам, установам, організаціям, які перебувають у комунальній власності, проводити закупівлі систем управління базами даних, серверного обладнання або мережевого обладнання, послуг з розробки або доробки програмного забезпечення виключно за погодженням з координаційною радою ЛІСОІ.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>7. Фінансування Програми</w:t>
      </w: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 xml:space="preserve">7.1. Фінансове забезпечення Програми здійснюється за рахунок коштів </w:t>
      </w:r>
      <w:r>
        <w:rPr>
          <w:rFonts w:ascii="Svoboda" w:hAnsi="Svoboda" w:cs="Arial"/>
          <w:color w:val="000000"/>
          <w:sz w:val="26"/>
          <w:szCs w:val="26"/>
        </w:rPr>
        <w:t>бюджету Львівської міської територіальної громади</w:t>
      </w:r>
      <w:r>
        <w:rPr>
          <w:rFonts w:ascii="Svoboda" w:hAnsi="Svoboda"/>
          <w:sz w:val="26"/>
          <w:szCs w:val="26"/>
        </w:rPr>
        <w:t xml:space="preserve"> і визначається щороку, виходячи з реальних фінансових можливостей.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7.2. Додатково можливе залучення у встановленому законодавством України порядку інших коштів, у тому числі грантів тощо.</w:t>
      </w:r>
    </w:p>
    <w:p w:rsidR="00B3468C" w:rsidRDefault="00B3468C" w:rsidP="00B3468C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7.3. Витрати на формування і забезпечення діяльності та розвиток Програми “Львівська інтегрована система обробки інформації“ включають витрати на утримування інформаційних служб організацій – учасників Програми “Львівська інтегрована система обробки інформації“, Львівського комунального підприємства “Міський центр інформаційних технологій“ у процесі адміністрування системи в цілому і забезпечення функціонування середовища передачі даних, розробку, впровадження сучасних інформаційних технологій, відшкодування витрат на безкоштовне, пільгове і безприбуткове надання інформації та інші види витрат, які пов’язані з функціонуванням та розвитком Програми “Львівська інтегрована система обробки інформації“.</w:t>
      </w:r>
    </w:p>
    <w:p w:rsidR="00B3468C" w:rsidRDefault="00B3468C" w:rsidP="00B3468C">
      <w:pPr>
        <w:ind w:firstLine="708"/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>7.4. Виконавці Програми:</w:t>
      </w:r>
    </w:p>
    <w:p w:rsidR="00B3468C" w:rsidRDefault="00B3468C" w:rsidP="00B3468C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7.4.1. </w:t>
      </w:r>
      <w:r w:rsidR="00BA7C96">
        <w:rPr>
          <w:rFonts w:ascii="Svoboda" w:hAnsi="Svoboda"/>
          <w:sz w:val="26"/>
          <w:szCs w:val="26"/>
        </w:rPr>
        <w:t>Д</w:t>
      </w:r>
      <w:r>
        <w:rPr>
          <w:rFonts w:ascii="Svoboda" w:hAnsi="Svoboda"/>
          <w:sz w:val="26"/>
          <w:szCs w:val="26"/>
        </w:rPr>
        <w:t>епартамент економічного розвитку.</w:t>
      </w:r>
    </w:p>
    <w:p w:rsidR="00B3468C" w:rsidRDefault="00B3468C" w:rsidP="00B3468C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7.4.2. Львівське комунальне підприємство “Міський центр інформаційних технологій“.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7.4.3. Інші структурні підрозділи Львівської міської ради (за потребою).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  <w:highlight w:val="white"/>
        </w:rPr>
        <w:t xml:space="preserve">7.5. Головним розпорядником коштів Програми є </w:t>
      </w:r>
      <w:r>
        <w:rPr>
          <w:rFonts w:ascii="Svoboda" w:hAnsi="Svoboda"/>
          <w:sz w:val="26"/>
          <w:szCs w:val="26"/>
        </w:rPr>
        <w:t>департамент</w:t>
      </w:r>
      <w:bookmarkStart w:id="0" w:name="_GoBack"/>
      <w:bookmarkEnd w:id="0"/>
      <w:r>
        <w:rPr>
          <w:rFonts w:ascii="Svoboda" w:hAnsi="Svoboda"/>
          <w:sz w:val="26"/>
          <w:szCs w:val="26"/>
        </w:rPr>
        <w:t xml:space="preserve"> економічного розвитку</w:t>
      </w:r>
      <w:r>
        <w:rPr>
          <w:rFonts w:ascii="Svoboda" w:hAnsi="Svoboda"/>
          <w:sz w:val="26"/>
          <w:szCs w:val="26"/>
          <w:highlight w:val="white"/>
        </w:rPr>
        <w:t>, якому надається право залучати інших виконавців для придбання та розвитку програмних продуктів, захищених авторським правом та іншими майновими правами, за погодженням з координаційною радою Львівської інтегрованої системи обробки інформації</w:t>
      </w:r>
      <w:r>
        <w:rPr>
          <w:rFonts w:ascii="Svoboda" w:hAnsi="Svoboda"/>
          <w:sz w:val="26"/>
          <w:szCs w:val="26"/>
        </w:rPr>
        <w:t>.</w:t>
      </w: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  <w:lang w:val="ru-RU"/>
        </w:rPr>
      </w:pPr>
    </w:p>
    <w:p w:rsidR="00B3468C" w:rsidRDefault="00B3468C" w:rsidP="00B3468C">
      <w:pPr>
        <w:jc w:val="center"/>
        <w:rPr>
          <w:rFonts w:ascii="Svoboda" w:hAnsi="Svoboda"/>
          <w:b/>
          <w:sz w:val="26"/>
          <w:szCs w:val="26"/>
        </w:rPr>
      </w:pPr>
      <w:r>
        <w:rPr>
          <w:rFonts w:ascii="Svoboda" w:hAnsi="Svoboda"/>
          <w:b/>
          <w:sz w:val="26"/>
          <w:szCs w:val="26"/>
        </w:rPr>
        <w:t>8. Очікувані результати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8.1. Прийняття Програми дозволить організувати процеси розвитку ІІТ ЛМР. 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8.2. Розвинута інформаційна інфраструктура, наявність оперативної і достовірної інформації слугуватиме для: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 xml:space="preserve">8.2.1. Підтримки прийняття </w:t>
      </w:r>
      <w:proofErr w:type="spellStart"/>
      <w:r>
        <w:rPr>
          <w:rFonts w:ascii="Svoboda" w:hAnsi="Svoboda"/>
          <w:sz w:val="26"/>
          <w:szCs w:val="26"/>
        </w:rPr>
        <w:t>обгрунтованих</w:t>
      </w:r>
      <w:proofErr w:type="spellEnd"/>
      <w:r>
        <w:rPr>
          <w:rFonts w:ascii="Svoboda" w:hAnsi="Svoboda"/>
          <w:sz w:val="26"/>
          <w:szCs w:val="26"/>
        </w:rPr>
        <w:t xml:space="preserve"> управлінських рішень та забезпечення підвищення ефективності діяльності виконавчих органів міської ради.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8.2.2. Побудови інформаційного суспільства та створення умов для впровадження електронного урядування у </w:t>
      </w:r>
      <w:r>
        <w:rPr>
          <w:rFonts w:ascii="Svoboda" w:hAnsi="Svoboda" w:cs="Arial"/>
          <w:color w:val="000000"/>
          <w:sz w:val="26"/>
          <w:szCs w:val="26"/>
        </w:rPr>
        <w:t>Львівській міській територіальній громаді</w:t>
      </w:r>
      <w:r>
        <w:rPr>
          <w:rFonts w:ascii="Svoboda" w:hAnsi="Svoboda"/>
          <w:sz w:val="26"/>
          <w:szCs w:val="26"/>
        </w:rPr>
        <w:t>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>8.2.3. Удосконалення систем забезпечення керівництва міста повною й достовірною інформацією для прийняття управлінських рішень.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8.2.4. Поліпшення рівня надання населенню адміністративних послуг засобами автоматизації процесів, у тому числі обробки інформації та проходження документів.</w:t>
      </w: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ind w:firstLine="709"/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both"/>
        <w:rPr>
          <w:rFonts w:ascii="Svoboda" w:hAnsi="Svoboda" w:cs="Arial"/>
          <w:sz w:val="26"/>
          <w:szCs w:val="26"/>
          <w:lang w:val="ru-RU"/>
        </w:rPr>
      </w:pPr>
      <w:r>
        <w:rPr>
          <w:rFonts w:ascii="Svoboda" w:hAnsi="Svoboda" w:cs="Arial"/>
          <w:sz w:val="26"/>
          <w:szCs w:val="26"/>
        </w:rPr>
        <w:t xml:space="preserve">Секретар ради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В. Павлюк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both"/>
        <w:rPr>
          <w:rFonts w:ascii="Svoboda" w:hAnsi="Svoboda"/>
          <w:sz w:val="26"/>
          <w:szCs w:val="26"/>
          <w:lang w:val="ru-RU"/>
        </w:rPr>
      </w:pP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>Віза: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Начальник адміністративно-</w:t>
      </w:r>
    </w:p>
    <w:p w:rsidR="00B3468C" w:rsidRDefault="00B3468C" w:rsidP="00B3468C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господарського управління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В. </w:t>
      </w:r>
      <w:proofErr w:type="spellStart"/>
      <w:r>
        <w:rPr>
          <w:rFonts w:ascii="Svoboda" w:hAnsi="Svoboda"/>
          <w:sz w:val="26"/>
          <w:szCs w:val="26"/>
        </w:rPr>
        <w:t>Бартошик</w:t>
      </w:r>
      <w:proofErr w:type="spellEnd"/>
    </w:p>
    <w:p w:rsidR="00377E4C" w:rsidRPr="00B00693" w:rsidRDefault="00377E4C" w:rsidP="00B00693"/>
    <w:sectPr w:rsidR="00377E4C" w:rsidRPr="00B00693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4B" w:rsidRDefault="00745D4B">
      <w:r>
        <w:separator/>
      </w:r>
    </w:p>
  </w:endnote>
  <w:endnote w:type="continuationSeparator" w:id="0">
    <w:p w:rsidR="00745D4B" w:rsidRDefault="0074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4B" w:rsidRDefault="00745D4B">
      <w:r>
        <w:separator/>
      </w:r>
    </w:p>
  </w:footnote>
  <w:footnote w:type="continuationSeparator" w:id="0">
    <w:p w:rsidR="00745D4B" w:rsidRDefault="0074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C96">
          <w:rPr>
            <w:noProof/>
          </w:rPr>
          <w:t>5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0693"/>
    <w:rsid w:val="00B0370C"/>
    <w:rsid w:val="00B1153C"/>
    <w:rsid w:val="00B1508A"/>
    <w:rsid w:val="00B220D7"/>
    <w:rsid w:val="00B243FD"/>
    <w:rsid w:val="00B245BD"/>
    <w:rsid w:val="00B27459"/>
    <w:rsid w:val="00B30716"/>
    <w:rsid w:val="00B3468C"/>
    <w:rsid w:val="00B35429"/>
    <w:rsid w:val="00B46C58"/>
    <w:rsid w:val="00B46FCC"/>
    <w:rsid w:val="00B50631"/>
    <w:rsid w:val="00B616BB"/>
    <w:rsid w:val="00B61B01"/>
    <w:rsid w:val="00B72E24"/>
    <w:rsid w:val="00B94300"/>
    <w:rsid w:val="00BA7C96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932EF2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72C3-E6BB-4A48-BD2B-A57818C4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1228</Words>
  <Characters>9280</Characters>
  <Application>Microsoft Office Word</Application>
  <DocSecurity>0</DocSecurity>
  <Lines>77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28</cp:revision>
  <cp:lastPrinted>2021-12-20T09:29:00Z</cp:lastPrinted>
  <dcterms:created xsi:type="dcterms:W3CDTF">2021-07-02T07:40:00Z</dcterms:created>
  <dcterms:modified xsi:type="dcterms:W3CDTF">2024-04-03T11:34:00Z</dcterms:modified>
</cp:coreProperties>
</file>