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08" w:rsidRPr="00BE4588" w:rsidRDefault="00403508" w:rsidP="00403508">
      <w:pPr>
        <w:rPr>
          <w:rFonts w:ascii="Arial" w:hAnsi="Arial" w:cs="Arial"/>
          <w:sz w:val="26"/>
          <w:szCs w:val="26"/>
        </w:rPr>
      </w:pPr>
    </w:p>
    <w:p w:rsidR="00D37A5C" w:rsidRPr="00BE4588" w:rsidRDefault="00D37A5C" w:rsidP="00D37A5C">
      <w:pPr>
        <w:ind w:left="6379" w:firstLine="709"/>
        <w:jc w:val="both"/>
        <w:rPr>
          <w:rFonts w:ascii="Arial" w:hAnsi="Arial" w:cs="Arial"/>
          <w:sz w:val="26"/>
          <w:szCs w:val="26"/>
        </w:rPr>
      </w:pPr>
      <w:r w:rsidRPr="00BE4588">
        <w:rPr>
          <w:rFonts w:ascii="Arial" w:hAnsi="Arial" w:cs="Arial"/>
          <w:sz w:val="26"/>
          <w:szCs w:val="26"/>
        </w:rPr>
        <w:t>Додаток</w:t>
      </w:r>
    </w:p>
    <w:p w:rsidR="00D37A5C" w:rsidRPr="00BE4588" w:rsidRDefault="00B37938" w:rsidP="00D37A5C">
      <w:pPr>
        <w:ind w:left="6379"/>
        <w:jc w:val="both"/>
        <w:rPr>
          <w:rFonts w:ascii="Arial" w:hAnsi="Arial" w:cs="Arial"/>
          <w:sz w:val="26"/>
          <w:szCs w:val="26"/>
        </w:rPr>
      </w:pPr>
      <w:r w:rsidRPr="00BE4588">
        <w:rPr>
          <w:rFonts w:ascii="Arial" w:hAnsi="Arial" w:cs="Arial"/>
          <w:sz w:val="26"/>
          <w:szCs w:val="26"/>
        </w:rPr>
        <w:t>д</w:t>
      </w:r>
      <w:r w:rsidR="00D37A5C" w:rsidRPr="00BE4588">
        <w:rPr>
          <w:rFonts w:ascii="Arial" w:hAnsi="Arial" w:cs="Arial"/>
          <w:sz w:val="26"/>
          <w:szCs w:val="26"/>
        </w:rPr>
        <w:t>о ухвали  міської  ради</w:t>
      </w:r>
    </w:p>
    <w:p w:rsidR="00D37A5C" w:rsidRPr="00BE4588" w:rsidRDefault="00D37A5C" w:rsidP="00D37A5C">
      <w:pPr>
        <w:ind w:left="6379"/>
        <w:jc w:val="both"/>
        <w:rPr>
          <w:rFonts w:ascii="Arial" w:hAnsi="Arial" w:cs="Arial"/>
          <w:sz w:val="26"/>
          <w:szCs w:val="26"/>
        </w:rPr>
      </w:pPr>
      <w:r w:rsidRPr="00BE4588">
        <w:rPr>
          <w:rFonts w:ascii="Arial" w:hAnsi="Arial" w:cs="Arial"/>
          <w:sz w:val="26"/>
          <w:szCs w:val="26"/>
        </w:rPr>
        <w:t>від ___________№____</w:t>
      </w:r>
    </w:p>
    <w:p w:rsidR="00FD37AB" w:rsidRPr="00BE4588" w:rsidRDefault="00FD37AB" w:rsidP="00FD37AB">
      <w:pPr>
        <w:rPr>
          <w:rFonts w:ascii="Arial" w:hAnsi="Arial" w:cs="Arial"/>
          <w:sz w:val="26"/>
          <w:szCs w:val="26"/>
        </w:rPr>
      </w:pPr>
    </w:p>
    <w:p w:rsidR="00B37938" w:rsidRPr="00BE4588" w:rsidRDefault="00B37938" w:rsidP="00B37938">
      <w:pPr>
        <w:ind w:left="6379" w:firstLine="709"/>
        <w:jc w:val="both"/>
        <w:rPr>
          <w:rFonts w:ascii="Arial" w:hAnsi="Arial" w:cs="Arial"/>
          <w:sz w:val="26"/>
          <w:szCs w:val="26"/>
        </w:rPr>
      </w:pPr>
      <w:r w:rsidRPr="00BE4588">
        <w:rPr>
          <w:rFonts w:ascii="Arial" w:hAnsi="Arial" w:cs="Arial"/>
          <w:sz w:val="26"/>
          <w:szCs w:val="26"/>
        </w:rPr>
        <w:t>"Додаток</w:t>
      </w:r>
    </w:p>
    <w:p w:rsidR="00B37938" w:rsidRPr="00BE4588" w:rsidRDefault="00B37938" w:rsidP="00B37938">
      <w:pPr>
        <w:ind w:left="6379" w:firstLine="709"/>
        <w:jc w:val="both"/>
        <w:rPr>
          <w:rFonts w:ascii="Arial" w:hAnsi="Arial" w:cs="Arial"/>
          <w:sz w:val="26"/>
          <w:szCs w:val="26"/>
        </w:rPr>
      </w:pPr>
      <w:r w:rsidRPr="00BE4588">
        <w:rPr>
          <w:rFonts w:ascii="Arial" w:hAnsi="Arial" w:cs="Arial"/>
          <w:sz w:val="26"/>
          <w:szCs w:val="26"/>
        </w:rPr>
        <w:t xml:space="preserve">Затверджено </w:t>
      </w:r>
    </w:p>
    <w:p w:rsidR="00B37938" w:rsidRPr="00BE4588" w:rsidRDefault="00B37938" w:rsidP="00B37938">
      <w:pPr>
        <w:ind w:left="6379"/>
        <w:jc w:val="both"/>
        <w:rPr>
          <w:rFonts w:ascii="Arial" w:hAnsi="Arial" w:cs="Arial"/>
          <w:sz w:val="26"/>
          <w:szCs w:val="26"/>
        </w:rPr>
      </w:pPr>
      <w:r w:rsidRPr="00BE4588">
        <w:rPr>
          <w:rFonts w:ascii="Arial" w:hAnsi="Arial" w:cs="Arial"/>
          <w:sz w:val="26"/>
          <w:szCs w:val="26"/>
        </w:rPr>
        <w:t>ухвалою  міської  ради</w:t>
      </w:r>
    </w:p>
    <w:p w:rsidR="00B37938" w:rsidRPr="00BE4588" w:rsidRDefault="00B37938" w:rsidP="00B37938">
      <w:pPr>
        <w:ind w:left="6379"/>
        <w:jc w:val="both"/>
        <w:rPr>
          <w:rFonts w:ascii="Arial" w:hAnsi="Arial" w:cs="Arial"/>
          <w:sz w:val="26"/>
          <w:szCs w:val="26"/>
        </w:rPr>
      </w:pPr>
      <w:r w:rsidRPr="00BE4588">
        <w:rPr>
          <w:rFonts w:ascii="Arial" w:hAnsi="Arial" w:cs="Arial"/>
          <w:sz w:val="26"/>
          <w:szCs w:val="26"/>
        </w:rPr>
        <w:t xml:space="preserve">від </w:t>
      </w:r>
      <w:r w:rsidRPr="00BE4588">
        <w:rPr>
          <w:rFonts w:ascii="Arial" w:hAnsi="Arial" w:cs="Arial"/>
          <w:sz w:val="26"/>
          <w:szCs w:val="26"/>
          <w:u w:val="single"/>
        </w:rPr>
        <w:t>17.02.2022</w:t>
      </w:r>
      <w:r w:rsidRPr="00BE4588">
        <w:rPr>
          <w:rFonts w:ascii="Arial" w:hAnsi="Arial" w:cs="Arial"/>
          <w:sz w:val="26"/>
          <w:szCs w:val="26"/>
        </w:rPr>
        <w:t xml:space="preserve"> № </w:t>
      </w:r>
      <w:r w:rsidRPr="00BE4588">
        <w:rPr>
          <w:rFonts w:ascii="Arial" w:hAnsi="Arial" w:cs="Arial"/>
          <w:sz w:val="26"/>
          <w:szCs w:val="26"/>
          <w:u w:val="single"/>
        </w:rPr>
        <w:t>1981</w:t>
      </w:r>
    </w:p>
    <w:p w:rsidR="00FD37AB" w:rsidRPr="00BE4588" w:rsidRDefault="00FD37AB" w:rsidP="00FD37AB">
      <w:pPr>
        <w:rPr>
          <w:rFonts w:ascii="Arial" w:hAnsi="Arial" w:cs="Arial"/>
          <w:sz w:val="26"/>
          <w:szCs w:val="26"/>
        </w:rPr>
      </w:pPr>
    </w:p>
    <w:p w:rsidR="00BE4588" w:rsidRPr="00BE4588" w:rsidRDefault="00BE4588" w:rsidP="00BE4588">
      <w:pPr>
        <w:rPr>
          <w:rFonts w:ascii="Arial" w:hAnsi="Arial" w:cs="Arial"/>
          <w:sz w:val="26"/>
          <w:szCs w:val="26"/>
          <w:highlight w:val="white"/>
        </w:rPr>
      </w:pPr>
    </w:p>
    <w:p w:rsidR="00BE4588" w:rsidRPr="00BE4588" w:rsidRDefault="00BE4588" w:rsidP="00BE4588">
      <w:pPr>
        <w:widowControl w:val="0"/>
        <w:jc w:val="center"/>
        <w:rPr>
          <w:rFonts w:ascii="Arial" w:hAnsi="Arial" w:cs="Arial"/>
          <w:sz w:val="26"/>
          <w:szCs w:val="26"/>
        </w:rPr>
      </w:pPr>
      <w:r w:rsidRPr="00BE4588">
        <w:rPr>
          <w:rFonts w:ascii="Arial" w:hAnsi="Arial" w:cs="Arial"/>
          <w:sz w:val="26"/>
          <w:szCs w:val="26"/>
          <w:highlight w:val="white"/>
        </w:rPr>
        <w:t>ПРОГРАМА</w:t>
      </w:r>
    </w:p>
    <w:p w:rsidR="00BE4588" w:rsidRPr="00BE4588" w:rsidRDefault="00BE4588" w:rsidP="00BE4588">
      <w:pPr>
        <w:widowControl w:val="0"/>
        <w:jc w:val="center"/>
        <w:rPr>
          <w:rFonts w:ascii="Arial" w:hAnsi="Arial" w:cs="Arial"/>
          <w:sz w:val="26"/>
          <w:szCs w:val="26"/>
        </w:rPr>
      </w:pPr>
      <w:r w:rsidRPr="00BE4588">
        <w:rPr>
          <w:rFonts w:ascii="Arial" w:hAnsi="Arial" w:cs="Arial"/>
          <w:sz w:val="26"/>
          <w:szCs w:val="26"/>
          <w:highlight w:val="white"/>
        </w:rPr>
        <w:t>заходів щодо підготовки Львівської міської територіальної громади</w:t>
      </w:r>
    </w:p>
    <w:p w:rsidR="00BE4588" w:rsidRPr="00BE4588" w:rsidRDefault="00BE4588" w:rsidP="00BE4588">
      <w:pPr>
        <w:widowControl w:val="0"/>
        <w:jc w:val="center"/>
        <w:rPr>
          <w:rFonts w:ascii="Arial" w:hAnsi="Arial" w:cs="Arial"/>
          <w:sz w:val="26"/>
          <w:szCs w:val="26"/>
        </w:rPr>
      </w:pPr>
      <w:r w:rsidRPr="00BE4588">
        <w:rPr>
          <w:rFonts w:ascii="Arial" w:hAnsi="Arial" w:cs="Arial"/>
          <w:sz w:val="26"/>
          <w:szCs w:val="26"/>
          <w:highlight w:val="white"/>
        </w:rPr>
        <w:t>до національного спротиву на 202</w:t>
      </w:r>
      <w:r w:rsidR="006E4CC8">
        <w:rPr>
          <w:rFonts w:ascii="Arial" w:hAnsi="Arial" w:cs="Arial"/>
          <w:sz w:val="26"/>
          <w:szCs w:val="26"/>
          <w:highlight w:val="white"/>
        </w:rPr>
        <w:t>2</w:t>
      </w:r>
      <w:r w:rsidRPr="00BE4588">
        <w:rPr>
          <w:rFonts w:ascii="Arial" w:hAnsi="Arial" w:cs="Arial"/>
          <w:sz w:val="26"/>
          <w:szCs w:val="26"/>
          <w:highlight w:val="white"/>
        </w:rPr>
        <w:t>-2026 роки</w:t>
      </w:r>
    </w:p>
    <w:p w:rsidR="00BE4588" w:rsidRPr="00BE4588" w:rsidRDefault="00BE4588" w:rsidP="00BE4588">
      <w:pPr>
        <w:widowControl w:val="0"/>
        <w:jc w:val="center"/>
        <w:rPr>
          <w:rFonts w:ascii="Arial" w:hAnsi="Arial" w:cs="Arial"/>
          <w:b/>
          <w:sz w:val="26"/>
          <w:szCs w:val="26"/>
          <w:highlight w:val="white"/>
        </w:rPr>
      </w:pPr>
    </w:p>
    <w:p w:rsidR="00BE4588" w:rsidRPr="00BE4588" w:rsidRDefault="00BE4588" w:rsidP="00BE4588">
      <w:pPr>
        <w:widowControl w:val="0"/>
        <w:jc w:val="center"/>
        <w:rPr>
          <w:rFonts w:ascii="Arial" w:hAnsi="Arial" w:cs="Arial"/>
          <w:b/>
          <w:sz w:val="26"/>
          <w:szCs w:val="26"/>
        </w:rPr>
      </w:pPr>
      <w:r w:rsidRPr="00BE4588">
        <w:rPr>
          <w:rFonts w:ascii="Arial" w:hAnsi="Arial" w:cs="Arial"/>
          <w:b/>
          <w:sz w:val="26"/>
          <w:szCs w:val="26"/>
          <w:highlight w:val="white"/>
        </w:rPr>
        <w:t>1. Загальна частина</w:t>
      </w:r>
    </w:p>
    <w:p w:rsidR="00BE4588" w:rsidRPr="00BE4588" w:rsidRDefault="00BE4588" w:rsidP="00BE4588">
      <w:pPr>
        <w:widowControl w:val="0"/>
        <w:rPr>
          <w:rFonts w:ascii="Arial" w:hAnsi="Arial" w:cs="Arial"/>
          <w:sz w:val="26"/>
          <w:szCs w:val="26"/>
        </w:rPr>
      </w:pP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1.1. Програма заходів щодо підготовки Львівської міської територіальної громади до національного спротиву на 202</w:t>
      </w:r>
      <w:r w:rsidR="006E4CC8">
        <w:rPr>
          <w:rFonts w:ascii="Arial" w:hAnsi="Arial" w:cs="Arial"/>
          <w:sz w:val="26"/>
          <w:szCs w:val="26"/>
          <w:highlight w:val="white"/>
        </w:rPr>
        <w:t>2</w:t>
      </w:r>
      <w:r w:rsidRPr="00BE4588">
        <w:rPr>
          <w:rFonts w:ascii="Arial" w:hAnsi="Arial" w:cs="Arial"/>
          <w:sz w:val="26"/>
          <w:szCs w:val="26"/>
          <w:highlight w:val="white"/>
        </w:rPr>
        <w:t xml:space="preserve">-2026 роки </w:t>
      </w:r>
      <w:r>
        <w:rPr>
          <w:rFonts w:ascii="Arial" w:hAnsi="Arial" w:cs="Arial"/>
          <w:sz w:val="26"/>
          <w:szCs w:val="26"/>
          <w:highlight w:val="white"/>
        </w:rPr>
        <w:t xml:space="preserve">       </w:t>
      </w:r>
      <w:r w:rsidRPr="00BE4588">
        <w:rPr>
          <w:rFonts w:ascii="Arial" w:hAnsi="Arial" w:cs="Arial"/>
          <w:sz w:val="26"/>
          <w:szCs w:val="26"/>
          <w:highlight w:val="white"/>
        </w:rPr>
        <w:t>(надалі – Програма) визначає правові, організаційні, фінансові засади реалізації цілей завдань національного спротиву, захисту цілісності та суверенітету України, утвердження громадської ідентичності в межах Львівської міської територіальної громади.</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1.2. Програма спрямована на реалізацію завдань національного спротиву в частині розвитку територіальної оборони, підготовки, всебічного інформування та залучення громадян України до національного спротиву.</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1.3. Програма розроблена</w:t>
      </w:r>
      <w:r>
        <w:rPr>
          <w:rFonts w:ascii="Arial" w:hAnsi="Arial" w:cs="Arial"/>
          <w:sz w:val="26"/>
          <w:szCs w:val="26"/>
          <w:highlight w:val="white"/>
        </w:rPr>
        <w:t xml:space="preserve"> відповідно до Законів України "</w:t>
      </w:r>
      <w:r w:rsidRPr="00BE4588">
        <w:rPr>
          <w:rFonts w:ascii="Arial" w:hAnsi="Arial" w:cs="Arial"/>
          <w:sz w:val="26"/>
          <w:szCs w:val="26"/>
          <w:highlight w:val="white"/>
        </w:rPr>
        <w:t>Про м</w:t>
      </w:r>
      <w:r>
        <w:rPr>
          <w:rFonts w:ascii="Arial" w:hAnsi="Arial" w:cs="Arial"/>
          <w:sz w:val="26"/>
          <w:szCs w:val="26"/>
          <w:highlight w:val="white"/>
        </w:rPr>
        <w:t>ісцеве самоврядування в Україні", "</w:t>
      </w:r>
      <w:r w:rsidRPr="00BE4588">
        <w:rPr>
          <w:rFonts w:ascii="Arial" w:hAnsi="Arial" w:cs="Arial"/>
          <w:sz w:val="26"/>
          <w:szCs w:val="26"/>
          <w:highlight w:val="white"/>
        </w:rPr>
        <w:t>Про основи національного спр</w:t>
      </w:r>
      <w:r>
        <w:rPr>
          <w:rFonts w:ascii="Arial" w:hAnsi="Arial" w:cs="Arial"/>
          <w:sz w:val="26"/>
          <w:szCs w:val="26"/>
          <w:highlight w:val="white"/>
        </w:rPr>
        <w:t>отиву"</w:t>
      </w:r>
      <w:r w:rsidRPr="00BE4588">
        <w:rPr>
          <w:rFonts w:ascii="Arial" w:hAnsi="Arial" w:cs="Arial"/>
          <w:sz w:val="26"/>
          <w:szCs w:val="26"/>
          <w:highlight w:val="white"/>
        </w:rPr>
        <w:t>, нормативних актів міської ради, виконавчого комітету.</w:t>
      </w:r>
    </w:p>
    <w:p w:rsidR="00BE4588" w:rsidRPr="00BE4588" w:rsidRDefault="00BE4588" w:rsidP="00BE4588">
      <w:pPr>
        <w:widowControl w:val="0"/>
        <w:rPr>
          <w:rFonts w:ascii="Arial" w:hAnsi="Arial" w:cs="Arial"/>
          <w:sz w:val="26"/>
          <w:szCs w:val="26"/>
        </w:rPr>
      </w:pPr>
    </w:p>
    <w:p w:rsidR="00BE4588" w:rsidRPr="00BE4588" w:rsidRDefault="00BE4588" w:rsidP="00BE4588">
      <w:pPr>
        <w:widowControl w:val="0"/>
        <w:jc w:val="center"/>
        <w:rPr>
          <w:rFonts w:ascii="Arial" w:hAnsi="Arial" w:cs="Arial"/>
          <w:b/>
          <w:sz w:val="26"/>
          <w:szCs w:val="26"/>
        </w:rPr>
      </w:pPr>
      <w:r w:rsidRPr="00BE4588">
        <w:rPr>
          <w:rFonts w:ascii="Arial" w:hAnsi="Arial" w:cs="Arial"/>
          <w:b/>
          <w:sz w:val="26"/>
          <w:szCs w:val="26"/>
          <w:highlight w:val="white"/>
        </w:rPr>
        <w:t>2. Мета і завдання</w:t>
      </w:r>
    </w:p>
    <w:p w:rsidR="00BE4588" w:rsidRPr="00BE4588" w:rsidRDefault="00BE4588" w:rsidP="00BE4588">
      <w:pPr>
        <w:widowControl w:val="0"/>
        <w:rPr>
          <w:rFonts w:ascii="Arial" w:hAnsi="Arial" w:cs="Arial"/>
          <w:sz w:val="26"/>
          <w:szCs w:val="26"/>
        </w:rPr>
      </w:pPr>
    </w:p>
    <w:p w:rsidR="00BE4588" w:rsidRPr="00BE4588" w:rsidRDefault="00BE4588" w:rsidP="00BE4588">
      <w:pPr>
        <w:widowControl w:val="0"/>
        <w:ind w:firstLine="708"/>
        <w:jc w:val="both"/>
        <w:rPr>
          <w:rFonts w:ascii="Arial" w:hAnsi="Arial" w:cs="Arial"/>
          <w:sz w:val="26"/>
          <w:szCs w:val="26"/>
        </w:rPr>
      </w:pPr>
      <w:r w:rsidRPr="00BE4588">
        <w:rPr>
          <w:rFonts w:ascii="Arial" w:hAnsi="Arial" w:cs="Arial"/>
          <w:sz w:val="26"/>
          <w:szCs w:val="26"/>
          <w:highlight w:val="white"/>
        </w:rPr>
        <w:t>2.1. Метою Програми є розвиток цілісної політики підготовки Львівської міської територіальної громади до національного спротиву шляхом:</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2.1.1. Узгодження дій Львівської міської ради та її виконавчих органів, структур Збройних Сил України, освітніх закладів щодо цілеспрямованої підготовки мешканців Львівської міської територіальної громади до національного спротиву.</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 xml:space="preserve">2.1.2. Формування патріотично свідомої та вмотивованої,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 xml:space="preserve"> та фізично підготовленої молоді та учнів з використанням позитивного досвіду і можливостей структур Збройних Сил України у підготовці майбутніх захисників держави.</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2.1.3. Підтримання мобілізаційної готовності підрозділів територіальної оборони, на рівні необхідному для виконання завдань за призначенням.</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2.1.4. Забезпечення життєдіяльності бригади територіальної оборони та штабу району територіальної оборони.</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2.1.5. Створення передумов для підготовки мешканців Львівської міської територіальної громади до захисту цілісності та суверенітету України.</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 xml:space="preserve">2.1.6. Забезпечення всебічного інформування мешканців Львівської міської територіальної громади щодо можливих загроз та порядку дій у разі </w:t>
      </w:r>
      <w:r w:rsidRPr="00BE4588">
        <w:rPr>
          <w:rFonts w:ascii="Arial" w:hAnsi="Arial" w:cs="Arial"/>
          <w:sz w:val="26"/>
          <w:szCs w:val="26"/>
          <w:highlight w:val="white"/>
        </w:rPr>
        <w:lastRenderedPageBreak/>
        <w:t>виникнення надзвичайних ситуацій. </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2.1.7. Забезпечення життєдіяльності Львівської міської територіальної громади у надзвичайних ситуаціях.</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2.2. Основними завданнями Програми є:</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2.2.1. Розроблення та виконання спільного плану заходів виконавчих органів Львівської міської ради, структур Збройних Сил України з залученням загальноосвітніх навчальних закладів, закладів професійно-технічної освіти, закладів вищої освіти щодо проведення навчань для базової підготовки до оборони. </w:t>
      </w:r>
    </w:p>
    <w:p w:rsidR="00BE4588" w:rsidRPr="00BE4588" w:rsidRDefault="00BE4588" w:rsidP="00BE4588">
      <w:pPr>
        <w:widowControl w:val="0"/>
        <w:ind w:firstLine="709"/>
        <w:jc w:val="both"/>
        <w:rPr>
          <w:rFonts w:ascii="Arial" w:hAnsi="Arial" w:cs="Arial"/>
          <w:sz w:val="26"/>
          <w:szCs w:val="26"/>
        </w:rPr>
      </w:pPr>
      <w:r w:rsidRPr="00BE4588">
        <w:rPr>
          <w:rFonts w:ascii="Arial" w:hAnsi="Arial" w:cs="Arial"/>
          <w:sz w:val="26"/>
          <w:szCs w:val="26"/>
          <w:highlight w:val="white"/>
        </w:rPr>
        <w:t xml:space="preserve">2.2.2. Впровадження системи заходів підготовки та навчань мешканців Львівської міської територіальної громади (зокрема учнів, молоді, організованих колективів та підприємств) до виконання обов’язку із захисту незалежності та територіальної цілісності України, та набуття ними необхідних навичок у сфері безпеки та оборони (військовий вишкіл, </w:t>
      </w:r>
      <w:proofErr w:type="spellStart"/>
      <w:r w:rsidRPr="00BE4588">
        <w:rPr>
          <w:rFonts w:ascii="Arial" w:hAnsi="Arial" w:cs="Arial"/>
          <w:sz w:val="26"/>
          <w:szCs w:val="26"/>
          <w:highlight w:val="white"/>
        </w:rPr>
        <w:t>домедична</w:t>
      </w:r>
      <w:proofErr w:type="spellEnd"/>
      <w:r w:rsidRPr="00BE4588">
        <w:rPr>
          <w:rFonts w:ascii="Arial" w:hAnsi="Arial" w:cs="Arial"/>
          <w:sz w:val="26"/>
          <w:szCs w:val="26"/>
          <w:highlight w:val="white"/>
        </w:rPr>
        <w:t xml:space="preserve"> підготовка, національно-патріотичне виховання, основи самозахисту, зокрема поводження зі зброєю, тощо) з залученням військовослужбовців Збройних Сил України, ветеранів війни, представників ліцензованих стрілецьких клубів, волонтерів, медиків та представників інших суміжних галузей.</w:t>
      </w:r>
    </w:p>
    <w:p w:rsidR="00BE4588" w:rsidRPr="00BE4588" w:rsidRDefault="00BE4588" w:rsidP="00BE4588">
      <w:pPr>
        <w:widowControl w:val="0"/>
        <w:jc w:val="both"/>
        <w:rPr>
          <w:rFonts w:ascii="Arial" w:hAnsi="Arial" w:cs="Arial"/>
          <w:sz w:val="26"/>
          <w:szCs w:val="26"/>
        </w:rPr>
      </w:pPr>
      <w:r w:rsidRPr="00BE4588">
        <w:rPr>
          <w:rFonts w:ascii="Arial" w:hAnsi="Arial" w:cs="Arial"/>
          <w:sz w:val="26"/>
          <w:szCs w:val="26"/>
        </w:rPr>
        <w:tab/>
      </w:r>
      <w:r w:rsidRPr="00BE4588">
        <w:rPr>
          <w:rFonts w:ascii="Arial" w:hAnsi="Arial" w:cs="Arial"/>
          <w:sz w:val="26"/>
          <w:szCs w:val="26"/>
          <w:highlight w:val="white"/>
        </w:rPr>
        <w:t>2.2.3. Проведення заходів бойової та мобілізаційної готовності, а також організація і проведення навчань (зборів) з організаційним ядром, особовим складом батальйону територіальної оборони.</w:t>
      </w:r>
    </w:p>
    <w:p w:rsidR="00BE4588" w:rsidRPr="00BE4588" w:rsidRDefault="00BE4588" w:rsidP="00BE4588">
      <w:pPr>
        <w:widowControl w:val="0"/>
        <w:jc w:val="both"/>
        <w:rPr>
          <w:rFonts w:ascii="Arial" w:hAnsi="Arial" w:cs="Arial"/>
          <w:sz w:val="26"/>
          <w:szCs w:val="26"/>
        </w:rPr>
      </w:pPr>
      <w:r w:rsidRPr="00BE4588">
        <w:rPr>
          <w:rFonts w:ascii="Arial" w:hAnsi="Arial" w:cs="Arial"/>
          <w:sz w:val="26"/>
          <w:szCs w:val="26"/>
        </w:rPr>
        <w:tab/>
      </w:r>
      <w:r w:rsidRPr="00BE4588">
        <w:rPr>
          <w:rFonts w:ascii="Arial" w:hAnsi="Arial" w:cs="Arial"/>
          <w:sz w:val="26"/>
          <w:szCs w:val="26"/>
          <w:highlight w:val="white"/>
        </w:rPr>
        <w:t>2.2.4. Матеріально-технічне забезпечення бази пункту управління штабу району територіальної оборони та батальйону територіальної оборони.</w:t>
      </w:r>
    </w:p>
    <w:p w:rsidR="00BE4588" w:rsidRPr="00BE4588" w:rsidRDefault="00BE4588" w:rsidP="00BE4588">
      <w:pPr>
        <w:widowControl w:val="0"/>
        <w:ind w:firstLine="720"/>
        <w:jc w:val="both"/>
        <w:rPr>
          <w:rFonts w:ascii="Arial" w:hAnsi="Arial" w:cs="Arial"/>
          <w:sz w:val="26"/>
          <w:szCs w:val="26"/>
          <w:highlight w:val="white"/>
        </w:rPr>
      </w:pPr>
      <w:r w:rsidRPr="00BE4588">
        <w:rPr>
          <w:rFonts w:ascii="Arial" w:hAnsi="Arial" w:cs="Arial"/>
          <w:sz w:val="26"/>
          <w:szCs w:val="26"/>
          <w:highlight w:val="white"/>
        </w:rPr>
        <w:t xml:space="preserve">2.2.5. </w:t>
      </w:r>
      <w:r w:rsidRPr="00BE4588">
        <w:rPr>
          <w:rFonts w:ascii="Arial" w:hAnsi="Arial" w:cs="Arial"/>
          <w:sz w:val="26"/>
          <w:szCs w:val="26"/>
        </w:rPr>
        <w:t>Матеріально-технічне забезпечення добровольчих формувань Львівської міської територіальної громади, стрілецьких клубів, полігонів.</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2.2.6. Забезпечення безперебійної роботи підприємств, установ та закладів критичної інфраструктури, що забезпечують життєдіяльність Львівської територіальної громади.</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2.2.7. Розробка реєстру ризиків Львівської міської територіальної громади та спільних заходів запобігання, а також реагування у випадку настання загрози.</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2.2.8. Проведення роз'яснювальної роботи серед мешканців Львівської міської територіальної громади щодо можливих загроз та порядку дій у разі виникнення надзвичайних ситуацій.</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2.2.9. Створення комунальної інфраструктури для забезпечення потреб у підготовці мешканців Львівської міської територіальної громади до національного спротиву. </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2.2.10. Створення можливостей для розвитку волонтерського руху.</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color w:val="000000"/>
          <w:sz w:val="26"/>
          <w:szCs w:val="26"/>
        </w:rPr>
        <w:t xml:space="preserve">2.2.11. Завершення процедури прийняття у власність Львівської міської територіальної громади </w:t>
      </w:r>
      <w:r w:rsidR="007E6FFD">
        <w:rPr>
          <w:rFonts w:ascii="Arial" w:hAnsi="Arial" w:cs="Arial"/>
          <w:color w:val="000000"/>
          <w:sz w:val="26"/>
          <w:szCs w:val="26"/>
        </w:rPr>
        <w:t>(…)</w:t>
      </w:r>
    </w:p>
    <w:p w:rsidR="00BE4588" w:rsidRPr="00BE4588" w:rsidRDefault="00BE4588" w:rsidP="00BE4588">
      <w:pPr>
        <w:widowControl w:val="0"/>
        <w:rPr>
          <w:rFonts w:ascii="Arial" w:hAnsi="Arial" w:cs="Arial"/>
          <w:color w:val="FF0000"/>
          <w:sz w:val="26"/>
          <w:szCs w:val="26"/>
        </w:rPr>
      </w:pPr>
    </w:p>
    <w:p w:rsidR="00BE4588" w:rsidRPr="00BE4588" w:rsidRDefault="00BE4588" w:rsidP="00BE4588">
      <w:pPr>
        <w:widowControl w:val="0"/>
        <w:shd w:val="clear" w:color="auto" w:fill="FFFFFF"/>
        <w:jc w:val="center"/>
        <w:rPr>
          <w:rFonts w:ascii="Arial" w:hAnsi="Arial" w:cs="Arial"/>
          <w:b/>
          <w:sz w:val="26"/>
          <w:szCs w:val="26"/>
        </w:rPr>
      </w:pPr>
      <w:r w:rsidRPr="00BE4588">
        <w:rPr>
          <w:rFonts w:ascii="Arial" w:hAnsi="Arial" w:cs="Arial"/>
          <w:b/>
          <w:sz w:val="26"/>
          <w:szCs w:val="26"/>
          <w:highlight w:val="white"/>
        </w:rPr>
        <w:t>3. Очікувані результати, звітування</w:t>
      </w:r>
    </w:p>
    <w:p w:rsidR="00BE4588" w:rsidRPr="00BE4588" w:rsidRDefault="00BE4588" w:rsidP="00BE4588">
      <w:pPr>
        <w:widowControl w:val="0"/>
        <w:shd w:val="clear" w:color="auto" w:fill="FFFFFF"/>
        <w:jc w:val="both"/>
        <w:rPr>
          <w:rFonts w:ascii="Arial" w:hAnsi="Arial" w:cs="Arial"/>
          <w:sz w:val="26"/>
          <w:szCs w:val="26"/>
        </w:rPr>
      </w:pPr>
      <w:r w:rsidRPr="00BE4588">
        <w:rPr>
          <w:rFonts w:ascii="Arial" w:hAnsi="Arial" w:cs="Arial"/>
          <w:sz w:val="26"/>
          <w:szCs w:val="26"/>
        </w:rPr>
        <w:t> </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3.1. Виконання Програми дозволить:</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3.1.1. Сформувати цілісну політику підготовки Львівської міської територіальної громади до національного спротиву та територіальної оборони. </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 xml:space="preserve">3.1.2. Створення можливостей для розвитку навиків у сфері безпеки та </w:t>
      </w:r>
      <w:r w:rsidRPr="00BE4588">
        <w:rPr>
          <w:rFonts w:ascii="Arial" w:hAnsi="Arial" w:cs="Arial"/>
          <w:sz w:val="26"/>
          <w:szCs w:val="26"/>
          <w:highlight w:val="white"/>
        </w:rPr>
        <w:lastRenderedPageBreak/>
        <w:t xml:space="preserve">оборони (військовий вишкіл, </w:t>
      </w:r>
      <w:proofErr w:type="spellStart"/>
      <w:r w:rsidRPr="00BE4588">
        <w:rPr>
          <w:rFonts w:ascii="Arial" w:hAnsi="Arial" w:cs="Arial"/>
          <w:sz w:val="26"/>
          <w:szCs w:val="26"/>
          <w:highlight w:val="white"/>
        </w:rPr>
        <w:t>домедична</w:t>
      </w:r>
      <w:proofErr w:type="spellEnd"/>
      <w:r w:rsidRPr="00BE4588">
        <w:rPr>
          <w:rFonts w:ascii="Arial" w:hAnsi="Arial" w:cs="Arial"/>
          <w:sz w:val="26"/>
          <w:szCs w:val="26"/>
          <w:highlight w:val="white"/>
        </w:rPr>
        <w:t xml:space="preserve"> підготовка тощо) серед учнів, молоді та мешканців Львівської міської територіальної громади.</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3.1.3. Забезпечення безперебійного функціонування життєдіяльності міста у випадку загроз виникнення надзвичайної ситуації. </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3.1.4. Створення умов для забезпечення належної роботи підрозділів територіальної оборони, здійснення матеріально-технічного забезпечення підрозділів територіальної оборони в межах видатків передбачених бюджетом Львівської міської територіальної громади. </w:t>
      </w:r>
    </w:p>
    <w:p w:rsidR="00BE4588" w:rsidRPr="00BE4588" w:rsidRDefault="00BE4588" w:rsidP="00BE4588">
      <w:pPr>
        <w:widowControl w:val="0"/>
        <w:ind w:firstLine="720"/>
        <w:jc w:val="both"/>
        <w:rPr>
          <w:rFonts w:ascii="Arial" w:hAnsi="Arial" w:cs="Arial"/>
          <w:sz w:val="26"/>
          <w:szCs w:val="26"/>
          <w:highlight w:val="white"/>
        </w:rPr>
      </w:pPr>
      <w:r w:rsidRPr="00BE4588">
        <w:rPr>
          <w:rFonts w:ascii="Arial" w:hAnsi="Arial" w:cs="Arial"/>
          <w:sz w:val="26"/>
          <w:szCs w:val="26"/>
          <w:highlight w:val="white"/>
        </w:rPr>
        <w:t>3.1.5. Забезпечення інформування мешканців Львівської міської територіальної громади щодо можливих загроз та порядку дій у разі виникнення надзвичайних ситуацій.</w:t>
      </w:r>
    </w:p>
    <w:p w:rsidR="00BE4588" w:rsidRPr="00BE4588" w:rsidRDefault="00BE4588" w:rsidP="00BE4588">
      <w:pPr>
        <w:widowControl w:val="0"/>
        <w:ind w:firstLine="720"/>
        <w:jc w:val="both"/>
        <w:rPr>
          <w:rFonts w:ascii="Arial" w:hAnsi="Arial" w:cs="Arial"/>
          <w:sz w:val="26"/>
          <w:szCs w:val="26"/>
        </w:rPr>
      </w:pPr>
      <w:r w:rsidRPr="00BE4588">
        <w:rPr>
          <w:rFonts w:ascii="Arial" w:hAnsi="Arial" w:cs="Arial"/>
          <w:sz w:val="26"/>
          <w:szCs w:val="26"/>
          <w:highlight w:val="white"/>
        </w:rPr>
        <w:t xml:space="preserve">3.2. Виконавчі органи міської ради, відповідальні за виконання завдань Програми, забезпечують щорічне звітування про результати виконання заходів Програми у межах щорічного звіту відповідного виконавчого органу міської ради. </w:t>
      </w:r>
    </w:p>
    <w:p w:rsidR="00BE4588" w:rsidRPr="00BE4588" w:rsidRDefault="00BE4588" w:rsidP="00BE4588">
      <w:pPr>
        <w:widowControl w:val="0"/>
        <w:shd w:val="clear" w:color="auto" w:fill="FFFFFF"/>
        <w:jc w:val="both"/>
        <w:rPr>
          <w:rFonts w:ascii="Arial" w:hAnsi="Arial" w:cs="Arial"/>
          <w:sz w:val="26"/>
          <w:szCs w:val="26"/>
        </w:rPr>
      </w:pPr>
    </w:p>
    <w:p w:rsidR="00BE4588" w:rsidRPr="00BE4588" w:rsidRDefault="00BE4588" w:rsidP="00BE4588">
      <w:pPr>
        <w:widowControl w:val="0"/>
        <w:shd w:val="clear" w:color="auto" w:fill="FFFFFF"/>
        <w:jc w:val="center"/>
        <w:rPr>
          <w:rFonts w:ascii="Arial" w:hAnsi="Arial" w:cs="Arial"/>
          <w:b/>
          <w:sz w:val="26"/>
          <w:szCs w:val="26"/>
        </w:rPr>
      </w:pPr>
      <w:r w:rsidRPr="00BE4588">
        <w:rPr>
          <w:rFonts w:ascii="Arial" w:hAnsi="Arial" w:cs="Arial"/>
          <w:b/>
          <w:sz w:val="26"/>
          <w:szCs w:val="26"/>
          <w:highlight w:val="white"/>
        </w:rPr>
        <w:t>4. Джерела фінансування</w:t>
      </w:r>
    </w:p>
    <w:p w:rsidR="00BE4588" w:rsidRPr="00BE4588" w:rsidRDefault="00BE4588" w:rsidP="00BE4588">
      <w:pPr>
        <w:widowControl w:val="0"/>
        <w:shd w:val="clear" w:color="auto" w:fill="FFFFFF"/>
        <w:jc w:val="both"/>
        <w:rPr>
          <w:rFonts w:ascii="Arial" w:hAnsi="Arial" w:cs="Arial"/>
          <w:sz w:val="26"/>
          <w:szCs w:val="26"/>
        </w:rPr>
      </w:pPr>
      <w:r w:rsidRPr="00BE4588">
        <w:rPr>
          <w:rFonts w:ascii="Arial" w:hAnsi="Arial" w:cs="Arial"/>
          <w:sz w:val="26"/>
          <w:szCs w:val="26"/>
        </w:rPr>
        <w:t> </w:t>
      </w:r>
    </w:p>
    <w:p w:rsidR="00BE4588" w:rsidRPr="00BE4588" w:rsidRDefault="00BE4588" w:rsidP="00BE4588">
      <w:pPr>
        <w:widowControl w:val="0"/>
        <w:ind w:firstLine="720"/>
        <w:jc w:val="both"/>
        <w:rPr>
          <w:rFonts w:ascii="Arial" w:hAnsi="Arial" w:cs="Arial"/>
          <w:sz w:val="26"/>
          <w:szCs w:val="26"/>
          <w:highlight w:val="white"/>
        </w:rPr>
      </w:pPr>
      <w:r w:rsidRPr="00BE4588">
        <w:rPr>
          <w:rFonts w:ascii="Arial" w:hAnsi="Arial" w:cs="Arial"/>
          <w:sz w:val="26"/>
          <w:szCs w:val="26"/>
          <w:highlight w:val="white"/>
        </w:rPr>
        <w:t>4.1. Фінансування Програми здійснюється коштом видатків бюджету Львівської міської територіальної громади та інших джерел фінансування, не заборонених законодавством України.</w:t>
      </w:r>
    </w:p>
    <w:p w:rsidR="00BE4588" w:rsidRPr="00BE4588" w:rsidRDefault="00BE4588" w:rsidP="00BE4588">
      <w:pPr>
        <w:widowControl w:val="0"/>
        <w:ind w:firstLine="720"/>
        <w:jc w:val="both"/>
        <w:rPr>
          <w:rFonts w:ascii="Arial" w:hAnsi="Arial" w:cs="Arial"/>
          <w:color w:val="000000"/>
          <w:sz w:val="26"/>
          <w:szCs w:val="26"/>
          <w:lang w:eastAsia="uk-UA"/>
        </w:rPr>
      </w:pPr>
      <w:r w:rsidRPr="00BE4588">
        <w:rPr>
          <w:rFonts w:ascii="Arial" w:hAnsi="Arial" w:cs="Arial"/>
          <w:color w:val="000000"/>
          <w:sz w:val="26"/>
          <w:szCs w:val="26"/>
          <w:lang w:eastAsia="uk-UA"/>
        </w:rPr>
        <w:t xml:space="preserve">4.2. Комунальному підприємству </w:t>
      </w:r>
      <w:r>
        <w:rPr>
          <w:rFonts w:ascii="Arial" w:hAnsi="Arial" w:cs="Arial"/>
          <w:color w:val="000000"/>
          <w:sz w:val="26"/>
          <w:szCs w:val="26"/>
          <w:lang w:eastAsia="uk-UA"/>
        </w:rPr>
        <w:t>"</w:t>
      </w:r>
      <w:r w:rsidRPr="00BE4588">
        <w:rPr>
          <w:rFonts w:ascii="Arial" w:hAnsi="Arial" w:cs="Arial"/>
          <w:color w:val="000000"/>
          <w:sz w:val="26"/>
          <w:szCs w:val="26"/>
          <w:lang w:eastAsia="uk-UA"/>
        </w:rPr>
        <w:t>Адмі</w:t>
      </w:r>
      <w:r>
        <w:rPr>
          <w:rFonts w:ascii="Arial" w:hAnsi="Arial" w:cs="Arial"/>
          <w:color w:val="000000"/>
          <w:sz w:val="26"/>
          <w:szCs w:val="26"/>
          <w:lang w:eastAsia="uk-UA"/>
        </w:rPr>
        <w:t>ністративно-технічне управління"</w:t>
      </w:r>
      <w:r w:rsidRPr="00BE4588">
        <w:rPr>
          <w:rFonts w:ascii="Arial" w:hAnsi="Arial" w:cs="Arial"/>
          <w:color w:val="000000"/>
          <w:sz w:val="26"/>
          <w:szCs w:val="26"/>
          <w:lang w:eastAsia="uk-UA"/>
        </w:rPr>
        <w:t xml:space="preserve">, </w:t>
      </w:r>
      <w:r w:rsidRPr="00BE4588">
        <w:rPr>
          <w:rFonts w:ascii="Arial" w:hAnsi="Arial" w:cs="Arial"/>
          <w:sz w:val="26"/>
          <w:szCs w:val="26"/>
        </w:rPr>
        <w:t>Львівському комунальному підприємству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Львівському комунальному підприємству "Міський центр інформаційних технологій"</w:t>
      </w:r>
      <w:r>
        <w:rPr>
          <w:rFonts w:ascii="Arial" w:hAnsi="Arial" w:cs="Arial"/>
          <w:color w:val="000000"/>
          <w:sz w:val="26"/>
          <w:szCs w:val="26"/>
          <w:lang w:eastAsia="uk-UA"/>
        </w:rPr>
        <w:t xml:space="preserve"> та Львівському підприємству "Ратуша-сервіс"</w:t>
      </w:r>
      <w:r w:rsidRPr="00BE4588">
        <w:rPr>
          <w:rFonts w:ascii="Arial" w:hAnsi="Arial" w:cs="Arial"/>
          <w:color w:val="000000"/>
          <w:sz w:val="26"/>
          <w:szCs w:val="26"/>
          <w:lang w:eastAsia="uk-UA"/>
        </w:rPr>
        <w:t xml:space="preserve"> безоплатно передати підрозділам територіальної оборони регіонального управлі</w:t>
      </w:r>
      <w:r>
        <w:rPr>
          <w:rFonts w:ascii="Arial" w:hAnsi="Arial" w:cs="Arial"/>
          <w:color w:val="000000"/>
          <w:sz w:val="26"/>
          <w:szCs w:val="26"/>
          <w:lang w:eastAsia="uk-UA"/>
        </w:rPr>
        <w:t>ння Сил територіальної оборони "Захід"</w:t>
      </w:r>
      <w:r w:rsidRPr="00BE4588">
        <w:rPr>
          <w:rFonts w:ascii="Arial" w:hAnsi="Arial" w:cs="Arial"/>
          <w:color w:val="000000"/>
          <w:sz w:val="26"/>
          <w:szCs w:val="26"/>
          <w:lang w:eastAsia="uk-UA"/>
        </w:rPr>
        <w:t xml:space="preserve"> Збройних Сил України або іншим діючим військовим підрозділам Збройних Сил України, Національної гвардії України, Державної прикордонної служби України, </w:t>
      </w:r>
      <w:r w:rsidRPr="00BE4588">
        <w:rPr>
          <w:rFonts w:ascii="Arial" w:hAnsi="Arial" w:cs="Arial"/>
          <w:sz w:val="26"/>
          <w:szCs w:val="26"/>
        </w:rPr>
        <w:t>Державній службі України з надзвичайних ситуацій,</w:t>
      </w:r>
      <w:r w:rsidRPr="00BE4588">
        <w:rPr>
          <w:rFonts w:ascii="Arial" w:hAnsi="Arial" w:cs="Arial"/>
          <w:color w:val="000000"/>
          <w:sz w:val="26"/>
          <w:szCs w:val="26"/>
          <w:lang w:eastAsia="uk-UA"/>
        </w:rPr>
        <w:t xml:space="preserve"> Львівсь</w:t>
      </w:r>
      <w:r>
        <w:rPr>
          <w:rFonts w:ascii="Arial" w:hAnsi="Arial" w:cs="Arial"/>
          <w:color w:val="000000"/>
          <w:sz w:val="26"/>
          <w:szCs w:val="26"/>
          <w:lang w:eastAsia="uk-UA"/>
        </w:rPr>
        <w:t>кому комунальному підприємству "Муніципальна обрядова служба"</w:t>
      </w:r>
      <w:r w:rsidRPr="00BE4588">
        <w:rPr>
          <w:rFonts w:ascii="Arial" w:hAnsi="Arial" w:cs="Arial"/>
          <w:color w:val="000000"/>
          <w:sz w:val="26"/>
          <w:szCs w:val="26"/>
          <w:lang w:eastAsia="uk-UA"/>
        </w:rPr>
        <w:t xml:space="preserve">, </w:t>
      </w:r>
      <w:r w:rsidRPr="00BE4588">
        <w:rPr>
          <w:rFonts w:ascii="Arial" w:hAnsi="Arial" w:cs="Arial"/>
          <w:sz w:val="26"/>
          <w:szCs w:val="26"/>
        </w:rPr>
        <w:t>Національній академії сухопутних військ імені гетьмана Петра Сагайдачного</w:t>
      </w:r>
      <w:r w:rsidRPr="00BE4588">
        <w:rPr>
          <w:rFonts w:ascii="Arial" w:hAnsi="Arial" w:cs="Arial"/>
          <w:color w:val="000000"/>
          <w:sz w:val="26"/>
          <w:szCs w:val="26"/>
          <w:lang w:eastAsia="uk-UA"/>
        </w:rPr>
        <w:t xml:space="preserve"> та іншим придбані згідно з цією Програмою матеріально-технічні засоби </w:t>
      </w:r>
      <w:r w:rsidRPr="00BE4588">
        <w:rPr>
          <w:rFonts w:ascii="Arial" w:hAnsi="Arial" w:cs="Arial"/>
          <w:sz w:val="26"/>
          <w:szCs w:val="26"/>
        </w:rPr>
        <w:t>та програмне забезпечення</w:t>
      </w:r>
      <w:r w:rsidRPr="00BE4588">
        <w:rPr>
          <w:rFonts w:ascii="Arial" w:hAnsi="Arial" w:cs="Arial"/>
          <w:color w:val="000000"/>
          <w:sz w:val="26"/>
          <w:szCs w:val="26"/>
          <w:lang w:eastAsia="uk-UA"/>
        </w:rPr>
        <w:t xml:space="preserve"> у власність або безоплатне користування терміном на 10 років, уклавши відповідні договори позички, відповідно до вимог законодавства України.</w:t>
      </w:r>
    </w:p>
    <w:p w:rsidR="00BE4588" w:rsidRPr="00BE4588" w:rsidRDefault="00BE4588" w:rsidP="00BE4588">
      <w:pPr>
        <w:widowControl w:val="0"/>
        <w:ind w:firstLine="720"/>
        <w:jc w:val="both"/>
        <w:rPr>
          <w:rFonts w:ascii="Arial" w:hAnsi="Arial" w:cs="Arial"/>
          <w:sz w:val="26"/>
          <w:szCs w:val="26"/>
        </w:rPr>
      </w:pPr>
    </w:p>
    <w:p w:rsidR="00BE4588" w:rsidRPr="00BE4588" w:rsidRDefault="00BE4588" w:rsidP="00BE4588">
      <w:pPr>
        <w:widowControl w:val="0"/>
        <w:rPr>
          <w:rFonts w:ascii="Arial" w:hAnsi="Arial" w:cs="Arial"/>
          <w:sz w:val="26"/>
          <w:szCs w:val="26"/>
        </w:rPr>
      </w:pPr>
    </w:p>
    <w:p w:rsidR="00BE4588" w:rsidRPr="00BE4588" w:rsidRDefault="00BE4588" w:rsidP="00BE4588">
      <w:pPr>
        <w:widowControl w:val="0"/>
        <w:rPr>
          <w:rFonts w:ascii="Arial" w:hAnsi="Arial" w:cs="Arial"/>
          <w:sz w:val="26"/>
          <w:szCs w:val="26"/>
        </w:rPr>
      </w:pPr>
      <w:r w:rsidRPr="00BE4588">
        <w:rPr>
          <w:rFonts w:ascii="Arial" w:hAnsi="Arial" w:cs="Arial"/>
          <w:sz w:val="26"/>
          <w:szCs w:val="26"/>
        </w:rPr>
        <w:t>Секретар ради</w:t>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t>Маркіян ЛОПАЧАК</w:t>
      </w:r>
    </w:p>
    <w:p w:rsidR="00BE4588" w:rsidRPr="00BE4588" w:rsidRDefault="00BE4588" w:rsidP="00BE4588">
      <w:pPr>
        <w:widowControl w:val="0"/>
        <w:jc w:val="both"/>
        <w:rPr>
          <w:rFonts w:ascii="Arial" w:hAnsi="Arial" w:cs="Arial"/>
          <w:sz w:val="26"/>
          <w:szCs w:val="26"/>
        </w:rPr>
      </w:pPr>
    </w:p>
    <w:p w:rsidR="00BE4588" w:rsidRPr="00BE4588" w:rsidRDefault="00BE4588" w:rsidP="00BE4588">
      <w:pPr>
        <w:widowControl w:val="0"/>
        <w:jc w:val="both"/>
        <w:rPr>
          <w:rFonts w:ascii="Arial" w:hAnsi="Arial" w:cs="Arial"/>
          <w:sz w:val="26"/>
          <w:szCs w:val="26"/>
        </w:rPr>
      </w:pPr>
      <w:r w:rsidRPr="00BE4588">
        <w:rPr>
          <w:rFonts w:ascii="Arial" w:hAnsi="Arial" w:cs="Arial"/>
          <w:sz w:val="26"/>
          <w:szCs w:val="26"/>
        </w:rPr>
        <w:t>Віза:</w:t>
      </w:r>
    </w:p>
    <w:p w:rsidR="00BE4588" w:rsidRPr="00BE4588" w:rsidRDefault="00BE4588" w:rsidP="00BE4588">
      <w:pPr>
        <w:widowControl w:val="0"/>
        <w:jc w:val="both"/>
        <w:rPr>
          <w:rFonts w:ascii="Arial" w:hAnsi="Arial" w:cs="Arial"/>
          <w:sz w:val="26"/>
          <w:szCs w:val="26"/>
        </w:rPr>
      </w:pPr>
    </w:p>
    <w:p w:rsidR="00BE4588" w:rsidRPr="00BE4588" w:rsidRDefault="00BE4588" w:rsidP="00BE4588">
      <w:pPr>
        <w:widowControl w:val="0"/>
        <w:jc w:val="both"/>
        <w:rPr>
          <w:rFonts w:ascii="Arial" w:hAnsi="Arial" w:cs="Arial"/>
          <w:sz w:val="26"/>
          <w:szCs w:val="26"/>
        </w:rPr>
      </w:pPr>
      <w:r w:rsidRPr="00BE4588">
        <w:rPr>
          <w:rFonts w:ascii="Arial" w:hAnsi="Arial" w:cs="Arial"/>
          <w:sz w:val="26"/>
          <w:szCs w:val="26"/>
        </w:rPr>
        <w:t>Керуючий справами</w:t>
      </w:r>
    </w:p>
    <w:p w:rsidR="00BE4588" w:rsidRPr="00BE4588" w:rsidRDefault="00BE4588" w:rsidP="00BE4588">
      <w:pPr>
        <w:widowControl w:val="0"/>
        <w:jc w:val="both"/>
        <w:rPr>
          <w:rFonts w:ascii="Arial" w:hAnsi="Arial" w:cs="Arial"/>
          <w:sz w:val="26"/>
          <w:szCs w:val="26"/>
        </w:rPr>
      </w:pPr>
      <w:r w:rsidRPr="00BE4588">
        <w:rPr>
          <w:rFonts w:ascii="Arial" w:hAnsi="Arial" w:cs="Arial"/>
          <w:sz w:val="26"/>
          <w:szCs w:val="26"/>
        </w:rPr>
        <w:t>виконкому</w:t>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r>
      <w:r w:rsidRPr="00BE4588">
        <w:rPr>
          <w:rFonts w:ascii="Arial" w:hAnsi="Arial" w:cs="Arial"/>
          <w:sz w:val="26"/>
          <w:szCs w:val="26"/>
        </w:rPr>
        <w:tab/>
        <w:t>Євген БОЙКО</w:t>
      </w:r>
    </w:p>
    <w:p w:rsidR="00BE4588" w:rsidRPr="00BE4588" w:rsidRDefault="00BE4588" w:rsidP="00BE4588">
      <w:pPr>
        <w:widowControl w:val="0"/>
        <w:ind w:left="5245"/>
        <w:jc w:val="both"/>
        <w:rPr>
          <w:rFonts w:ascii="Arial" w:hAnsi="Arial" w:cs="Arial"/>
          <w:sz w:val="26"/>
          <w:szCs w:val="26"/>
        </w:rPr>
      </w:pPr>
    </w:p>
    <w:p w:rsidR="00BE4588" w:rsidRPr="00BE4588" w:rsidRDefault="00BE4588" w:rsidP="00BE4588">
      <w:pPr>
        <w:widowControl w:val="0"/>
        <w:ind w:left="5245"/>
        <w:jc w:val="both"/>
        <w:rPr>
          <w:rFonts w:ascii="Arial" w:hAnsi="Arial" w:cs="Arial"/>
          <w:sz w:val="26"/>
          <w:szCs w:val="26"/>
        </w:rPr>
      </w:pPr>
    </w:p>
    <w:p w:rsidR="00BE4588" w:rsidRPr="00BE4588" w:rsidRDefault="00BE4588" w:rsidP="00BE4588">
      <w:pPr>
        <w:widowControl w:val="0"/>
        <w:ind w:left="5245"/>
        <w:jc w:val="both"/>
        <w:rPr>
          <w:rFonts w:ascii="Arial" w:hAnsi="Arial" w:cs="Arial"/>
          <w:sz w:val="26"/>
          <w:szCs w:val="26"/>
        </w:rPr>
      </w:pPr>
    </w:p>
    <w:p w:rsidR="00BE4588" w:rsidRPr="00BE4588" w:rsidRDefault="00BE4588" w:rsidP="00BE4588">
      <w:pPr>
        <w:widowControl w:val="0"/>
        <w:ind w:left="5245"/>
        <w:jc w:val="both"/>
        <w:rPr>
          <w:rFonts w:ascii="Arial" w:hAnsi="Arial" w:cs="Arial"/>
          <w:sz w:val="26"/>
          <w:szCs w:val="26"/>
        </w:rPr>
      </w:pPr>
    </w:p>
    <w:p w:rsidR="00BE4588" w:rsidRPr="00BE4588" w:rsidRDefault="00BE4588" w:rsidP="00BE4588">
      <w:pPr>
        <w:widowControl w:val="0"/>
        <w:jc w:val="both"/>
        <w:rPr>
          <w:rFonts w:ascii="Arial" w:hAnsi="Arial" w:cs="Arial"/>
          <w:sz w:val="26"/>
          <w:szCs w:val="26"/>
        </w:rPr>
      </w:pPr>
    </w:p>
    <w:p w:rsidR="006E4CC8" w:rsidRDefault="006E4CC8" w:rsidP="00BE4588">
      <w:pPr>
        <w:widowControl w:val="0"/>
        <w:ind w:left="6685" w:firstLine="515"/>
        <w:jc w:val="both"/>
        <w:rPr>
          <w:rFonts w:ascii="Arial" w:hAnsi="Arial" w:cs="Arial"/>
          <w:sz w:val="26"/>
          <w:szCs w:val="26"/>
        </w:rPr>
      </w:pPr>
    </w:p>
    <w:p w:rsidR="006E4CC8" w:rsidRDefault="006E4CC8" w:rsidP="00BE4588">
      <w:pPr>
        <w:widowControl w:val="0"/>
        <w:ind w:left="6685" w:firstLine="515"/>
        <w:jc w:val="both"/>
        <w:rPr>
          <w:rFonts w:ascii="Arial" w:hAnsi="Arial" w:cs="Arial"/>
          <w:sz w:val="26"/>
          <w:szCs w:val="26"/>
        </w:rPr>
      </w:pPr>
    </w:p>
    <w:p w:rsidR="00BE4588" w:rsidRPr="00BE4588" w:rsidRDefault="00BE4588" w:rsidP="00BE4588">
      <w:pPr>
        <w:widowControl w:val="0"/>
        <w:ind w:left="6685" w:firstLine="515"/>
        <w:jc w:val="both"/>
        <w:rPr>
          <w:rFonts w:ascii="Arial" w:hAnsi="Arial" w:cs="Arial"/>
          <w:sz w:val="26"/>
          <w:szCs w:val="26"/>
          <w:highlight w:val="white"/>
        </w:rPr>
      </w:pPr>
      <w:r w:rsidRPr="00BE4588">
        <w:rPr>
          <w:rFonts w:ascii="Arial" w:hAnsi="Arial" w:cs="Arial"/>
          <w:sz w:val="26"/>
          <w:szCs w:val="26"/>
        </w:rPr>
        <w:lastRenderedPageBreak/>
        <w:t>Д</w:t>
      </w:r>
      <w:r w:rsidRPr="00BE4588">
        <w:rPr>
          <w:rFonts w:ascii="Arial" w:hAnsi="Arial" w:cs="Arial"/>
          <w:sz w:val="26"/>
          <w:szCs w:val="26"/>
          <w:highlight w:val="white"/>
        </w:rPr>
        <w:t>одаток</w:t>
      </w:r>
    </w:p>
    <w:p w:rsidR="00BE4588" w:rsidRPr="00BE4588" w:rsidRDefault="00BE4588" w:rsidP="00BE4588">
      <w:pPr>
        <w:widowControl w:val="0"/>
        <w:ind w:left="5245"/>
        <w:jc w:val="both"/>
        <w:rPr>
          <w:rFonts w:ascii="Arial" w:hAnsi="Arial" w:cs="Arial"/>
          <w:sz w:val="26"/>
          <w:szCs w:val="26"/>
        </w:rPr>
      </w:pPr>
      <w:r w:rsidRPr="00BE4588">
        <w:rPr>
          <w:rFonts w:ascii="Arial" w:hAnsi="Arial" w:cs="Arial"/>
          <w:sz w:val="26"/>
          <w:szCs w:val="26"/>
          <w:highlight w:val="white"/>
        </w:rPr>
        <w:t>до Програми заходів щодо підготовки Львівської міської територіальної громади до національного спротиву на 202</w:t>
      </w:r>
      <w:r w:rsidR="006E4CC8">
        <w:rPr>
          <w:rFonts w:ascii="Arial" w:hAnsi="Arial" w:cs="Arial"/>
          <w:sz w:val="26"/>
          <w:szCs w:val="26"/>
          <w:highlight w:val="white"/>
        </w:rPr>
        <w:t>2</w:t>
      </w:r>
      <w:r w:rsidRPr="00BE4588">
        <w:rPr>
          <w:rFonts w:ascii="Arial" w:hAnsi="Arial" w:cs="Arial"/>
          <w:sz w:val="26"/>
          <w:szCs w:val="26"/>
          <w:highlight w:val="white"/>
        </w:rPr>
        <w:t>-2026  роки</w:t>
      </w:r>
    </w:p>
    <w:p w:rsidR="00BE4588" w:rsidRPr="00BE4588" w:rsidRDefault="00BE4588" w:rsidP="00BE4588">
      <w:pPr>
        <w:widowControl w:val="0"/>
        <w:jc w:val="center"/>
        <w:rPr>
          <w:rFonts w:ascii="Arial" w:hAnsi="Arial" w:cs="Arial"/>
          <w:sz w:val="26"/>
          <w:szCs w:val="26"/>
          <w:highlight w:val="white"/>
        </w:rPr>
      </w:pPr>
    </w:p>
    <w:p w:rsidR="00BE4588" w:rsidRPr="00BE4588" w:rsidRDefault="00BE4588" w:rsidP="00BE4588">
      <w:pPr>
        <w:widowControl w:val="0"/>
        <w:jc w:val="center"/>
        <w:rPr>
          <w:rFonts w:ascii="Arial" w:hAnsi="Arial" w:cs="Arial"/>
          <w:sz w:val="26"/>
          <w:szCs w:val="26"/>
          <w:highlight w:val="white"/>
        </w:rPr>
      </w:pPr>
    </w:p>
    <w:p w:rsidR="00BE4588" w:rsidRPr="00BE4588" w:rsidRDefault="00BE4588" w:rsidP="00BE4588">
      <w:pPr>
        <w:widowControl w:val="0"/>
        <w:jc w:val="center"/>
        <w:rPr>
          <w:rFonts w:ascii="Arial" w:hAnsi="Arial" w:cs="Arial"/>
          <w:sz w:val="26"/>
          <w:szCs w:val="26"/>
        </w:rPr>
      </w:pPr>
      <w:r w:rsidRPr="00BE4588">
        <w:rPr>
          <w:rFonts w:ascii="Arial" w:hAnsi="Arial" w:cs="Arial"/>
          <w:sz w:val="26"/>
          <w:szCs w:val="26"/>
          <w:highlight w:val="white"/>
        </w:rPr>
        <w:t>ЗАХОДИ</w:t>
      </w:r>
    </w:p>
    <w:p w:rsidR="00BE4588" w:rsidRPr="00BE4588" w:rsidRDefault="00BE4588" w:rsidP="00BE4588">
      <w:pPr>
        <w:widowControl w:val="0"/>
        <w:jc w:val="center"/>
        <w:rPr>
          <w:rFonts w:ascii="Arial" w:hAnsi="Arial" w:cs="Arial"/>
          <w:sz w:val="26"/>
          <w:szCs w:val="26"/>
          <w:highlight w:val="white"/>
        </w:rPr>
      </w:pPr>
      <w:r w:rsidRPr="00BE4588">
        <w:rPr>
          <w:rFonts w:ascii="Arial" w:hAnsi="Arial" w:cs="Arial"/>
          <w:sz w:val="26"/>
          <w:szCs w:val="26"/>
          <w:highlight w:val="white"/>
        </w:rPr>
        <w:t>з реалізації Програми заходів щодо підготовки Львівської міської територіальної громади до національного спротиву на 202</w:t>
      </w:r>
      <w:r w:rsidR="006E4CC8">
        <w:rPr>
          <w:rFonts w:ascii="Arial" w:hAnsi="Arial" w:cs="Arial"/>
          <w:sz w:val="26"/>
          <w:szCs w:val="26"/>
          <w:highlight w:val="white"/>
        </w:rPr>
        <w:t>2</w:t>
      </w:r>
      <w:r w:rsidRPr="00BE4588">
        <w:rPr>
          <w:rFonts w:ascii="Arial" w:hAnsi="Arial" w:cs="Arial"/>
          <w:sz w:val="26"/>
          <w:szCs w:val="26"/>
          <w:highlight w:val="white"/>
        </w:rPr>
        <w:t>-2026  роки</w:t>
      </w:r>
    </w:p>
    <w:p w:rsidR="00BE4588" w:rsidRPr="00BE4588" w:rsidRDefault="00BE4588" w:rsidP="00BE4588">
      <w:pPr>
        <w:widowControl w:val="0"/>
        <w:jc w:val="center"/>
        <w:rPr>
          <w:rFonts w:ascii="Arial" w:hAnsi="Arial" w:cs="Arial"/>
          <w:sz w:val="26"/>
          <w:szCs w:val="26"/>
        </w:rPr>
      </w:pPr>
    </w:p>
    <w:tbl>
      <w:tblPr>
        <w:tblW w:w="9330" w:type="dxa"/>
        <w:tblLayout w:type="fixed"/>
        <w:tblLook w:val="0400" w:firstRow="0" w:lastRow="0" w:firstColumn="0" w:lastColumn="0" w:noHBand="0" w:noVBand="1"/>
      </w:tblPr>
      <w:tblGrid>
        <w:gridCol w:w="3906"/>
        <w:gridCol w:w="1970"/>
        <w:gridCol w:w="52"/>
        <w:gridCol w:w="3402"/>
      </w:tblGrid>
      <w:tr w:rsidR="00BE4588" w:rsidRPr="00BE4588" w:rsidTr="00BE4588">
        <w:trPr>
          <w:trHeight w:val="509"/>
        </w:trPr>
        <w:tc>
          <w:tcPr>
            <w:tcW w:w="39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Заходи</w:t>
            </w:r>
          </w:p>
        </w:tc>
        <w:tc>
          <w:tcPr>
            <w:tcW w:w="19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Термін виконання</w:t>
            </w:r>
          </w:p>
        </w:tc>
        <w:tc>
          <w:tcPr>
            <w:tcW w:w="345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Відповідальний</w:t>
            </w:r>
          </w:p>
        </w:tc>
      </w:tr>
      <w:tr w:rsidR="00BE4588" w:rsidRPr="00BE4588" w:rsidTr="00BE4588">
        <w:trPr>
          <w:trHeight w:val="343"/>
        </w:trPr>
        <w:tc>
          <w:tcPr>
            <w:tcW w:w="9334" w:type="dxa"/>
            <w:vMerge/>
            <w:tcBorders>
              <w:top w:val="single" w:sz="8" w:space="0" w:color="000000"/>
              <w:left w:val="single" w:sz="8" w:space="0" w:color="000000"/>
              <w:bottom w:val="single" w:sz="8" w:space="0" w:color="000000"/>
              <w:right w:val="single" w:sz="8" w:space="0" w:color="000000"/>
            </w:tcBorders>
            <w:vAlign w:val="center"/>
            <w:hideMark/>
          </w:tcPr>
          <w:p w:rsidR="00BE4588" w:rsidRPr="00BE4588" w:rsidRDefault="00BE4588">
            <w:pPr>
              <w:suppressAutoHyphens w:val="0"/>
              <w:rPr>
                <w:rFonts w:ascii="Arial" w:hAnsi="Arial" w:cs="Arial"/>
                <w:sz w:val="26"/>
                <w:szCs w:val="26"/>
              </w:rPr>
            </w:pPr>
          </w:p>
        </w:tc>
        <w:tc>
          <w:tcPr>
            <w:tcW w:w="2023" w:type="dxa"/>
            <w:vMerge/>
            <w:tcBorders>
              <w:top w:val="single" w:sz="8" w:space="0" w:color="000000"/>
              <w:left w:val="single" w:sz="8" w:space="0" w:color="000000"/>
              <w:bottom w:val="single" w:sz="8" w:space="0" w:color="000000"/>
              <w:right w:val="single" w:sz="8" w:space="0" w:color="000000"/>
            </w:tcBorders>
            <w:vAlign w:val="center"/>
            <w:hideMark/>
          </w:tcPr>
          <w:p w:rsidR="00BE4588" w:rsidRPr="00BE4588" w:rsidRDefault="00BE4588">
            <w:pPr>
              <w:suppressAutoHyphens w:val="0"/>
              <w:rPr>
                <w:rFonts w:ascii="Arial" w:hAnsi="Arial" w:cs="Arial"/>
                <w:sz w:val="26"/>
                <w:szCs w:val="26"/>
              </w:rPr>
            </w:pPr>
          </w:p>
        </w:tc>
        <w:tc>
          <w:tcPr>
            <w:tcW w:w="6858" w:type="dxa"/>
            <w:gridSpan w:val="2"/>
            <w:vMerge/>
            <w:tcBorders>
              <w:top w:val="single" w:sz="8" w:space="0" w:color="000000"/>
              <w:left w:val="single" w:sz="8" w:space="0" w:color="000000"/>
              <w:bottom w:val="single" w:sz="8" w:space="0" w:color="000000"/>
              <w:right w:val="single" w:sz="8" w:space="0" w:color="000000"/>
            </w:tcBorders>
            <w:vAlign w:val="center"/>
            <w:hideMark/>
          </w:tcPr>
          <w:p w:rsidR="00BE4588" w:rsidRPr="00BE4588" w:rsidRDefault="00BE4588">
            <w:pPr>
              <w:suppressAutoHyphens w:val="0"/>
              <w:rPr>
                <w:rFonts w:ascii="Arial" w:hAnsi="Arial" w:cs="Arial"/>
                <w:sz w:val="26"/>
                <w:szCs w:val="26"/>
              </w:rPr>
            </w:pPr>
          </w:p>
        </w:tc>
      </w:tr>
      <w:tr w:rsidR="00BE4588" w:rsidRPr="00BE4588" w:rsidTr="00BE4588">
        <w:trPr>
          <w:trHeight w:val="461"/>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ind w:left="34"/>
              <w:jc w:val="center"/>
              <w:rPr>
                <w:rFonts w:ascii="Arial" w:hAnsi="Arial" w:cs="Arial"/>
                <w:sz w:val="26"/>
                <w:szCs w:val="26"/>
                <w:highlight w:val="white"/>
              </w:rPr>
            </w:pPr>
            <w:r w:rsidRPr="00BE4588">
              <w:rPr>
                <w:rFonts w:ascii="Arial" w:hAnsi="Arial" w:cs="Arial"/>
                <w:sz w:val="26"/>
                <w:szCs w:val="26"/>
                <w:highlight w:val="white"/>
              </w:rPr>
              <w:t>1. Впровадження заходів національно-патріотичного виховання для учнів шкіл, студентів професійної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 xml:space="preserve">–технічної) </w:t>
            </w:r>
            <w:r w:rsidRPr="00BE4588">
              <w:rPr>
                <w:rFonts w:ascii="Arial" w:hAnsi="Arial" w:cs="Arial"/>
                <w:sz w:val="26"/>
                <w:szCs w:val="26"/>
              </w:rPr>
              <w:t>та вищої освіти</w:t>
            </w:r>
            <w:r w:rsidRPr="00BE4588">
              <w:rPr>
                <w:rFonts w:ascii="Arial" w:hAnsi="Arial" w:cs="Arial"/>
                <w:sz w:val="26"/>
                <w:szCs w:val="26"/>
                <w:highlight w:val="white"/>
              </w:rPr>
              <w:t xml:space="preserve"> Львівської міської територіальної громади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1.1</w:t>
            </w:r>
            <w:r w:rsidR="006E4CC8">
              <w:rPr>
                <w:rFonts w:ascii="Arial" w:hAnsi="Arial" w:cs="Arial"/>
                <w:sz w:val="26"/>
                <w:szCs w:val="26"/>
                <w:highlight w:val="white"/>
              </w:rPr>
              <w:t>.</w:t>
            </w:r>
            <w:r w:rsidRPr="00BE4588">
              <w:rPr>
                <w:rFonts w:ascii="Arial" w:hAnsi="Arial" w:cs="Arial"/>
                <w:sz w:val="26"/>
                <w:szCs w:val="26"/>
                <w:highlight w:val="white"/>
              </w:rPr>
              <w:t xml:space="preserve"> Облаштування нових та модернізація наявних практичних стрілецьких баз (тирів) у загальноосвітніх навчальних закладах.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 xml:space="preserve">-2026 </w:t>
            </w:r>
          </w:p>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1.2. Проведення навчань серед учнів 8-11 класів закладів загальної середньої освіти Львівської МТГ щодо поведінки зі зброєю та стрільби, спільно із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1.3. Проведення навчань з тактичної оборони серед учнів загальноосвітніх шкіл Львівської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 xml:space="preserve">1.4. Проведення навчань з надання </w:t>
            </w:r>
            <w:proofErr w:type="spellStart"/>
            <w:r w:rsidRPr="00BE4588">
              <w:rPr>
                <w:rFonts w:ascii="Arial" w:hAnsi="Arial" w:cs="Arial"/>
                <w:sz w:val="26"/>
                <w:szCs w:val="26"/>
                <w:highlight w:val="white"/>
              </w:rPr>
              <w:t>домедичної</w:t>
            </w:r>
            <w:proofErr w:type="spellEnd"/>
            <w:r w:rsidRPr="00BE4588">
              <w:rPr>
                <w:rFonts w:ascii="Arial" w:hAnsi="Arial" w:cs="Arial"/>
                <w:sz w:val="26"/>
                <w:szCs w:val="26"/>
                <w:highlight w:val="white"/>
              </w:rPr>
              <w:t xml:space="preserve"> допомоги серед учнів загальноосвітніх шкіл Львівської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 xml:space="preserve">, </w:t>
            </w: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lastRenderedPageBreak/>
              <w:t>1.5. Проведення навчань з базових навичок самооборони серед учнів шкіл Львівської міської територіальної громади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0568D5">
              <w:rPr>
                <w:rFonts w:ascii="Arial" w:hAnsi="Arial" w:cs="Arial"/>
                <w:sz w:val="26"/>
                <w:szCs w:val="26"/>
                <w:highlight w:val="white"/>
              </w:rPr>
              <w:t xml:space="preserve">Управління освіти департаменту </w:t>
            </w:r>
            <w:r w:rsidRPr="000568D5">
              <w:rPr>
                <w:rFonts w:ascii="Arial" w:hAnsi="Arial" w:cs="Arial"/>
                <w:sz w:val="26"/>
                <w:szCs w:val="26"/>
                <w:shd w:val="clear" w:color="auto" w:fill="FFFFFF"/>
              </w:rPr>
              <w:t>розвитку</w:t>
            </w:r>
            <w:r w:rsidRPr="000568D5">
              <w:rPr>
                <w:rFonts w:ascii="Arial" w:hAnsi="Arial" w:cs="Arial"/>
                <w:sz w:val="26"/>
                <w:szCs w:val="26"/>
              </w:rPr>
              <w:t>,</w:t>
            </w:r>
            <w:r w:rsidRPr="000568D5">
              <w:rPr>
                <w:rFonts w:ascii="Arial" w:hAnsi="Arial" w:cs="Arial"/>
                <w:sz w:val="26"/>
                <w:szCs w:val="26"/>
                <w:highlight w:val="white"/>
              </w:rPr>
              <w:t xml:space="preserve"> управління спорту та молодіжної політики </w:t>
            </w:r>
            <w:r w:rsidRPr="00BE4588">
              <w:rPr>
                <w:rFonts w:ascii="Arial" w:hAnsi="Arial" w:cs="Arial"/>
                <w:sz w:val="26"/>
                <w:szCs w:val="26"/>
                <w:highlight w:val="white"/>
              </w:rPr>
              <w:t>департаменту розвитку, 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 xml:space="preserve">1.6. </w:t>
            </w:r>
            <w:r w:rsidRPr="00BE4588">
              <w:rPr>
                <w:rFonts w:ascii="Arial" w:hAnsi="Arial" w:cs="Arial"/>
                <w:sz w:val="26"/>
                <w:szCs w:val="26"/>
              </w:rPr>
              <w:t>Проведення навчань з орієнтування на місцевості</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w:t>
            </w:r>
            <w:r w:rsidRPr="00BE4588">
              <w:rPr>
                <w:rFonts w:ascii="Arial" w:hAnsi="Arial" w:cs="Arial"/>
                <w:sz w:val="26"/>
                <w:szCs w:val="26"/>
                <w:highlight w:val="white"/>
              </w:rPr>
              <w:t xml:space="preserve"> управління спорту </w:t>
            </w:r>
            <w:r>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департаменту розвитку, 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1.7. Підвищення кваліфікації вчителів предмету “Захист України“ шляхом проведення окремих тренінгів та навчань спільно 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департаменту </w:t>
            </w:r>
            <w:r w:rsidRPr="00BE4588">
              <w:rPr>
                <w:rFonts w:ascii="Arial" w:hAnsi="Arial" w:cs="Arial"/>
                <w:sz w:val="26"/>
                <w:szCs w:val="26"/>
                <w:shd w:val="clear" w:color="auto" w:fill="FFFFFF"/>
              </w:rPr>
              <w:t>розвитку</w:t>
            </w:r>
            <w:r w:rsidRPr="00BE4588">
              <w:rPr>
                <w:rFonts w:ascii="Arial" w:hAnsi="Arial" w:cs="Arial"/>
                <w:sz w:val="26"/>
                <w:szCs w:val="26"/>
              </w:rPr>
              <w:t>,</w:t>
            </w:r>
            <w:r w:rsidRPr="00BE4588">
              <w:rPr>
                <w:rFonts w:ascii="Arial" w:hAnsi="Arial" w:cs="Arial"/>
                <w:sz w:val="26"/>
                <w:szCs w:val="26"/>
                <w:highlight w:val="white"/>
              </w:rPr>
              <w:t xml:space="preserve"> управління спорту </w:t>
            </w:r>
            <w:r w:rsidR="000568D5">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 xml:space="preserve">департаменту розвитку, управління з питань </w:t>
            </w:r>
            <w:r w:rsidR="000568D5">
              <w:rPr>
                <w:rFonts w:ascii="Arial" w:hAnsi="Arial" w:cs="Arial"/>
                <w:sz w:val="26"/>
                <w:szCs w:val="26"/>
                <w:highlight w:val="white"/>
              </w:rPr>
              <w:t xml:space="preserve"> </w:t>
            </w:r>
            <w:r w:rsidRPr="00BE4588">
              <w:rPr>
                <w:rFonts w:ascii="Arial" w:hAnsi="Arial" w:cs="Arial"/>
                <w:sz w:val="26"/>
                <w:szCs w:val="26"/>
                <w:highlight w:val="white"/>
              </w:rPr>
              <w:t xml:space="preserve">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1.8</w:t>
            </w:r>
            <w:r w:rsidR="006E4CC8">
              <w:rPr>
                <w:rFonts w:ascii="Arial" w:hAnsi="Arial" w:cs="Arial"/>
                <w:sz w:val="26"/>
                <w:szCs w:val="26"/>
                <w:highlight w:val="white"/>
              </w:rPr>
              <w:t>.</w:t>
            </w:r>
            <w:r w:rsidRPr="00BE4588">
              <w:rPr>
                <w:rFonts w:ascii="Arial" w:hAnsi="Arial" w:cs="Arial"/>
                <w:sz w:val="26"/>
                <w:szCs w:val="26"/>
                <w:highlight w:val="white"/>
              </w:rPr>
              <w:t xml:space="preserve"> Проведення навчань щодо поводження зі зброєю та стрільби, навчань з надання </w:t>
            </w:r>
            <w:proofErr w:type="spellStart"/>
            <w:r w:rsidRPr="00BE4588">
              <w:rPr>
                <w:rFonts w:ascii="Arial" w:hAnsi="Arial" w:cs="Arial"/>
                <w:sz w:val="26"/>
                <w:szCs w:val="26"/>
                <w:highlight w:val="white"/>
              </w:rPr>
              <w:t>домедичної</w:t>
            </w:r>
            <w:proofErr w:type="spellEnd"/>
            <w:r w:rsidRPr="00BE4588">
              <w:rPr>
                <w:rFonts w:ascii="Arial" w:hAnsi="Arial" w:cs="Arial"/>
                <w:sz w:val="26"/>
                <w:szCs w:val="26"/>
                <w:highlight w:val="white"/>
              </w:rPr>
              <w:t xml:space="preserve"> допомоги для студентів, працівників закладів професійної (</w:t>
            </w:r>
            <w:proofErr w:type="spellStart"/>
            <w:r w:rsidRPr="00BE4588">
              <w:rPr>
                <w:rFonts w:ascii="Arial" w:hAnsi="Arial" w:cs="Arial"/>
                <w:sz w:val="26"/>
                <w:szCs w:val="26"/>
                <w:highlight w:val="white"/>
              </w:rPr>
              <w:t>професійно</w:t>
            </w:r>
            <w:proofErr w:type="spellEnd"/>
            <w:r w:rsidRPr="00BE4588">
              <w:rPr>
                <w:rFonts w:ascii="Arial" w:hAnsi="Arial" w:cs="Arial"/>
                <w:sz w:val="26"/>
                <w:szCs w:val="26"/>
                <w:highlight w:val="white"/>
              </w:rPr>
              <w:t>–технічної) освіти</w:t>
            </w:r>
            <w:r w:rsidRPr="00BE4588">
              <w:rPr>
                <w:rFonts w:ascii="Arial" w:hAnsi="Arial" w:cs="Arial"/>
                <w:sz w:val="26"/>
                <w:szCs w:val="26"/>
              </w:rPr>
              <w:t>, вищої освіти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 xml:space="preserve">Департамент гуманітарної політики, заклади професійної (професійно-технічної) освіти, </w:t>
            </w:r>
          </w:p>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 xml:space="preserve">управління з питань  цивільного захисту та територіальної оборони </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rPr>
                <w:rFonts w:ascii="Arial" w:hAnsi="Arial" w:cs="Arial"/>
                <w:color w:val="FF0000"/>
                <w:sz w:val="26"/>
                <w:szCs w:val="26"/>
              </w:rPr>
            </w:pPr>
            <w:r w:rsidRPr="00BE4588">
              <w:rPr>
                <w:rFonts w:ascii="Arial" w:hAnsi="Arial" w:cs="Arial"/>
                <w:color w:val="000000"/>
                <w:sz w:val="26"/>
                <w:szCs w:val="26"/>
              </w:rPr>
              <w:t xml:space="preserve">1.9. Фінансове та матеріально-технічне забезпечення </w:t>
            </w:r>
            <w:r w:rsidR="007E6FFD">
              <w:rPr>
                <w:rFonts w:ascii="Arial" w:hAnsi="Arial" w:cs="Arial"/>
                <w:color w:val="000000"/>
                <w:sz w:val="26"/>
                <w:szCs w:val="26"/>
              </w:rPr>
              <w:t>(…)</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jc w:val="center"/>
              <w:rPr>
                <w:rFonts w:ascii="Arial" w:hAnsi="Arial" w:cs="Arial"/>
                <w:color w:val="FF0000"/>
                <w:sz w:val="26"/>
                <w:szCs w:val="26"/>
              </w:rPr>
            </w:pPr>
            <w:r w:rsidRPr="00BE4588">
              <w:rPr>
                <w:rFonts w:ascii="Arial" w:hAnsi="Arial" w:cs="Arial"/>
                <w:color w:val="000000"/>
                <w:sz w:val="26"/>
                <w:szCs w:val="26"/>
              </w:rPr>
              <w:t>2025 рік</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E6FFD" w:rsidRPr="00BE4588" w:rsidRDefault="00BE4588" w:rsidP="007E6FFD">
            <w:pPr>
              <w:autoSpaceDE w:val="0"/>
              <w:autoSpaceDN w:val="0"/>
              <w:adjustRightInd w:val="0"/>
              <w:jc w:val="center"/>
              <w:rPr>
                <w:rFonts w:ascii="Arial" w:hAnsi="Arial" w:cs="Arial"/>
                <w:color w:val="FF0000"/>
                <w:sz w:val="26"/>
                <w:szCs w:val="26"/>
              </w:rPr>
            </w:pPr>
            <w:r w:rsidRPr="00BE4588">
              <w:rPr>
                <w:rFonts w:ascii="Arial" w:hAnsi="Arial" w:cs="Arial"/>
                <w:color w:val="000000"/>
                <w:sz w:val="26"/>
                <w:szCs w:val="26"/>
              </w:rPr>
              <w:t>Виконавчі органи міської ради</w:t>
            </w:r>
            <w:r w:rsidR="007E6FFD">
              <w:rPr>
                <w:rFonts w:ascii="Arial" w:hAnsi="Arial" w:cs="Arial"/>
                <w:color w:val="000000"/>
                <w:sz w:val="26"/>
                <w:szCs w:val="26"/>
              </w:rPr>
              <w:t>, (…)</w:t>
            </w:r>
          </w:p>
          <w:p w:rsidR="00BE4588" w:rsidRPr="00BE4588" w:rsidRDefault="00BE4588">
            <w:pPr>
              <w:jc w:val="center"/>
              <w:rPr>
                <w:rFonts w:ascii="Arial" w:hAnsi="Arial" w:cs="Arial"/>
                <w:color w:val="FF0000"/>
                <w:sz w:val="26"/>
                <w:szCs w:val="26"/>
              </w:rPr>
            </w:pPr>
          </w:p>
        </w:tc>
      </w:tr>
      <w:tr w:rsidR="00BE4588" w:rsidRPr="00BE4588" w:rsidTr="00BE4588">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2. Організація навчань для мешканців Львівської міської територіальної громади та створення комунальної інфраструктури з метою сприяння обороні</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rPr>
                <w:rFonts w:ascii="Arial" w:hAnsi="Arial" w:cs="Arial"/>
                <w:sz w:val="26"/>
                <w:szCs w:val="26"/>
              </w:rPr>
            </w:pPr>
            <w:r w:rsidRPr="00BE4588">
              <w:rPr>
                <w:rFonts w:ascii="Arial" w:hAnsi="Arial" w:cs="Arial"/>
                <w:sz w:val="26"/>
                <w:szCs w:val="26"/>
                <w:highlight w:val="white"/>
              </w:rPr>
              <w:t xml:space="preserve">2.1. Забезпечення функціонування центру базової підготовки громадян до національного спротиву </w:t>
            </w:r>
            <w:r w:rsidRPr="00BE4588">
              <w:rPr>
                <w:rFonts w:ascii="Arial" w:hAnsi="Arial" w:cs="Arial"/>
                <w:sz w:val="26"/>
                <w:szCs w:val="26"/>
              </w:rPr>
              <w:t>в структурі 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0568D5">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rPr>
                <w:rFonts w:ascii="Arial" w:hAnsi="Arial" w:cs="Arial"/>
                <w:sz w:val="26"/>
                <w:szCs w:val="26"/>
              </w:rPr>
            </w:pPr>
            <w:r w:rsidRPr="00BE4588">
              <w:rPr>
                <w:rFonts w:ascii="Arial" w:hAnsi="Arial" w:cs="Arial"/>
                <w:sz w:val="26"/>
                <w:szCs w:val="26"/>
                <w:highlight w:val="white"/>
              </w:rPr>
              <w:lastRenderedPageBreak/>
              <w:t xml:space="preserve">2.2. </w:t>
            </w:r>
            <w:r w:rsidRPr="00BE4588">
              <w:rPr>
                <w:rFonts w:ascii="Arial" w:hAnsi="Arial" w:cs="Arial"/>
                <w:sz w:val="26"/>
                <w:szCs w:val="26"/>
              </w:rPr>
              <w:t xml:space="preserve">Організація заходів базової підготовки громадян відповідно до розкладів занять, затверджених командуванням військової частини А7074 та погоджених Львівським міським головою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Default="00BE4588" w:rsidP="006E4CC8">
            <w:pPr>
              <w:jc w:val="center"/>
              <w:rPr>
                <w:rFonts w:ascii="Arial" w:hAnsi="Arial" w:cs="Arial"/>
                <w:sz w:val="26"/>
                <w:szCs w:val="26"/>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-2026</w:t>
            </w:r>
          </w:p>
          <w:p w:rsidR="006E4CC8" w:rsidRPr="00BE4588" w:rsidRDefault="006E4CC8" w:rsidP="006E4CC8">
            <w:pPr>
              <w:jc w:val="center"/>
              <w:rPr>
                <w:rFonts w:ascii="Arial" w:hAnsi="Arial" w:cs="Arial"/>
                <w:sz w:val="26"/>
                <w:szCs w:val="26"/>
              </w:rPr>
            </w:pPr>
            <w:r>
              <w:rPr>
                <w:rFonts w:ascii="Arial" w:hAnsi="Arial" w:cs="Arial"/>
                <w:sz w:val="26"/>
                <w:szCs w:val="26"/>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0568D5">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 спільно з командуванням військової частини А7074, Львівською районною військовою адміністрацією</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rPr>
                <w:rFonts w:ascii="Arial" w:hAnsi="Arial" w:cs="Arial"/>
                <w:sz w:val="26"/>
                <w:szCs w:val="26"/>
              </w:rPr>
            </w:pPr>
            <w:r w:rsidRPr="00BE4588">
              <w:rPr>
                <w:rFonts w:ascii="Arial" w:hAnsi="Arial" w:cs="Arial"/>
                <w:sz w:val="26"/>
                <w:szCs w:val="26"/>
                <w:highlight w:val="white"/>
              </w:rPr>
              <w:t xml:space="preserve">2.2-1. </w:t>
            </w:r>
            <w:r w:rsidRPr="00BE4588">
              <w:rPr>
                <w:rFonts w:ascii="Arial" w:hAnsi="Arial" w:cs="Arial"/>
                <w:sz w:val="26"/>
                <w:szCs w:val="26"/>
              </w:rPr>
              <w:t>Придбання матеріально-технічних засобів для забезпечення проведення заходів базової підготовки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Default="00BE4588" w:rsidP="006E4CC8">
            <w:pPr>
              <w:jc w:val="center"/>
              <w:rPr>
                <w:rFonts w:ascii="Arial" w:hAnsi="Arial" w:cs="Arial"/>
                <w:sz w:val="26"/>
                <w:szCs w:val="26"/>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-2026</w:t>
            </w:r>
          </w:p>
          <w:p w:rsidR="006E4CC8" w:rsidRPr="00BE4588" w:rsidRDefault="006E4CC8" w:rsidP="006E4CC8">
            <w:pPr>
              <w:jc w:val="center"/>
              <w:rPr>
                <w:rFonts w:ascii="Arial" w:hAnsi="Arial" w:cs="Arial"/>
                <w:sz w:val="26"/>
                <w:szCs w:val="26"/>
              </w:rPr>
            </w:pPr>
            <w:r>
              <w:rPr>
                <w:rFonts w:ascii="Arial" w:hAnsi="Arial" w:cs="Arial"/>
                <w:sz w:val="26"/>
                <w:szCs w:val="26"/>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0568D5">
            <w:pPr>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w:t>
            </w:r>
            <w:r w:rsidRPr="00BE4588">
              <w:rPr>
                <w:rFonts w:ascii="Arial" w:hAnsi="Arial" w:cs="Arial"/>
                <w:sz w:val="26"/>
                <w:szCs w:val="26"/>
              </w:rPr>
              <w:t>ЛКП "</w:t>
            </w:r>
            <w:proofErr w:type="spellStart"/>
            <w:r w:rsidRPr="00BE4588">
              <w:rPr>
                <w:rFonts w:ascii="Arial" w:hAnsi="Arial" w:cs="Arial"/>
                <w:sz w:val="26"/>
                <w:szCs w:val="26"/>
              </w:rPr>
              <w:t>Спортресурс</w:t>
            </w:r>
            <w:proofErr w:type="spellEnd"/>
            <w:r w:rsidRPr="00BE4588">
              <w:rPr>
                <w:rFonts w:ascii="Arial" w:hAnsi="Arial" w:cs="Arial"/>
                <w:sz w:val="26"/>
                <w:szCs w:val="26"/>
              </w:rPr>
              <w:t>"</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 xml:space="preserve">2.3. </w:t>
            </w:r>
            <w:r w:rsidRPr="00BE4588">
              <w:rPr>
                <w:rFonts w:ascii="Arial" w:hAnsi="Arial" w:cs="Arial"/>
                <w:sz w:val="26"/>
                <w:szCs w:val="26"/>
              </w:rPr>
              <w:t>Удосконалення роботи комунального навчально-методичного центру для організації та проведення занять, тренувань мешканців, зборів з особами, призначеними до складу підрозділів частин Сил територіальної оборони та добровольчих формувань</w:t>
            </w:r>
            <w:r w:rsidRPr="00BE4588">
              <w:rPr>
                <w:rFonts w:ascii="Arial" w:hAnsi="Arial" w:cs="Arial"/>
                <w:sz w:val="26"/>
                <w:szCs w:val="26"/>
                <w:highlight w:val="white"/>
              </w:rPr>
              <w:t xml:space="preserve"> </w:t>
            </w:r>
            <w:r w:rsidRPr="00BE4588">
              <w:rPr>
                <w:rFonts w:ascii="Arial" w:hAnsi="Arial" w:cs="Arial"/>
                <w:sz w:val="26"/>
                <w:szCs w:val="26"/>
              </w:rPr>
              <w:t>(центр містить казарму, полосу перешкод, спортмістечко, блокпост, макет міської будови, ділянку на 100 метрів для пристрілки, стенд для тарілок тощо)</w:t>
            </w:r>
          </w:p>
          <w:p w:rsidR="00BE4588" w:rsidRPr="00BE4588" w:rsidRDefault="00BE4588">
            <w:pPr>
              <w:widowControl w:val="0"/>
              <w:rPr>
                <w:rFonts w:ascii="Arial" w:hAnsi="Arial" w:cs="Arial"/>
                <w:sz w:val="26"/>
                <w:szCs w:val="26"/>
              </w:rPr>
            </w:pP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2025 рік</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0568D5">
            <w:pPr>
              <w:widowControl w:val="0"/>
              <w:jc w:val="center"/>
              <w:rPr>
                <w:rFonts w:ascii="Arial" w:hAnsi="Arial" w:cs="Arial"/>
                <w:sz w:val="26"/>
                <w:szCs w:val="26"/>
              </w:rPr>
            </w:pPr>
            <w:r w:rsidRPr="00BE4588">
              <w:rPr>
                <w:rFonts w:ascii="Arial" w:hAnsi="Arial" w:cs="Arial"/>
                <w:sz w:val="26"/>
                <w:szCs w:val="26"/>
                <w:highlight w:val="white"/>
              </w:rPr>
              <w:t xml:space="preserve">Управління з питань  цивільного захисту та територіальної оборони, Львівське комунальне підприємство </w:t>
            </w:r>
            <w:r w:rsidR="000568D5">
              <w:rPr>
                <w:rFonts w:ascii="Arial" w:hAnsi="Arial" w:cs="Arial"/>
                <w:sz w:val="26"/>
                <w:szCs w:val="26"/>
                <w:highlight w:val="white"/>
              </w:rPr>
              <w:t>"</w:t>
            </w:r>
            <w:proofErr w:type="spellStart"/>
            <w:r w:rsidRPr="00BE4588">
              <w:rPr>
                <w:rFonts w:ascii="Arial" w:hAnsi="Arial" w:cs="Arial"/>
                <w:sz w:val="26"/>
                <w:szCs w:val="26"/>
                <w:highlight w:val="white"/>
              </w:rPr>
              <w:t>Спортресурс</w:t>
            </w:r>
            <w:proofErr w:type="spellEnd"/>
            <w:r w:rsidR="000568D5">
              <w:rPr>
                <w:rFonts w:ascii="Arial" w:hAnsi="Arial" w:cs="Arial"/>
                <w:sz w:val="26"/>
                <w:szCs w:val="26"/>
                <w:highlight w:val="white"/>
              </w:rPr>
              <w:t>"</w:t>
            </w:r>
          </w:p>
        </w:tc>
      </w:tr>
      <w:tr w:rsidR="00BE4588" w:rsidRPr="00BE4588" w:rsidTr="000568D5">
        <w:trPr>
          <w:trHeight w:val="22"/>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 xml:space="preserve">3. Матеріально-технічне забезпечення підрозділів територіальної оборони </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3.1. Сприяння у забезпеченні життєдіяльності підрозділів територіальної оборони, у тому числі транспортними засобами загального призначення, спеціалізованого призначення, спеціального призначення, великовантажними та іншими технологічними транспортними засобами (оренда/купівля/</w:t>
            </w:r>
          </w:p>
          <w:p w:rsidR="00BE4588" w:rsidRPr="00BE4588" w:rsidRDefault="00BE4588">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позичка), паливно-мастильними матеріалами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6E4CC8">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 xml:space="preserve">-2026 </w:t>
            </w:r>
            <w:r w:rsidRPr="00BE4588">
              <w:rPr>
                <w:rFonts w:ascii="Arial" w:hAnsi="Arial" w:cs="Arial"/>
                <w:color w:val="000000"/>
                <w:sz w:val="26"/>
                <w:szCs w:val="26"/>
                <w:lang w:eastAsia="uk-UA"/>
              </w:rPr>
              <w:t xml:space="preserve"> 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000568D5">
              <w:rPr>
                <w:rFonts w:ascii="Arial" w:hAnsi="Arial" w:cs="Arial"/>
                <w:color w:val="000000"/>
                <w:sz w:val="26"/>
                <w:szCs w:val="26"/>
                <w:lang w:eastAsia="uk-UA"/>
              </w:rPr>
              <w:t>, ЛКП "</w:t>
            </w:r>
            <w:r w:rsidRPr="00BE4588">
              <w:rPr>
                <w:rFonts w:ascii="Arial" w:hAnsi="Arial" w:cs="Arial"/>
                <w:color w:val="000000"/>
                <w:sz w:val="26"/>
                <w:szCs w:val="26"/>
                <w:lang w:eastAsia="uk-UA"/>
              </w:rPr>
              <w:t>Ратуша-сервіс</w:t>
            </w:r>
            <w:r w:rsidR="000568D5">
              <w:rPr>
                <w:rFonts w:ascii="Arial" w:hAnsi="Arial" w:cs="Arial"/>
                <w:color w:val="000000"/>
                <w:sz w:val="26"/>
                <w:szCs w:val="26"/>
                <w:lang w:eastAsia="uk-UA"/>
              </w:rPr>
              <w:t>"</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lastRenderedPageBreak/>
              <w:t xml:space="preserve">3.2. Придбання та доставка обладнання та предметів довгострокового користування, малоцінних швидкозношуваних предметів та інших матеріально-технічних засобів, </w:t>
            </w:r>
            <w:r w:rsidRPr="00BE4588">
              <w:rPr>
                <w:rFonts w:ascii="Arial" w:hAnsi="Arial" w:cs="Arial"/>
                <w:sz w:val="26"/>
                <w:szCs w:val="26"/>
              </w:rPr>
              <w:t xml:space="preserve">програмного забезпечення, послуг телефонного </w:t>
            </w:r>
            <w:proofErr w:type="spellStart"/>
            <w:r w:rsidRPr="00BE4588">
              <w:rPr>
                <w:rFonts w:ascii="Arial" w:hAnsi="Arial" w:cs="Arial"/>
                <w:sz w:val="26"/>
                <w:szCs w:val="26"/>
              </w:rPr>
              <w:t>звʼязку</w:t>
            </w:r>
            <w:proofErr w:type="spellEnd"/>
            <w:r w:rsidRPr="00BE4588">
              <w:rPr>
                <w:rFonts w:ascii="Arial" w:hAnsi="Arial" w:cs="Arial"/>
                <w:sz w:val="26"/>
                <w:szCs w:val="26"/>
              </w:rPr>
              <w:t xml:space="preserve"> та передачі даних, послуг провайдерів, послуг розробки та підтримки програмного забезпечення</w:t>
            </w:r>
            <w:r w:rsidRPr="00BE4588">
              <w:rPr>
                <w:rFonts w:ascii="Arial" w:hAnsi="Arial" w:cs="Arial"/>
                <w:color w:val="000000"/>
                <w:sz w:val="26"/>
                <w:szCs w:val="26"/>
                <w:lang w:eastAsia="uk-UA"/>
              </w:rPr>
              <w:t xml:space="preserve"> для підрозділів територіальної оборони регіонального управління Сил територіальної оборони “Захід“ Збройних Сил України або інших діючих військових підрозділів Збройних Сил України, Національної гвардії України, Державної прикордонної служби України, </w:t>
            </w:r>
            <w:r w:rsidRPr="00BE4588">
              <w:rPr>
                <w:rFonts w:ascii="Arial" w:hAnsi="Arial" w:cs="Arial"/>
                <w:sz w:val="26"/>
                <w:szCs w:val="26"/>
              </w:rPr>
              <w:t>Державної служби України з надзвичайних ситуацій,</w:t>
            </w:r>
            <w:r w:rsidRPr="00BE4588">
              <w:rPr>
                <w:rFonts w:ascii="Arial" w:hAnsi="Arial" w:cs="Arial"/>
                <w:color w:val="000000"/>
                <w:sz w:val="26"/>
                <w:szCs w:val="26"/>
                <w:lang w:eastAsia="uk-UA"/>
              </w:rPr>
              <w:t xml:space="preserve"> Львівського комунального підприємства “Муніципальна обрядова служба“, </w:t>
            </w:r>
            <w:r w:rsidRPr="00BE4588">
              <w:rPr>
                <w:rFonts w:ascii="Arial" w:hAnsi="Arial" w:cs="Arial"/>
                <w:sz w:val="26"/>
                <w:szCs w:val="26"/>
              </w:rPr>
              <w:t>Національної академії сухопутних військ імені гетьмана Петра Сагайдачного</w:t>
            </w:r>
            <w:r w:rsidRPr="00BE4588">
              <w:rPr>
                <w:rFonts w:ascii="Arial" w:hAnsi="Arial" w:cs="Arial"/>
                <w:color w:val="000000"/>
                <w:sz w:val="26"/>
                <w:szCs w:val="26"/>
                <w:lang w:eastAsia="uk-UA"/>
              </w:rPr>
              <w:t xml:space="preserve"> та інших</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6E4CC8">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 xml:space="preserve">-2026 </w:t>
            </w:r>
            <w:r w:rsidRPr="00BE4588">
              <w:rPr>
                <w:rFonts w:ascii="Arial" w:hAnsi="Arial" w:cs="Arial"/>
                <w:color w:val="000000"/>
                <w:sz w:val="26"/>
                <w:szCs w:val="26"/>
                <w:lang w:eastAsia="uk-UA"/>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000568D5">
              <w:rPr>
                <w:rFonts w:ascii="Arial" w:hAnsi="Arial" w:cs="Arial"/>
                <w:color w:val="000000"/>
                <w:sz w:val="26"/>
                <w:szCs w:val="26"/>
                <w:lang w:eastAsia="uk-UA"/>
              </w:rPr>
              <w:t>, КП "</w:t>
            </w:r>
            <w:r w:rsidRPr="00BE4588">
              <w:rPr>
                <w:rFonts w:ascii="Arial" w:hAnsi="Arial" w:cs="Arial"/>
                <w:color w:val="000000"/>
                <w:sz w:val="26"/>
                <w:szCs w:val="26"/>
                <w:lang w:eastAsia="uk-UA"/>
              </w:rPr>
              <w:t>Адмі</w:t>
            </w:r>
            <w:r w:rsidR="000568D5">
              <w:rPr>
                <w:rFonts w:ascii="Arial" w:hAnsi="Arial" w:cs="Arial"/>
                <w:color w:val="000000"/>
                <w:sz w:val="26"/>
                <w:szCs w:val="26"/>
                <w:lang w:eastAsia="uk-UA"/>
              </w:rPr>
              <w:t>ністративно-технічне управління"</w:t>
            </w:r>
            <w:r w:rsidRPr="00BE4588">
              <w:rPr>
                <w:rFonts w:ascii="Arial" w:hAnsi="Arial" w:cs="Arial"/>
                <w:color w:val="000000"/>
                <w:sz w:val="26"/>
                <w:szCs w:val="26"/>
                <w:lang w:eastAsia="uk-UA"/>
              </w:rPr>
              <w:t xml:space="preserve">, </w:t>
            </w:r>
            <w:r w:rsidR="000568D5">
              <w:rPr>
                <w:rFonts w:ascii="Arial" w:hAnsi="Arial" w:cs="Arial"/>
                <w:color w:val="000000"/>
                <w:sz w:val="26"/>
                <w:szCs w:val="26"/>
                <w:lang w:eastAsia="uk-UA"/>
              </w:rPr>
              <w:t xml:space="preserve">              </w:t>
            </w:r>
            <w:r w:rsidRPr="00BE4588">
              <w:rPr>
                <w:rFonts w:ascii="Arial" w:hAnsi="Arial" w:cs="Arial"/>
                <w:sz w:val="26"/>
                <w:szCs w:val="26"/>
              </w:rPr>
              <w:t xml:space="preserve">ЛКП "Ратуша-сервіс", </w:t>
            </w:r>
            <w:r w:rsidR="000568D5">
              <w:rPr>
                <w:rFonts w:ascii="Arial" w:hAnsi="Arial" w:cs="Arial"/>
                <w:sz w:val="26"/>
                <w:szCs w:val="26"/>
              </w:rPr>
              <w:t xml:space="preserve">              </w:t>
            </w:r>
            <w:r w:rsidRPr="00BE4588">
              <w:rPr>
                <w:rFonts w:ascii="Arial" w:hAnsi="Arial" w:cs="Arial"/>
                <w:sz w:val="26"/>
                <w:szCs w:val="26"/>
              </w:rPr>
              <w:t>ЛКП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xml:space="preserve">", </w:t>
            </w:r>
            <w:r w:rsidR="000568D5">
              <w:rPr>
                <w:rFonts w:ascii="Arial" w:hAnsi="Arial" w:cs="Arial"/>
                <w:sz w:val="26"/>
                <w:szCs w:val="26"/>
              </w:rPr>
              <w:t xml:space="preserve">                  </w:t>
            </w:r>
            <w:r w:rsidRPr="00BE4588">
              <w:rPr>
                <w:rFonts w:ascii="Arial" w:hAnsi="Arial" w:cs="Arial"/>
                <w:sz w:val="26"/>
                <w:szCs w:val="26"/>
              </w:rPr>
              <w:t>ЛКП "Міський центр інформаційних технологій"</w:t>
            </w:r>
          </w:p>
        </w:tc>
      </w:tr>
      <w:tr w:rsidR="00BE4588" w:rsidRPr="00BE4588" w:rsidTr="00BE4588">
        <w:trPr>
          <w:trHeight w:val="397"/>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color w:val="000000"/>
                <w:sz w:val="26"/>
                <w:szCs w:val="26"/>
                <w:lang w:eastAsia="uk-UA"/>
              </w:rPr>
              <w:t>4. Матеріально-технічне забезпечення добровольчих формувань Львівської міської територіальної громади, стрілецьких клубів, полігонів</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4.1. Забезпечення добровольчих формувань паливно-мастильними матеріалами та матеріально-технічними засобами (зв’язком, індивідуальними засобами захисту, спорядженням, індивідуальними комплектами медичної допомоги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0568D5">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Pr="00BE4588">
              <w:rPr>
                <w:rFonts w:ascii="Arial" w:hAnsi="Arial" w:cs="Arial"/>
                <w:color w:val="000000"/>
                <w:sz w:val="26"/>
                <w:szCs w:val="26"/>
                <w:lang w:eastAsia="uk-UA"/>
              </w:rPr>
              <w:t xml:space="preserve">, КП </w:t>
            </w:r>
            <w:r w:rsidR="000568D5">
              <w:rPr>
                <w:rFonts w:ascii="Arial" w:hAnsi="Arial" w:cs="Arial"/>
                <w:color w:val="000000"/>
                <w:sz w:val="26"/>
                <w:szCs w:val="26"/>
                <w:lang w:eastAsia="uk-UA"/>
              </w:rPr>
              <w:t>"</w:t>
            </w:r>
            <w:r w:rsidRPr="00BE4588">
              <w:rPr>
                <w:rFonts w:ascii="Arial" w:hAnsi="Arial" w:cs="Arial"/>
                <w:color w:val="000000"/>
                <w:sz w:val="26"/>
                <w:szCs w:val="26"/>
                <w:lang w:eastAsia="uk-UA"/>
              </w:rPr>
              <w:t>Адміністративно-</w:t>
            </w:r>
          </w:p>
          <w:p w:rsidR="00BE4588" w:rsidRPr="00BE4588" w:rsidRDefault="000568D5">
            <w:pPr>
              <w:suppressAutoHyphens w:val="0"/>
              <w:autoSpaceDE w:val="0"/>
              <w:autoSpaceDN w:val="0"/>
              <w:adjustRightInd w:val="0"/>
              <w:ind w:left="15"/>
              <w:jc w:val="center"/>
              <w:rPr>
                <w:rFonts w:ascii="Arial" w:hAnsi="Arial" w:cs="Arial"/>
                <w:color w:val="000000"/>
                <w:sz w:val="26"/>
                <w:szCs w:val="26"/>
                <w:lang w:eastAsia="uk-UA"/>
              </w:rPr>
            </w:pPr>
            <w:r>
              <w:rPr>
                <w:rFonts w:ascii="Arial" w:hAnsi="Arial" w:cs="Arial"/>
                <w:color w:val="000000"/>
                <w:sz w:val="26"/>
                <w:szCs w:val="26"/>
                <w:lang w:eastAsia="uk-UA"/>
              </w:rPr>
              <w:t>технічне управління"</w:t>
            </w:r>
            <w:r w:rsidR="00BE4588" w:rsidRPr="00BE4588">
              <w:rPr>
                <w:rFonts w:ascii="Arial" w:hAnsi="Arial" w:cs="Arial"/>
                <w:color w:val="000000"/>
                <w:sz w:val="26"/>
                <w:szCs w:val="26"/>
                <w:lang w:eastAsia="uk-UA"/>
              </w:rPr>
              <w:t>,</w:t>
            </w:r>
          </w:p>
          <w:p w:rsidR="00BE4588" w:rsidRPr="00BE4588" w:rsidRDefault="00BE4588" w:rsidP="000568D5">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 xml:space="preserve"> ЛКП </w:t>
            </w:r>
            <w:r w:rsidR="000568D5">
              <w:rPr>
                <w:rFonts w:ascii="Arial" w:hAnsi="Arial" w:cs="Arial"/>
                <w:color w:val="000000"/>
                <w:sz w:val="26"/>
                <w:szCs w:val="26"/>
                <w:lang w:eastAsia="uk-UA"/>
              </w:rPr>
              <w:t>"</w:t>
            </w:r>
            <w:r w:rsidRPr="00BE4588">
              <w:rPr>
                <w:rFonts w:ascii="Arial" w:hAnsi="Arial" w:cs="Arial"/>
                <w:color w:val="000000"/>
                <w:sz w:val="26"/>
                <w:szCs w:val="26"/>
                <w:lang w:eastAsia="uk-UA"/>
              </w:rPr>
              <w:t>Ратуша-сервіс</w:t>
            </w:r>
            <w:r w:rsidR="000568D5">
              <w:rPr>
                <w:rFonts w:ascii="Arial" w:hAnsi="Arial" w:cs="Arial"/>
                <w:color w:val="000000"/>
                <w:sz w:val="26"/>
                <w:szCs w:val="26"/>
                <w:lang w:eastAsia="uk-UA"/>
              </w:rPr>
              <w:t>"</w:t>
            </w:r>
          </w:p>
        </w:tc>
      </w:tr>
      <w:tr w:rsidR="00BE4588" w:rsidRPr="00BE4588" w:rsidTr="00BE4588">
        <w:trPr>
          <w:trHeight w:val="20"/>
        </w:trPr>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rPr>
                <w:rFonts w:ascii="Arial" w:hAnsi="Arial" w:cs="Arial"/>
                <w:color w:val="000000"/>
                <w:sz w:val="26"/>
                <w:szCs w:val="26"/>
                <w:lang w:eastAsia="uk-UA"/>
              </w:rPr>
            </w:pPr>
            <w:r w:rsidRPr="00BE4588">
              <w:rPr>
                <w:rFonts w:ascii="Arial" w:hAnsi="Arial" w:cs="Arial"/>
                <w:color w:val="000000"/>
                <w:sz w:val="26"/>
                <w:szCs w:val="26"/>
                <w:lang w:eastAsia="uk-UA"/>
              </w:rPr>
              <w:t xml:space="preserve">4.2. Забезпечення стрілецьких клубів (тирів), полігонів матеріально-технічними засобами </w:t>
            </w:r>
            <w:r w:rsidRPr="00BE4588">
              <w:rPr>
                <w:rFonts w:ascii="Arial" w:hAnsi="Arial" w:cs="Arial"/>
                <w:color w:val="000000"/>
                <w:sz w:val="26"/>
                <w:szCs w:val="26"/>
                <w:lang w:eastAsia="uk-UA"/>
              </w:rPr>
              <w:lastRenderedPageBreak/>
              <w:t>(зв’язком, індивідуальними засобами захисту, спорядженням, індивідуальними комплектами медичної допомоги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lastRenderedPageBreak/>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r w:rsidRPr="00BE4588">
              <w:rPr>
                <w:rFonts w:ascii="Arial" w:hAnsi="Arial" w:cs="Arial"/>
                <w:color w:val="000000"/>
                <w:sz w:val="26"/>
                <w:szCs w:val="26"/>
                <w:lang w:eastAsia="uk-UA"/>
              </w:rPr>
              <w:t xml:space="preserve">, КП </w:t>
            </w:r>
            <w:r w:rsidR="00F13001">
              <w:rPr>
                <w:rFonts w:ascii="Arial" w:hAnsi="Arial" w:cs="Arial"/>
                <w:color w:val="000000"/>
                <w:sz w:val="26"/>
                <w:szCs w:val="26"/>
                <w:lang w:eastAsia="uk-UA"/>
              </w:rPr>
              <w:t>"</w:t>
            </w:r>
            <w:r w:rsidRPr="00BE4588">
              <w:rPr>
                <w:rFonts w:ascii="Arial" w:hAnsi="Arial" w:cs="Arial"/>
                <w:color w:val="000000"/>
                <w:sz w:val="26"/>
                <w:szCs w:val="26"/>
                <w:lang w:eastAsia="uk-UA"/>
              </w:rPr>
              <w:t>Адміністративно-</w:t>
            </w:r>
          </w:p>
          <w:p w:rsidR="00BE4588" w:rsidRPr="00BE4588" w:rsidRDefault="00BE4588" w:rsidP="00F13001">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lastRenderedPageBreak/>
              <w:t>технічне управління</w:t>
            </w:r>
            <w:r w:rsidR="00F13001">
              <w:rPr>
                <w:rFonts w:ascii="Arial" w:hAnsi="Arial" w:cs="Arial"/>
                <w:color w:val="000000"/>
                <w:sz w:val="26"/>
                <w:szCs w:val="26"/>
                <w:lang w:eastAsia="uk-UA"/>
              </w:rPr>
              <w:t>"</w:t>
            </w:r>
            <w:r w:rsidRPr="00BE4588">
              <w:rPr>
                <w:rFonts w:ascii="Arial" w:hAnsi="Arial" w:cs="Arial"/>
                <w:color w:val="000000"/>
                <w:sz w:val="26"/>
                <w:szCs w:val="26"/>
                <w:lang w:eastAsia="uk-UA"/>
              </w:rPr>
              <w:t xml:space="preserve">, </w:t>
            </w:r>
            <w:r w:rsidR="00F13001">
              <w:rPr>
                <w:rFonts w:ascii="Arial" w:hAnsi="Arial" w:cs="Arial"/>
                <w:color w:val="000000"/>
                <w:sz w:val="26"/>
                <w:szCs w:val="26"/>
                <w:lang w:eastAsia="uk-UA"/>
              </w:rPr>
              <w:t xml:space="preserve">   </w:t>
            </w:r>
            <w:r w:rsidRPr="00BE4588">
              <w:rPr>
                <w:rFonts w:ascii="Arial" w:hAnsi="Arial" w:cs="Arial"/>
                <w:sz w:val="26"/>
                <w:szCs w:val="26"/>
              </w:rPr>
              <w:t xml:space="preserve">ЛКП "Ратуша-сервіс", </w:t>
            </w:r>
            <w:r w:rsidR="00F13001">
              <w:rPr>
                <w:rFonts w:ascii="Arial" w:hAnsi="Arial" w:cs="Arial"/>
                <w:sz w:val="26"/>
                <w:szCs w:val="26"/>
              </w:rPr>
              <w:t xml:space="preserve"> </w:t>
            </w:r>
            <w:r w:rsidRPr="00BE4588">
              <w:rPr>
                <w:rFonts w:ascii="Arial" w:hAnsi="Arial" w:cs="Arial"/>
                <w:sz w:val="26"/>
                <w:szCs w:val="26"/>
              </w:rPr>
              <w:t>ЛКП "</w:t>
            </w:r>
            <w:proofErr w:type="spellStart"/>
            <w:r w:rsidRPr="00BE4588">
              <w:rPr>
                <w:rFonts w:ascii="Arial" w:hAnsi="Arial" w:cs="Arial"/>
                <w:sz w:val="26"/>
                <w:szCs w:val="26"/>
              </w:rPr>
              <w:t>Львівсвітло</w:t>
            </w:r>
            <w:proofErr w:type="spellEnd"/>
            <w:r w:rsidRPr="00BE4588">
              <w:rPr>
                <w:rFonts w:ascii="Arial" w:hAnsi="Arial" w:cs="Arial"/>
                <w:sz w:val="26"/>
                <w:szCs w:val="26"/>
              </w:rPr>
              <w:t xml:space="preserve">", </w:t>
            </w:r>
            <w:r w:rsidR="00F13001">
              <w:rPr>
                <w:rFonts w:ascii="Arial" w:hAnsi="Arial" w:cs="Arial"/>
                <w:sz w:val="26"/>
                <w:szCs w:val="26"/>
              </w:rPr>
              <w:t xml:space="preserve">                </w:t>
            </w:r>
            <w:r w:rsidRPr="00BE4588">
              <w:rPr>
                <w:rFonts w:ascii="Arial" w:hAnsi="Arial" w:cs="Arial"/>
                <w:sz w:val="26"/>
                <w:szCs w:val="26"/>
              </w:rPr>
              <w:t>ЛКП "Міський центр інформаційних технологій"</w:t>
            </w:r>
          </w:p>
        </w:tc>
      </w:tr>
      <w:tr w:rsidR="00BE4588" w:rsidRPr="00BE4588" w:rsidTr="00BE4588">
        <w:trPr>
          <w:trHeight w:val="20"/>
        </w:trPr>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right="114"/>
              <w:rPr>
                <w:rFonts w:ascii="Arial" w:hAnsi="Arial" w:cs="Arial"/>
                <w:color w:val="000000"/>
                <w:sz w:val="26"/>
                <w:szCs w:val="26"/>
                <w:lang w:eastAsia="uk-UA"/>
              </w:rPr>
            </w:pPr>
            <w:r w:rsidRPr="00BE4588">
              <w:rPr>
                <w:rFonts w:ascii="Arial" w:hAnsi="Arial" w:cs="Arial"/>
                <w:color w:val="000000"/>
                <w:sz w:val="26"/>
                <w:szCs w:val="26"/>
                <w:lang w:eastAsia="uk-UA"/>
              </w:rPr>
              <w:lastRenderedPageBreak/>
              <w:t>4.3. Розробка та затвердження єдиної символіки для добровольчих формувань Львівської міської територіальної громади, що функціонують у межах території відповідної зони територіальної оборони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color w:val="000000"/>
                <w:sz w:val="26"/>
                <w:szCs w:val="26"/>
                <w:lang w:eastAsia="uk-UA"/>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suppressAutoHyphens w:val="0"/>
              <w:autoSpaceDE w:val="0"/>
              <w:autoSpaceDN w:val="0"/>
              <w:adjustRightInd w:val="0"/>
              <w:ind w:left="15"/>
              <w:jc w:val="center"/>
              <w:rPr>
                <w:rFonts w:ascii="Arial" w:hAnsi="Arial" w:cs="Arial"/>
                <w:color w:val="000000"/>
                <w:sz w:val="26"/>
                <w:szCs w:val="26"/>
                <w:lang w:eastAsia="uk-UA"/>
              </w:rPr>
            </w:pP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ind w:left="-108" w:right="-104"/>
              <w:jc w:val="center"/>
              <w:rPr>
                <w:rFonts w:ascii="Arial" w:hAnsi="Arial" w:cs="Arial"/>
                <w:sz w:val="26"/>
                <w:szCs w:val="26"/>
                <w:highlight w:val="white"/>
              </w:rPr>
            </w:pPr>
            <w:r w:rsidRPr="00BE4588">
              <w:rPr>
                <w:rFonts w:ascii="Arial" w:hAnsi="Arial" w:cs="Arial"/>
                <w:sz w:val="26"/>
                <w:szCs w:val="26"/>
                <w:highlight w:val="white"/>
              </w:rPr>
              <w:t>5. Проведення роботи з інформування мешканців Львівської міської територіальної громади щодо можливих загроз та порядку дій у разі виникнення надзвичайних ситуацій</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5.1. Забезпечення інформування населення про можливі загрози виникнення надзвичайної ситуації</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F13001" w:rsidP="00F13001">
            <w:pPr>
              <w:widowControl w:val="0"/>
              <w:jc w:val="center"/>
              <w:rPr>
                <w:rFonts w:ascii="Arial" w:hAnsi="Arial" w:cs="Arial"/>
                <w:sz w:val="26"/>
                <w:szCs w:val="26"/>
              </w:rPr>
            </w:pPr>
            <w:r>
              <w:rPr>
                <w:rFonts w:ascii="Arial" w:hAnsi="Arial" w:cs="Arial"/>
                <w:sz w:val="26"/>
                <w:szCs w:val="26"/>
                <w:highlight w:val="white"/>
              </w:rPr>
              <w:t>Управління адміністрування</w:t>
            </w:r>
            <w:r w:rsidR="00BE4588" w:rsidRPr="00BE4588">
              <w:rPr>
                <w:rFonts w:ascii="Arial" w:hAnsi="Arial" w:cs="Arial"/>
                <w:sz w:val="26"/>
                <w:szCs w:val="26"/>
                <w:highlight w:val="white"/>
              </w:rPr>
              <w:t xml:space="preserve"> послуг, департамент "Секретаріат ради", управління освіти департаменту розвитку, управ</w:t>
            </w:r>
            <w:r>
              <w:rPr>
                <w:rFonts w:ascii="Arial" w:hAnsi="Arial" w:cs="Arial"/>
                <w:sz w:val="26"/>
                <w:szCs w:val="26"/>
                <w:highlight w:val="white"/>
              </w:rPr>
              <w:t>ління комунікації департаменту "</w:t>
            </w:r>
            <w:r w:rsidR="00BE4588" w:rsidRPr="00BE4588">
              <w:rPr>
                <w:rFonts w:ascii="Arial" w:hAnsi="Arial" w:cs="Arial"/>
                <w:sz w:val="26"/>
                <w:szCs w:val="26"/>
                <w:highlight w:val="white"/>
              </w:rPr>
              <w:t>Адміністрація міського голови</w:t>
            </w:r>
            <w:r>
              <w:rPr>
                <w:rFonts w:ascii="Arial" w:hAnsi="Arial" w:cs="Arial"/>
                <w:sz w:val="26"/>
                <w:szCs w:val="26"/>
                <w:highlight w:val="white"/>
              </w:rPr>
              <w:t>", у</w:t>
            </w:r>
            <w:r w:rsidR="00BE4588" w:rsidRPr="00BE4588">
              <w:rPr>
                <w:rFonts w:ascii="Arial" w:hAnsi="Arial" w:cs="Arial"/>
                <w:sz w:val="26"/>
                <w:szCs w:val="26"/>
                <w:highlight w:val="white"/>
              </w:rPr>
              <w:t>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5.2. Розробка інформаційної кампанії щодо заохочення мешканців Львівської міської територіальної громади до участі у територіальній обороні</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F13001" w:rsidP="00CE0493">
            <w:pPr>
              <w:widowControl w:val="0"/>
              <w:jc w:val="center"/>
              <w:rPr>
                <w:rFonts w:ascii="Arial" w:hAnsi="Arial" w:cs="Arial"/>
                <w:sz w:val="26"/>
                <w:szCs w:val="26"/>
              </w:rPr>
            </w:pPr>
            <w:r>
              <w:rPr>
                <w:rFonts w:ascii="Arial" w:hAnsi="Arial" w:cs="Arial"/>
                <w:sz w:val="26"/>
                <w:szCs w:val="26"/>
                <w:highlight w:val="white"/>
              </w:rPr>
              <w:t>Управління адміністрування</w:t>
            </w:r>
            <w:r w:rsidRPr="00BE4588">
              <w:rPr>
                <w:rFonts w:ascii="Arial" w:hAnsi="Arial" w:cs="Arial"/>
                <w:sz w:val="26"/>
                <w:szCs w:val="26"/>
                <w:highlight w:val="white"/>
              </w:rPr>
              <w:t xml:space="preserve"> послуг</w:t>
            </w:r>
            <w:r w:rsidR="00BE4588" w:rsidRPr="00BE4588">
              <w:rPr>
                <w:rFonts w:ascii="Arial" w:hAnsi="Arial" w:cs="Arial"/>
                <w:sz w:val="26"/>
                <w:szCs w:val="26"/>
                <w:highlight w:val="white"/>
              </w:rPr>
              <w:t>, департамент "Секретаріат ради", управління освіти департаменту розвитку, управ</w:t>
            </w:r>
            <w:r>
              <w:rPr>
                <w:rFonts w:ascii="Arial" w:hAnsi="Arial" w:cs="Arial"/>
                <w:sz w:val="26"/>
                <w:szCs w:val="26"/>
                <w:highlight w:val="white"/>
              </w:rPr>
              <w:t>ління комунікації департаменту "Адміністрація міського голови"</w:t>
            </w:r>
            <w:r w:rsidR="00BE4588" w:rsidRPr="00BE4588">
              <w:rPr>
                <w:rFonts w:ascii="Arial" w:hAnsi="Arial" w:cs="Arial"/>
                <w:sz w:val="26"/>
                <w:szCs w:val="26"/>
                <w:highlight w:val="white"/>
              </w:rPr>
              <w:t xml:space="preserve">, </w:t>
            </w:r>
            <w:r w:rsidR="00CE0493">
              <w:rPr>
                <w:rFonts w:ascii="Arial" w:hAnsi="Arial" w:cs="Arial"/>
                <w:sz w:val="26"/>
                <w:szCs w:val="26"/>
                <w:highlight w:val="white"/>
              </w:rPr>
              <w:t>у</w:t>
            </w:r>
            <w:r w:rsidR="00BE4588" w:rsidRPr="00BE4588">
              <w:rPr>
                <w:rFonts w:ascii="Arial" w:hAnsi="Arial" w:cs="Arial"/>
                <w:sz w:val="26"/>
                <w:szCs w:val="26"/>
                <w:highlight w:val="white"/>
              </w:rPr>
              <w:t>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5.3. Забезпечення інформування про план дій для населення у разі виникнення надзвичайної ситуації чи іншої загрози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F13001">
            <w:pPr>
              <w:widowControl w:val="0"/>
              <w:jc w:val="center"/>
              <w:rPr>
                <w:rFonts w:ascii="Arial" w:hAnsi="Arial" w:cs="Arial"/>
                <w:sz w:val="26"/>
                <w:szCs w:val="26"/>
                <w:highlight w:val="white"/>
              </w:rPr>
            </w:pPr>
            <w:r>
              <w:rPr>
                <w:rFonts w:ascii="Arial" w:hAnsi="Arial" w:cs="Arial"/>
                <w:sz w:val="26"/>
                <w:szCs w:val="26"/>
                <w:highlight w:val="white"/>
              </w:rPr>
              <w:t>Управління адміністрування</w:t>
            </w:r>
            <w:r w:rsidRPr="00BE4588">
              <w:rPr>
                <w:rFonts w:ascii="Arial" w:hAnsi="Arial" w:cs="Arial"/>
                <w:sz w:val="26"/>
                <w:szCs w:val="26"/>
                <w:highlight w:val="white"/>
              </w:rPr>
              <w:t xml:space="preserve"> послуг</w:t>
            </w:r>
            <w:r w:rsidR="00BE4588" w:rsidRPr="00BE4588">
              <w:rPr>
                <w:rFonts w:ascii="Arial" w:hAnsi="Arial" w:cs="Arial"/>
                <w:sz w:val="26"/>
                <w:szCs w:val="26"/>
                <w:highlight w:val="white"/>
              </w:rPr>
              <w:t>, департамент "Секретаріат ради",</w:t>
            </w:r>
            <w:r>
              <w:rPr>
                <w:rFonts w:ascii="Arial" w:hAnsi="Arial" w:cs="Arial"/>
                <w:sz w:val="26"/>
                <w:szCs w:val="26"/>
                <w:highlight w:val="white"/>
              </w:rPr>
              <w:t xml:space="preserve"> </w:t>
            </w:r>
          </w:p>
          <w:p w:rsidR="00BE4588" w:rsidRPr="00BE4588" w:rsidRDefault="00BE4588" w:rsidP="00CE0493">
            <w:pPr>
              <w:widowControl w:val="0"/>
              <w:jc w:val="center"/>
              <w:rPr>
                <w:rFonts w:ascii="Arial" w:hAnsi="Arial" w:cs="Arial"/>
                <w:sz w:val="26"/>
                <w:szCs w:val="26"/>
              </w:rPr>
            </w:pPr>
            <w:r w:rsidRPr="00BE4588">
              <w:rPr>
                <w:rFonts w:ascii="Arial" w:hAnsi="Arial" w:cs="Arial"/>
                <w:sz w:val="26"/>
                <w:szCs w:val="26"/>
                <w:highlight w:val="white"/>
              </w:rPr>
              <w:t xml:space="preserve">управління освіти </w:t>
            </w:r>
            <w:r w:rsidRPr="00BE4588">
              <w:rPr>
                <w:rFonts w:ascii="Arial" w:hAnsi="Arial" w:cs="Arial"/>
                <w:sz w:val="26"/>
                <w:szCs w:val="26"/>
                <w:highlight w:val="white"/>
              </w:rPr>
              <w:lastRenderedPageBreak/>
              <w:t xml:space="preserve">департаменту розвитку, управління комунікації департаменту </w:t>
            </w:r>
            <w:r w:rsidR="00F13001">
              <w:rPr>
                <w:rFonts w:ascii="Arial" w:hAnsi="Arial" w:cs="Arial"/>
                <w:sz w:val="26"/>
                <w:szCs w:val="26"/>
                <w:highlight w:val="white"/>
              </w:rPr>
              <w:t>"Адміністрація міського голови"</w:t>
            </w:r>
            <w:r w:rsidRPr="00BE4588">
              <w:rPr>
                <w:rFonts w:ascii="Arial" w:hAnsi="Arial" w:cs="Arial"/>
                <w:sz w:val="26"/>
                <w:szCs w:val="26"/>
                <w:highlight w:val="white"/>
              </w:rPr>
              <w:t xml:space="preserve">, </w:t>
            </w:r>
            <w:r w:rsidR="00CE0493">
              <w:rPr>
                <w:rFonts w:ascii="Arial" w:hAnsi="Arial" w:cs="Arial"/>
                <w:sz w:val="26"/>
                <w:szCs w:val="26"/>
                <w:highlight w:val="white"/>
              </w:rPr>
              <w:t>управління з питань</w:t>
            </w:r>
            <w:r w:rsidRPr="00BE4588">
              <w:rPr>
                <w:rFonts w:ascii="Arial" w:hAnsi="Arial" w:cs="Arial"/>
                <w:sz w:val="26"/>
                <w:szCs w:val="26"/>
                <w:highlight w:val="white"/>
              </w:rPr>
              <w:t xml:space="preserve">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lastRenderedPageBreak/>
              <w:t>5.4. Створення можливостей для розвитку волонтерського руху</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Департамент розвитку, департамент гума</w:t>
            </w:r>
            <w:r w:rsidR="00F13001">
              <w:rPr>
                <w:rFonts w:ascii="Arial" w:hAnsi="Arial" w:cs="Arial"/>
                <w:sz w:val="26"/>
                <w:szCs w:val="26"/>
                <w:highlight w:val="white"/>
              </w:rPr>
              <w:t>нітарної політики, департамент "Адміністрація міського голови"</w:t>
            </w:r>
            <w:r w:rsidRPr="00BE4588">
              <w:rPr>
                <w:rFonts w:ascii="Arial" w:hAnsi="Arial" w:cs="Arial"/>
                <w:sz w:val="26"/>
                <w:szCs w:val="26"/>
              </w:rPr>
              <w:t xml:space="preserve">, </w:t>
            </w:r>
            <w:r w:rsidR="00F13001">
              <w:rPr>
                <w:rFonts w:ascii="Arial" w:hAnsi="Arial" w:cs="Arial"/>
                <w:sz w:val="26"/>
                <w:szCs w:val="26"/>
                <w:highlight w:val="white"/>
              </w:rPr>
              <w:t>департамент "</w:t>
            </w:r>
            <w:r w:rsidRPr="00BE4588">
              <w:rPr>
                <w:rFonts w:ascii="Arial" w:hAnsi="Arial" w:cs="Arial"/>
                <w:sz w:val="26"/>
                <w:szCs w:val="26"/>
                <w:highlight w:val="white"/>
              </w:rPr>
              <w:t>Секретаріат ради</w:t>
            </w:r>
            <w:r w:rsidR="00F13001">
              <w:rPr>
                <w:rFonts w:ascii="Arial" w:hAnsi="Arial" w:cs="Arial"/>
                <w:sz w:val="26"/>
                <w:szCs w:val="26"/>
                <w:highlight w:val="white"/>
              </w:rPr>
              <w:t>"</w:t>
            </w:r>
          </w:p>
        </w:tc>
      </w:tr>
      <w:tr w:rsidR="00BE4588" w:rsidRPr="00BE4588" w:rsidTr="00BE4588">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highlight w:val="white"/>
              </w:rPr>
            </w:pPr>
            <w:r w:rsidRPr="00BE4588">
              <w:rPr>
                <w:rFonts w:ascii="Arial" w:hAnsi="Arial" w:cs="Arial"/>
                <w:sz w:val="26"/>
                <w:szCs w:val="26"/>
                <w:highlight w:val="white"/>
              </w:rPr>
              <w:t>6. Забезпечення безперебійної життєдіяльності Львівської міської територіальної громади в умовах загроз</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6.1. Розробка реєстру ризиків Львівської міської територіальної громади та спільних заходів запобігання, а також реагування у разі настання загрози</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Управління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6.2. Створення умов для забезпечення безперебійного функціонування комунальних підприємств, установ та закладів в умовах виникнення надзвичайної ситуації</w:t>
            </w:r>
            <w:bookmarkStart w:id="0" w:name="_heading=h.30j0zll"/>
            <w:bookmarkEnd w:id="0"/>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highlight w:val="white"/>
              </w:rPr>
              <w:t>Департамент житлового господарства та інфраструктури, департамент міської мобільнос</w:t>
            </w:r>
            <w:r w:rsidR="00F13001">
              <w:rPr>
                <w:rFonts w:ascii="Arial" w:hAnsi="Arial" w:cs="Arial"/>
                <w:sz w:val="26"/>
                <w:szCs w:val="26"/>
                <w:highlight w:val="white"/>
              </w:rPr>
              <w:t>ті та вуличної інфраструктури, у</w:t>
            </w:r>
            <w:r w:rsidRPr="00BE4588">
              <w:rPr>
                <w:rFonts w:ascii="Arial" w:hAnsi="Arial" w:cs="Arial"/>
                <w:sz w:val="26"/>
                <w:szCs w:val="26"/>
                <w:highlight w:val="white"/>
              </w:rPr>
              <w:t>правління з питань  цивільного захисту та територіальної оборони</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rPr>
                <w:rFonts w:ascii="Arial" w:hAnsi="Arial" w:cs="Arial"/>
                <w:sz w:val="26"/>
                <w:szCs w:val="26"/>
              </w:rPr>
            </w:pPr>
            <w:r w:rsidRPr="00BE4588">
              <w:rPr>
                <w:rFonts w:ascii="Arial" w:hAnsi="Arial" w:cs="Arial"/>
                <w:sz w:val="26"/>
                <w:szCs w:val="26"/>
                <w:highlight w:val="white"/>
              </w:rPr>
              <w:t>6.3. Створення умов для безперебійної роботи підприємств критичної інфраструктури, що забезпечують життєдіяльність Львівської міської територіальної громади в умовах виникнення надзвичайної ситуації</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widowControl w:val="0"/>
              <w:jc w:val="center"/>
              <w:rPr>
                <w:rFonts w:ascii="Arial" w:hAnsi="Arial" w:cs="Arial"/>
                <w:sz w:val="26"/>
                <w:szCs w:val="26"/>
              </w:rPr>
            </w:pPr>
            <w:r w:rsidRPr="00BE4588">
              <w:rPr>
                <w:rFonts w:ascii="Arial" w:hAnsi="Arial" w:cs="Arial"/>
                <w:sz w:val="26"/>
                <w:szCs w:val="26"/>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rsidP="00CE0493">
            <w:pPr>
              <w:widowControl w:val="0"/>
              <w:jc w:val="center"/>
              <w:rPr>
                <w:rFonts w:ascii="Arial" w:hAnsi="Arial" w:cs="Arial"/>
                <w:sz w:val="26"/>
                <w:szCs w:val="26"/>
              </w:rPr>
            </w:pPr>
            <w:r w:rsidRPr="00BE4588">
              <w:rPr>
                <w:rFonts w:ascii="Arial" w:hAnsi="Arial" w:cs="Arial"/>
                <w:sz w:val="26"/>
                <w:szCs w:val="26"/>
                <w:highlight w:val="white"/>
              </w:rPr>
              <w:t xml:space="preserve">Департамент житлового господарства та інфраструктури, департамент міської мобільності та вуличної інфраструктури, департамент економічного розвитку, </w:t>
            </w:r>
            <w:r w:rsidR="00CE0493">
              <w:rPr>
                <w:rFonts w:ascii="Arial" w:hAnsi="Arial" w:cs="Arial"/>
                <w:sz w:val="26"/>
                <w:szCs w:val="26"/>
                <w:highlight w:val="white"/>
              </w:rPr>
              <w:t>у</w:t>
            </w:r>
            <w:r w:rsidRPr="00BE4588">
              <w:rPr>
                <w:rFonts w:ascii="Arial" w:hAnsi="Arial" w:cs="Arial"/>
                <w:sz w:val="26"/>
                <w:szCs w:val="26"/>
                <w:highlight w:val="white"/>
              </w:rPr>
              <w:t>правління з питань  цивільного захисту та територіальної оборони</w:t>
            </w:r>
          </w:p>
        </w:tc>
      </w:tr>
      <w:tr w:rsidR="00BE4588" w:rsidRPr="00BE4588" w:rsidTr="00BE4588">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E4588" w:rsidRPr="00BE4588" w:rsidRDefault="00BE4588">
            <w:pPr>
              <w:jc w:val="center"/>
              <w:rPr>
                <w:rFonts w:ascii="Arial" w:hAnsi="Arial" w:cs="Arial"/>
                <w:sz w:val="26"/>
                <w:szCs w:val="26"/>
                <w:highlight w:val="white"/>
              </w:rPr>
            </w:pPr>
            <w:r w:rsidRPr="00BE4588">
              <w:rPr>
                <w:rFonts w:ascii="Arial" w:hAnsi="Arial" w:cs="Arial"/>
                <w:sz w:val="26"/>
                <w:szCs w:val="26"/>
                <w:highlight w:val="white"/>
              </w:rPr>
              <w:t>7.  Фінансове забезпечення потреб Збройних Сил України та/або забезпечення заходів правового режиму воєнного стану</w:t>
            </w:r>
          </w:p>
        </w:tc>
      </w:tr>
      <w:tr w:rsidR="00BE4588" w:rsidRPr="00BE4588"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rPr>
                <w:rFonts w:ascii="Arial" w:hAnsi="Arial" w:cs="Arial"/>
                <w:sz w:val="26"/>
                <w:szCs w:val="26"/>
              </w:rPr>
            </w:pPr>
            <w:r w:rsidRPr="00BE4588">
              <w:rPr>
                <w:rFonts w:ascii="Arial" w:hAnsi="Arial" w:cs="Arial"/>
                <w:color w:val="000000"/>
                <w:sz w:val="26"/>
                <w:szCs w:val="26"/>
              </w:rPr>
              <w:lastRenderedPageBreak/>
              <w:t xml:space="preserve">7.1. Фінансове забезпечення способом надання субвенцій підрозділам територіальної оборони </w:t>
            </w:r>
            <w:r w:rsidR="007E6FFD">
              <w:rPr>
                <w:rFonts w:ascii="Arial" w:hAnsi="Arial" w:cs="Arial"/>
                <w:color w:val="000000"/>
                <w:sz w:val="26"/>
                <w:szCs w:val="26"/>
              </w:rPr>
              <w:t>(…)</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Default="00BE4588" w:rsidP="006E4CC8">
            <w:pPr>
              <w:jc w:val="center"/>
              <w:rPr>
                <w:rFonts w:ascii="Arial" w:hAnsi="Arial" w:cs="Arial"/>
                <w:sz w:val="26"/>
                <w:szCs w:val="26"/>
              </w:rPr>
            </w:pPr>
            <w:r w:rsidRPr="00BE4588">
              <w:rPr>
                <w:rFonts w:ascii="Arial" w:hAnsi="Arial" w:cs="Arial"/>
                <w:sz w:val="26"/>
                <w:szCs w:val="26"/>
                <w:highlight w:val="white"/>
              </w:rPr>
              <w:t>202</w:t>
            </w:r>
            <w:r w:rsidR="006E4CC8">
              <w:rPr>
                <w:rFonts w:ascii="Arial" w:hAnsi="Arial" w:cs="Arial"/>
                <w:sz w:val="26"/>
                <w:szCs w:val="26"/>
                <w:highlight w:val="white"/>
              </w:rPr>
              <w:t>2</w:t>
            </w:r>
            <w:r w:rsidRPr="00BE4588">
              <w:rPr>
                <w:rFonts w:ascii="Arial" w:hAnsi="Arial" w:cs="Arial"/>
                <w:sz w:val="26"/>
                <w:szCs w:val="26"/>
                <w:highlight w:val="white"/>
              </w:rPr>
              <w:t>-2026</w:t>
            </w:r>
          </w:p>
          <w:p w:rsidR="006E4CC8" w:rsidRPr="00BE4588" w:rsidRDefault="006E4CC8" w:rsidP="006E4CC8">
            <w:pPr>
              <w:jc w:val="center"/>
              <w:rPr>
                <w:rFonts w:ascii="Arial" w:hAnsi="Arial" w:cs="Arial"/>
                <w:sz w:val="26"/>
                <w:szCs w:val="26"/>
              </w:rPr>
            </w:pPr>
            <w:r>
              <w:rPr>
                <w:rFonts w:ascii="Arial" w:hAnsi="Arial" w:cs="Arial"/>
                <w:sz w:val="26"/>
                <w:szCs w:val="26"/>
              </w:rPr>
              <w:t>роки</w:t>
            </w:r>
            <w:bookmarkStart w:id="1" w:name="_GoBack"/>
            <w:bookmarkEnd w:id="1"/>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jc w:val="center"/>
              <w:rPr>
                <w:rFonts w:ascii="Arial" w:hAnsi="Arial" w:cs="Arial"/>
                <w:sz w:val="26"/>
                <w:szCs w:val="26"/>
              </w:rPr>
            </w:pPr>
            <w:r w:rsidRPr="00BE4588">
              <w:rPr>
                <w:rFonts w:ascii="Arial" w:hAnsi="Arial" w:cs="Arial"/>
                <w:sz w:val="26"/>
                <w:szCs w:val="26"/>
                <w:highlight w:val="white"/>
              </w:rPr>
              <w:t xml:space="preserve">Департамент економічного розвитку, управління спорту </w:t>
            </w:r>
            <w:r w:rsidR="00F13001">
              <w:rPr>
                <w:rFonts w:ascii="Arial" w:hAnsi="Arial" w:cs="Arial"/>
                <w:sz w:val="26"/>
                <w:szCs w:val="26"/>
                <w:highlight w:val="white"/>
              </w:rPr>
              <w:t xml:space="preserve">та молодіжної політики </w:t>
            </w:r>
            <w:r w:rsidRPr="00BE4588">
              <w:rPr>
                <w:rFonts w:ascii="Arial" w:hAnsi="Arial" w:cs="Arial"/>
                <w:sz w:val="26"/>
                <w:szCs w:val="26"/>
                <w:highlight w:val="white"/>
              </w:rPr>
              <w:t>департаменту розвитку</w:t>
            </w:r>
          </w:p>
        </w:tc>
      </w:tr>
      <w:tr w:rsidR="00BE4588" w:rsidRPr="00BE4588" w:rsidTr="00BE4588">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BE4588" w:rsidRDefault="00BE4588">
            <w:pPr>
              <w:jc w:val="center"/>
              <w:rPr>
                <w:rFonts w:ascii="Arial" w:hAnsi="Arial" w:cs="Arial"/>
                <w:color w:val="FF0000"/>
                <w:sz w:val="26"/>
                <w:szCs w:val="26"/>
              </w:rPr>
            </w:pPr>
            <w:r w:rsidRPr="00BE4588">
              <w:rPr>
                <w:rFonts w:ascii="Arial" w:hAnsi="Arial" w:cs="Arial"/>
                <w:color w:val="000000"/>
                <w:sz w:val="26"/>
                <w:szCs w:val="26"/>
              </w:rPr>
              <w:t xml:space="preserve">8. Забезпечення тимчасової дислокації військової частини </w:t>
            </w:r>
            <w:r w:rsidRPr="00BE4588">
              <w:rPr>
                <w:rFonts w:ascii="Arial" w:hAnsi="Arial" w:cs="Arial"/>
                <w:sz w:val="26"/>
                <w:szCs w:val="26"/>
              </w:rPr>
              <w:t>А7074</w:t>
            </w:r>
            <w:r w:rsidRPr="00BE4588">
              <w:rPr>
                <w:rFonts w:ascii="Arial" w:hAnsi="Arial" w:cs="Arial"/>
                <w:color w:val="000000"/>
                <w:sz w:val="26"/>
                <w:szCs w:val="26"/>
              </w:rPr>
              <w:t xml:space="preserve"> на території державного комерційного підприємства "Львівське експериментальне підприємство засобів пересування і протезування"</w:t>
            </w:r>
          </w:p>
        </w:tc>
      </w:tr>
      <w:tr w:rsidR="00F13001" w:rsidRPr="00F13001" w:rsidTr="00BE4588">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F13001" w:rsidRDefault="00BE4588">
            <w:pPr>
              <w:jc w:val="both"/>
              <w:rPr>
                <w:rFonts w:ascii="Arial" w:hAnsi="Arial" w:cs="Arial"/>
                <w:sz w:val="26"/>
                <w:szCs w:val="26"/>
              </w:rPr>
            </w:pPr>
            <w:r w:rsidRPr="00F13001">
              <w:rPr>
                <w:rFonts w:ascii="Arial" w:hAnsi="Arial" w:cs="Arial"/>
                <w:sz w:val="26"/>
                <w:szCs w:val="26"/>
              </w:rPr>
              <w:t xml:space="preserve">8.1. </w:t>
            </w:r>
            <w:r w:rsidR="007E6FFD">
              <w:rPr>
                <w:rFonts w:ascii="Arial" w:hAnsi="Arial" w:cs="Arial"/>
                <w:color w:val="000000"/>
                <w:sz w:val="26"/>
                <w:szCs w:val="26"/>
              </w:rPr>
              <w:t>(…)</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F13001" w:rsidRDefault="00BE4588">
            <w:pPr>
              <w:jc w:val="center"/>
              <w:rPr>
                <w:rFonts w:ascii="Arial" w:hAnsi="Arial" w:cs="Arial"/>
                <w:sz w:val="26"/>
                <w:szCs w:val="26"/>
              </w:rPr>
            </w:pPr>
            <w:r w:rsidRPr="00F13001">
              <w:rPr>
                <w:rFonts w:ascii="Arial" w:hAnsi="Arial" w:cs="Arial"/>
                <w:sz w:val="26"/>
                <w:szCs w:val="26"/>
              </w:rPr>
              <w:t>2025 рік</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4588" w:rsidRPr="00F13001" w:rsidRDefault="00BE4588">
            <w:pPr>
              <w:jc w:val="center"/>
              <w:rPr>
                <w:rFonts w:ascii="Arial" w:hAnsi="Arial" w:cs="Arial"/>
                <w:sz w:val="26"/>
                <w:szCs w:val="26"/>
              </w:rPr>
            </w:pPr>
            <w:r w:rsidRPr="00F13001">
              <w:rPr>
                <w:rFonts w:ascii="Arial" w:hAnsi="Arial" w:cs="Arial"/>
                <w:sz w:val="26"/>
                <w:szCs w:val="26"/>
              </w:rPr>
              <w:t>Юридичний департамент,</w:t>
            </w:r>
          </w:p>
          <w:p w:rsidR="00BE4588" w:rsidRPr="00F13001" w:rsidRDefault="00BE4588">
            <w:pPr>
              <w:jc w:val="center"/>
              <w:rPr>
                <w:rFonts w:ascii="Arial" w:hAnsi="Arial" w:cs="Arial"/>
                <w:sz w:val="26"/>
                <w:szCs w:val="26"/>
              </w:rPr>
            </w:pPr>
            <w:r w:rsidRPr="00F13001">
              <w:rPr>
                <w:rFonts w:ascii="Arial" w:hAnsi="Arial" w:cs="Arial"/>
                <w:sz w:val="26"/>
                <w:szCs w:val="26"/>
              </w:rPr>
              <w:t>департамент фінансової політики,</w:t>
            </w:r>
          </w:p>
          <w:p w:rsidR="00BE4588" w:rsidRPr="00F13001" w:rsidRDefault="00BE4588">
            <w:pPr>
              <w:jc w:val="center"/>
              <w:rPr>
                <w:rFonts w:ascii="Arial" w:hAnsi="Arial" w:cs="Arial"/>
                <w:sz w:val="26"/>
                <w:szCs w:val="26"/>
              </w:rPr>
            </w:pPr>
            <w:r w:rsidRPr="00F13001">
              <w:rPr>
                <w:rFonts w:ascii="Arial" w:hAnsi="Arial" w:cs="Arial"/>
                <w:sz w:val="26"/>
                <w:szCs w:val="26"/>
              </w:rPr>
              <w:t>департамент житлового господарства та інфраструктури,</w:t>
            </w:r>
          </w:p>
          <w:p w:rsidR="00BE4588" w:rsidRPr="00F13001" w:rsidRDefault="00BE4588">
            <w:pPr>
              <w:jc w:val="center"/>
              <w:rPr>
                <w:rFonts w:ascii="Arial" w:hAnsi="Arial" w:cs="Arial"/>
                <w:sz w:val="26"/>
                <w:szCs w:val="26"/>
              </w:rPr>
            </w:pPr>
            <w:r w:rsidRPr="00F13001">
              <w:rPr>
                <w:rFonts w:ascii="Arial" w:hAnsi="Arial" w:cs="Arial"/>
                <w:sz w:val="26"/>
                <w:szCs w:val="26"/>
              </w:rPr>
              <w:t>ЛКП "</w:t>
            </w:r>
            <w:proofErr w:type="spellStart"/>
            <w:r w:rsidRPr="00F13001">
              <w:rPr>
                <w:rFonts w:ascii="Arial" w:hAnsi="Arial" w:cs="Arial"/>
                <w:sz w:val="26"/>
                <w:szCs w:val="26"/>
              </w:rPr>
              <w:t>Львівсвітло</w:t>
            </w:r>
            <w:proofErr w:type="spellEnd"/>
            <w:r w:rsidRPr="00F13001">
              <w:rPr>
                <w:rFonts w:ascii="Arial" w:hAnsi="Arial" w:cs="Arial"/>
                <w:sz w:val="26"/>
                <w:szCs w:val="26"/>
              </w:rPr>
              <w:t>"</w:t>
            </w:r>
          </w:p>
        </w:tc>
      </w:tr>
    </w:tbl>
    <w:p w:rsidR="00BE4588" w:rsidRPr="00F13001" w:rsidRDefault="00BE4588" w:rsidP="00BE4588">
      <w:pPr>
        <w:widowControl w:val="0"/>
        <w:shd w:val="clear" w:color="auto" w:fill="FFFFFF"/>
        <w:jc w:val="both"/>
        <w:rPr>
          <w:rFonts w:ascii="Arial" w:hAnsi="Arial" w:cs="Arial"/>
          <w:sz w:val="26"/>
          <w:szCs w:val="26"/>
        </w:rPr>
      </w:pPr>
    </w:p>
    <w:p w:rsidR="00BE4588" w:rsidRDefault="00BE4588" w:rsidP="00BE4588">
      <w:pPr>
        <w:jc w:val="both"/>
        <w:rPr>
          <w:rFonts w:ascii="Arial" w:hAnsi="Arial" w:cs="Arial"/>
          <w:sz w:val="26"/>
          <w:szCs w:val="26"/>
        </w:rPr>
      </w:pPr>
    </w:p>
    <w:p w:rsidR="007E6FFD" w:rsidRDefault="007E6FFD" w:rsidP="00BE4588">
      <w:pPr>
        <w:jc w:val="both"/>
        <w:rPr>
          <w:rFonts w:ascii="Arial" w:hAnsi="Arial" w:cs="Arial"/>
          <w:sz w:val="26"/>
          <w:szCs w:val="26"/>
        </w:rPr>
      </w:pPr>
      <w:r>
        <w:rPr>
          <w:rFonts w:ascii="Arial" w:hAnsi="Arial" w:cs="Arial"/>
          <w:color w:val="000000"/>
          <w:sz w:val="26"/>
          <w:szCs w:val="26"/>
        </w:rPr>
        <w:t>(…) – інформація оборонного характеру</w:t>
      </w:r>
    </w:p>
    <w:p w:rsidR="007E6FFD" w:rsidRDefault="007E6FFD" w:rsidP="00BE4588">
      <w:pPr>
        <w:jc w:val="both"/>
        <w:rPr>
          <w:rFonts w:ascii="Arial" w:hAnsi="Arial" w:cs="Arial"/>
          <w:sz w:val="26"/>
          <w:szCs w:val="26"/>
        </w:rPr>
      </w:pPr>
    </w:p>
    <w:p w:rsidR="007E6FFD" w:rsidRPr="00F13001" w:rsidRDefault="007E6FFD" w:rsidP="00BE4588">
      <w:pPr>
        <w:jc w:val="both"/>
        <w:rPr>
          <w:rFonts w:ascii="Arial" w:hAnsi="Arial" w:cs="Arial"/>
          <w:sz w:val="26"/>
          <w:szCs w:val="26"/>
        </w:rPr>
      </w:pPr>
    </w:p>
    <w:p w:rsidR="00B37938" w:rsidRPr="00F13001" w:rsidRDefault="00B37938" w:rsidP="00B37938">
      <w:pPr>
        <w:rPr>
          <w:rFonts w:ascii="Arial" w:hAnsi="Arial" w:cs="Arial"/>
          <w:sz w:val="26"/>
          <w:szCs w:val="26"/>
        </w:rPr>
      </w:pPr>
      <w:r w:rsidRPr="00F13001">
        <w:rPr>
          <w:rFonts w:ascii="Arial" w:hAnsi="Arial" w:cs="Arial"/>
          <w:sz w:val="26"/>
          <w:szCs w:val="26"/>
        </w:rPr>
        <w:t>Секретар ради</w:t>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t>Маркіян ЛОПАЧАК</w:t>
      </w:r>
    </w:p>
    <w:p w:rsidR="00B37938" w:rsidRPr="00F13001" w:rsidRDefault="00B37938" w:rsidP="00B37938">
      <w:pPr>
        <w:rPr>
          <w:rFonts w:ascii="Arial" w:hAnsi="Arial" w:cs="Arial"/>
          <w:sz w:val="26"/>
          <w:szCs w:val="26"/>
        </w:rPr>
      </w:pPr>
    </w:p>
    <w:p w:rsidR="00B37938" w:rsidRPr="00F13001" w:rsidRDefault="00B37938" w:rsidP="00F13001">
      <w:pPr>
        <w:ind w:firstLine="708"/>
        <w:rPr>
          <w:rFonts w:ascii="Arial" w:hAnsi="Arial" w:cs="Arial"/>
          <w:sz w:val="26"/>
          <w:szCs w:val="26"/>
        </w:rPr>
      </w:pPr>
      <w:r w:rsidRPr="00F13001">
        <w:rPr>
          <w:rFonts w:ascii="Arial" w:hAnsi="Arial" w:cs="Arial"/>
          <w:sz w:val="26"/>
          <w:szCs w:val="26"/>
        </w:rPr>
        <w:t>Віза:</w:t>
      </w:r>
    </w:p>
    <w:p w:rsidR="00B37938" w:rsidRPr="00F13001" w:rsidRDefault="00B37938" w:rsidP="00B37938">
      <w:pPr>
        <w:jc w:val="both"/>
        <w:rPr>
          <w:rFonts w:ascii="Arial" w:hAnsi="Arial" w:cs="Arial"/>
          <w:sz w:val="26"/>
          <w:szCs w:val="26"/>
        </w:rPr>
      </w:pPr>
    </w:p>
    <w:p w:rsidR="00B37938" w:rsidRPr="00F13001" w:rsidRDefault="00B37938" w:rsidP="00B37938">
      <w:pPr>
        <w:jc w:val="both"/>
        <w:rPr>
          <w:rFonts w:ascii="Arial" w:hAnsi="Arial" w:cs="Arial"/>
          <w:sz w:val="26"/>
          <w:szCs w:val="26"/>
        </w:rPr>
      </w:pPr>
      <w:r w:rsidRPr="00F13001">
        <w:rPr>
          <w:rFonts w:ascii="Arial" w:hAnsi="Arial" w:cs="Arial"/>
          <w:sz w:val="26"/>
          <w:szCs w:val="26"/>
        </w:rPr>
        <w:t xml:space="preserve">Керуючий справами </w:t>
      </w:r>
    </w:p>
    <w:p w:rsidR="00967E87" w:rsidRPr="00F13001" w:rsidRDefault="00B37938" w:rsidP="00B37938">
      <w:pPr>
        <w:jc w:val="both"/>
        <w:rPr>
          <w:rFonts w:ascii="Arial" w:hAnsi="Arial" w:cs="Arial"/>
          <w:sz w:val="26"/>
          <w:szCs w:val="26"/>
        </w:rPr>
      </w:pPr>
      <w:r w:rsidRPr="00F13001">
        <w:rPr>
          <w:rFonts w:ascii="Arial" w:hAnsi="Arial" w:cs="Arial"/>
          <w:sz w:val="26"/>
          <w:szCs w:val="26"/>
        </w:rPr>
        <w:t>виконкому</w:t>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Pr="00F13001">
        <w:rPr>
          <w:rFonts w:ascii="Arial" w:hAnsi="Arial" w:cs="Arial"/>
          <w:sz w:val="26"/>
          <w:szCs w:val="26"/>
        </w:rPr>
        <w:tab/>
      </w:r>
      <w:r w:rsidR="00CE0493">
        <w:rPr>
          <w:rFonts w:ascii="Arial" w:hAnsi="Arial" w:cs="Arial"/>
          <w:sz w:val="26"/>
          <w:szCs w:val="26"/>
        </w:rPr>
        <w:tab/>
      </w:r>
      <w:r w:rsidRPr="00F13001">
        <w:rPr>
          <w:rFonts w:ascii="Arial" w:hAnsi="Arial" w:cs="Arial"/>
          <w:sz w:val="26"/>
          <w:szCs w:val="26"/>
        </w:rPr>
        <w:t>Євген БОЙКО</w:t>
      </w:r>
    </w:p>
    <w:sectPr w:rsidR="00967E87" w:rsidRPr="00F13001" w:rsidSect="00B37938">
      <w:headerReference w:type="default" r:id="rId8"/>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078" w:rsidRDefault="00062078">
      <w:r>
        <w:separator/>
      </w:r>
    </w:p>
  </w:endnote>
  <w:endnote w:type="continuationSeparator" w:id="0">
    <w:p w:rsidR="00062078" w:rsidRDefault="000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078" w:rsidRDefault="00062078">
      <w:r>
        <w:separator/>
      </w:r>
    </w:p>
  </w:footnote>
  <w:footnote w:type="continuationSeparator" w:id="0">
    <w:p w:rsidR="00062078" w:rsidRDefault="0006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6E4CC8">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68D5"/>
    <w:rsid w:val="0005753A"/>
    <w:rsid w:val="00061F6C"/>
    <w:rsid w:val="00062078"/>
    <w:rsid w:val="00075C77"/>
    <w:rsid w:val="00083C7A"/>
    <w:rsid w:val="000872F3"/>
    <w:rsid w:val="0008752C"/>
    <w:rsid w:val="00087945"/>
    <w:rsid w:val="00090317"/>
    <w:rsid w:val="00090A96"/>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659C"/>
    <w:rsid w:val="00206341"/>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5D3"/>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6511D"/>
    <w:rsid w:val="004667A4"/>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F520D"/>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4CC8"/>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5B0"/>
    <w:rsid w:val="007E3B97"/>
    <w:rsid w:val="007E6281"/>
    <w:rsid w:val="007E6FFD"/>
    <w:rsid w:val="008002D8"/>
    <w:rsid w:val="008019CB"/>
    <w:rsid w:val="00803C64"/>
    <w:rsid w:val="00814C47"/>
    <w:rsid w:val="00815764"/>
    <w:rsid w:val="008240A0"/>
    <w:rsid w:val="00827A0F"/>
    <w:rsid w:val="00835CC2"/>
    <w:rsid w:val="00846219"/>
    <w:rsid w:val="00846EF8"/>
    <w:rsid w:val="008501A8"/>
    <w:rsid w:val="00852896"/>
    <w:rsid w:val="008647F6"/>
    <w:rsid w:val="00865289"/>
    <w:rsid w:val="00867468"/>
    <w:rsid w:val="00875F79"/>
    <w:rsid w:val="008814F9"/>
    <w:rsid w:val="00883D18"/>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2C04"/>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05E6C"/>
    <w:rsid w:val="00B1153C"/>
    <w:rsid w:val="00B1508A"/>
    <w:rsid w:val="00B220D7"/>
    <w:rsid w:val="00B23287"/>
    <w:rsid w:val="00B243FD"/>
    <w:rsid w:val="00B245BD"/>
    <w:rsid w:val="00B27459"/>
    <w:rsid w:val="00B30716"/>
    <w:rsid w:val="00B35429"/>
    <w:rsid w:val="00B37938"/>
    <w:rsid w:val="00B46FCC"/>
    <w:rsid w:val="00B50631"/>
    <w:rsid w:val="00B616BB"/>
    <w:rsid w:val="00B61B01"/>
    <w:rsid w:val="00B72E24"/>
    <w:rsid w:val="00B91F7E"/>
    <w:rsid w:val="00B94300"/>
    <w:rsid w:val="00BB550D"/>
    <w:rsid w:val="00BC29CD"/>
    <w:rsid w:val="00BC3E0E"/>
    <w:rsid w:val="00BE4588"/>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0493"/>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5D07"/>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E458A"/>
    <w:rsid w:val="00EF5ED3"/>
    <w:rsid w:val="00F04101"/>
    <w:rsid w:val="00F1066F"/>
    <w:rsid w:val="00F10B48"/>
    <w:rsid w:val="00F13001"/>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6DCD0"/>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customStyle="1" w:styleId="afa">
    <w:name w:val="Без інтервалів Знак"/>
    <w:basedOn w:val="a1"/>
    <w:link w:val="afb"/>
    <w:uiPriority w:val="1"/>
    <w:locked/>
    <w:rsid w:val="00B37938"/>
  </w:style>
  <w:style w:type="paragraph" w:styleId="afb">
    <w:name w:val="No Spacing"/>
    <w:link w:val="afa"/>
    <w:uiPriority w:val="1"/>
    <w:qFormat/>
    <w:rsid w:val="00B3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3738">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83186086">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F7C9-8DA2-486A-B327-81DEFDED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10</Pages>
  <Words>1921</Words>
  <Characters>15643</Characters>
  <Application>Microsoft Office Word</Application>
  <DocSecurity>0</DocSecurity>
  <Lines>130</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66</cp:revision>
  <cp:lastPrinted>2024-06-04T12:38:00Z</cp:lastPrinted>
  <dcterms:created xsi:type="dcterms:W3CDTF">2021-07-02T07:40:00Z</dcterms:created>
  <dcterms:modified xsi:type="dcterms:W3CDTF">2024-12-31T15:15:00Z</dcterms:modified>
</cp:coreProperties>
</file>