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1D5" w:rsidRDefault="000F01D5" w:rsidP="009E1C88">
      <w:pPr>
        <w:contextualSpacing/>
        <w:jc w:val="both"/>
        <w:rPr>
          <w:rFonts w:ascii="Arial" w:eastAsia="Arial" w:hAnsi="Arial" w:cs="Arial"/>
          <w:sz w:val="28"/>
          <w:szCs w:val="28"/>
        </w:rPr>
      </w:pPr>
      <w:bookmarkStart w:id="0" w:name="_GoBack"/>
    </w:p>
    <w:p w:rsidR="000F01D5" w:rsidRDefault="000F01D5" w:rsidP="009E1C88">
      <w:pPr>
        <w:contextualSpacing/>
        <w:jc w:val="both"/>
        <w:rPr>
          <w:rFonts w:ascii="Arial" w:eastAsia="Arial" w:hAnsi="Arial" w:cs="Arial"/>
          <w:sz w:val="28"/>
          <w:szCs w:val="28"/>
        </w:rPr>
      </w:pPr>
    </w:p>
    <w:p w:rsidR="000F01D5" w:rsidRDefault="000F01D5" w:rsidP="009E1C88">
      <w:pPr>
        <w:contextualSpacing/>
        <w:jc w:val="both"/>
        <w:rPr>
          <w:rFonts w:ascii="Arial" w:eastAsia="Arial" w:hAnsi="Arial" w:cs="Arial"/>
          <w:sz w:val="28"/>
          <w:szCs w:val="28"/>
        </w:rPr>
      </w:pPr>
    </w:p>
    <w:p w:rsidR="000F01D5" w:rsidRDefault="000F01D5" w:rsidP="009E1C88">
      <w:pPr>
        <w:contextualSpacing/>
        <w:jc w:val="both"/>
        <w:rPr>
          <w:rFonts w:ascii="Arial" w:eastAsia="Arial" w:hAnsi="Arial" w:cs="Arial"/>
          <w:sz w:val="28"/>
          <w:szCs w:val="28"/>
        </w:rPr>
      </w:pPr>
    </w:p>
    <w:p w:rsidR="000F01D5" w:rsidRDefault="000F01D5" w:rsidP="009E1C88">
      <w:pPr>
        <w:contextualSpacing/>
        <w:jc w:val="both"/>
        <w:rPr>
          <w:rFonts w:ascii="Arial" w:eastAsia="Arial" w:hAnsi="Arial" w:cs="Arial"/>
          <w:sz w:val="28"/>
          <w:szCs w:val="28"/>
        </w:rPr>
      </w:pPr>
    </w:p>
    <w:p w:rsidR="000F01D5" w:rsidRDefault="000F01D5" w:rsidP="009E1C88">
      <w:pPr>
        <w:contextualSpacing/>
        <w:jc w:val="both"/>
        <w:rPr>
          <w:rFonts w:ascii="Arial" w:eastAsia="Arial" w:hAnsi="Arial" w:cs="Arial"/>
          <w:sz w:val="28"/>
          <w:szCs w:val="28"/>
        </w:rPr>
      </w:pPr>
    </w:p>
    <w:p w:rsidR="000F01D5" w:rsidRDefault="000F01D5" w:rsidP="009E1C88">
      <w:pPr>
        <w:contextualSpacing/>
        <w:jc w:val="both"/>
        <w:rPr>
          <w:rFonts w:ascii="Arial" w:eastAsia="Arial" w:hAnsi="Arial" w:cs="Arial"/>
          <w:sz w:val="28"/>
          <w:szCs w:val="28"/>
        </w:rPr>
      </w:pPr>
    </w:p>
    <w:p w:rsidR="000F01D5" w:rsidRDefault="000F01D5" w:rsidP="009E1C88">
      <w:pPr>
        <w:contextualSpacing/>
        <w:jc w:val="both"/>
        <w:rPr>
          <w:rFonts w:ascii="Arial" w:eastAsia="Arial" w:hAnsi="Arial" w:cs="Arial"/>
          <w:sz w:val="28"/>
          <w:szCs w:val="28"/>
        </w:rPr>
      </w:pPr>
    </w:p>
    <w:p w:rsidR="000F01D5" w:rsidRDefault="000F01D5" w:rsidP="009E1C88">
      <w:pPr>
        <w:contextualSpacing/>
        <w:jc w:val="both"/>
        <w:rPr>
          <w:rFonts w:ascii="Arial" w:eastAsia="Arial" w:hAnsi="Arial" w:cs="Arial"/>
          <w:sz w:val="28"/>
          <w:szCs w:val="28"/>
        </w:rPr>
      </w:pPr>
    </w:p>
    <w:p w:rsidR="000F01D5" w:rsidRDefault="000F01D5" w:rsidP="009E1C88">
      <w:pPr>
        <w:contextualSpacing/>
        <w:jc w:val="both"/>
        <w:rPr>
          <w:rFonts w:ascii="Arial" w:eastAsia="Arial" w:hAnsi="Arial" w:cs="Arial"/>
          <w:sz w:val="28"/>
          <w:szCs w:val="28"/>
        </w:rPr>
      </w:pPr>
    </w:p>
    <w:p w:rsidR="000F01D5" w:rsidRPr="000F01D5" w:rsidRDefault="00AA14F1" w:rsidP="009E1C88">
      <w:pPr>
        <w:ind w:right="4959"/>
        <w:contextualSpacing/>
        <w:jc w:val="both"/>
        <w:rPr>
          <w:rFonts w:ascii="Arial" w:eastAsia="Arial" w:hAnsi="Arial" w:cs="Arial"/>
          <w:sz w:val="28"/>
          <w:szCs w:val="28"/>
        </w:rPr>
      </w:pPr>
      <w:r w:rsidRPr="000F01D5">
        <w:rPr>
          <w:rFonts w:ascii="Arial" w:eastAsia="Arial" w:hAnsi="Arial" w:cs="Arial"/>
          <w:sz w:val="28"/>
          <w:szCs w:val="28"/>
        </w:rPr>
        <w:t>Про затвердження Порядку розміщення малих архітектурних форм (вивісок) на території Львівської</w:t>
      </w:r>
      <w:r w:rsidR="000F01D5" w:rsidRPr="000F01D5">
        <w:rPr>
          <w:rFonts w:ascii="Arial" w:eastAsia="Arial" w:hAnsi="Arial" w:cs="Arial"/>
          <w:sz w:val="28"/>
          <w:szCs w:val="28"/>
        </w:rPr>
        <w:t xml:space="preserve"> міської територіальної громади</w:t>
      </w:r>
    </w:p>
    <w:p w:rsidR="000F01D5" w:rsidRPr="00A734F5" w:rsidRDefault="000F01D5" w:rsidP="009E1C88">
      <w:pPr>
        <w:contextualSpacing/>
        <w:jc w:val="both"/>
        <w:rPr>
          <w:rFonts w:ascii="Arial" w:eastAsia="Arial" w:hAnsi="Arial" w:cs="Arial"/>
          <w:sz w:val="28"/>
          <w:szCs w:val="28"/>
        </w:rPr>
      </w:pPr>
    </w:p>
    <w:p w:rsidR="000F01D5" w:rsidRPr="00A734F5" w:rsidRDefault="000F01D5" w:rsidP="009E1C88">
      <w:pPr>
        <w:contextualSpacing/>
        <w:jc w:val="both"/>
        <w:rPr>
          <w:rFonts w:ascii="Arial" w:eastAsia="Arial" w:hAnsi="Arial" w:cs="Arial"/>
          <w:sz w:val="28"/>
          <w:szCs w:val="28"/>
        </w:rPr>
      </w:pPr>
    </w:p>
    <w:p w:rsidR="009A18FC" w:rsidRDefault="000F01D5" w:rsidP="009E1C88">
      <w:pPr>
        <w:ind w:firstLine="708"/>
        <w:contextualSpacing/>
        <w:jc w:val="both"/>
        <w:rPr>
          <w:rFonts w:ascii="Arial" w:eastAsia="Arial" w:hAnsi="Arial" w:cs="Arial"/>
          <w:sz w:val="28"/>
          <w:szCs w:val="28"/>
        </w:rPr>
      </w:pPr>
      <w:r>
        <w:rPr>
          <w:rFonts w:ascii="Arial" w:eastAsia="Arial" w:hAnsi="Arial" w:cs="Arial"/>
          <w:sz w:val="28"/>
          <w:szCs w:val="28"/>
        </w:rPr>
        <w:t xml:space="preserve">Керуючись Законами України </w:t>
      </w:r>
      <w:r w:rsidRPr="000F01D5">
        <w:rPr>
          <w:rFonts w:ascii="Arial" w:eastAsia="Arial" w:hAnsi="Arial" w:cs="Arial"/>
          <w:sz w:val="28"/>
          <w:szCs w:val="28"/>
        </w:rPr>
        <w:t>“</w:t>
      </w:r>
      <w:r w:rsidR="00AA14F1" w:rsidRPr="000F01D5">
        <w:rPr>
          <w:rFonts w:ascii="Arial" w:eastAsia="Arial" w:hAnsi="Arial" w:cs="Arial"/>
          <w:sz w:val="28"/>
          <w:szCs w:val="28"/>
        </w:rPr>
        <w:t>Про рекламу</w:t>
      </w:r>
      <w:r w:rsidRPr="000F01D5">
        <w:rPr>
          <w:rFonts w:ascii="Arial" w:eastAsia="Arial" w:hAnsi="Arial" w:cs="Arial"/>
          <w:sz w:val="28"/>
          <w:szCs w:val="28"/>
        </w:rPr>
        <w:t>“</w:t>
      </w:r>
      <w:r w:rsidR="00AA14F1" w:rsidRPr="000F01D5">
        <w:rPr>
          <w:rFonts w:ascii="Arial" w:eastAsia="Arial" w:hAnsi="Arial" w:cs="Arial"/>
          <w:sz w:val="28"/>
          <w:szCs w:val="28"/>
        </w:rPr>
        <w:t>, “Про місцеве самоврядування в Україні“, “Про регулювання містобудівної діяльності“, “Про основи містобудування в Україні“, “Про благоустрій населених пунктів“, “Про охорону культурної спадщини“, ухвал</w:t>
      </w:r>
      <w:r w:rsidRPr="000F01D5">
        <w:rPr>
          <w:rFonts w:ascii="Arial" w:eastAsia="Arial" w:hAnsi="Arial" w:cs="Arial"/>
          <w:sz w:val="28"/>
          <w:szCs w:val="28"/>
        </w:rPr>
        <w:t>ами</w:t>
      </w:r>
      <w:r w:rsidR="00AA14F1" w:rsidRPr="000F01D5">
        <w:rPr>
          <w:rFonts w:ascii="Arial" w:eastAsia="Arial" w:hAnsi="Arial" w:cs="Arial"/>
          <w:sz w:val="28"/>
          <w:szCs w:val="28"/>
        </w:rPr>
        <w:t xml:space="preserve"> міської ради від 21.04.2011 № 376 “Про Правила благоустрою Львівської міської територіальної громади“, від 29.12.202</w:t>
      </w:r>
      <w:r>
        <w:rPr>
          <w:rFonts w:ascii="Arial" w:eastAsia="Arial" w:hAnsi="Arial" w:cs="Arial"/>
          <w:sz w:val="28"/>
          <w:szCs w:val="28"/>
        </w:rPr>
        <w:t xml:space="preserve">0 № 6 </w:t>
      </w:r>
      <w:r w:rsidRPr="00956EA4">
        <w:rPr>
          <w:rFonts w:ascii="Arial" w:eastAsia="Arial" w:hAnsi="Arial" w:cs="Arial"/>
          <w:sz w:val="28"/>
          <w:szCs w:val="28"/>
        </w:rPr>
        <w:t>“</w:t>
      </w:r>
      <w:r w:rsidR="00AA14F1" w:rsidRPr="00956EA4">
        <w:rPr>
          <w:rFonts w:ascii="Arial" w:eastAsia="Arial" w:hAnsi="Arial" w:cs="Arial"/>
          <w:sz w:val="28"/>
          <w:szCs w:val="28"/>
        </w:rPr>
        <w:t>Про функціонування Ль</w:t>
      </w:r>
      <w:r w:rsidRPr="00956EA4">
        <w:rPr>
          <w:rFonts w:ascii="Arial" w:eastAsia="Arial" w:hAnsi="Arial" w:cs="Arial"/>
          <w:sz w:val="28"/>
          <w:szCs w:val="28"/>
        </w:rPr>
        <w:t xml:space="preserve">вівської </w:t>
      </w:r>
      <w:r w:rsidR="00956EA4" w:rsidRPr="00956EA4">
        <w:rPr>
          <w:rFonts w:ascii="Arial" w:eastAsia="Arial" w:hAnsi="Arial" w:cs="Arial"/>
          <w:sz w:val="28"/>
          <w:szCs w:val="28"/>
        </w:rPr>
        <w:t xml:space="preserve">міської </w:t>
      </w:r>
      <w:r w:rsidRPr="00956EA4">
        <w:rPr>
          <w:rFonts w:ascii="Arial" w:eastAsia="Arial" w:hAnsi="Arial" w:cs="Arial"/>
          <w:sz w:val="28"/>
          <w:szCs w:val="28"/>
        </w:rPr>
        <w:t>територіальної громади“</w:t>
      </w:r>
      <w:r w:rsidR="00AA14F1" w:rsidRPr="00956EA4">
        <w:rPr>
          <w:rFonts w:ascii="Arial" w:eastAsia="Arial" w:hAnsi="Arial" w:cs="Arial"/>
          <w:sz w:val="28"/>
          <w:szCs w:val="28"/>
        </w:rPr>
        <w:t>,</w:t>
      </w:r>
      <w:r w:rsidR="00E43E87" w:rsidRPr="00956EA4">
        <w:rPr>
          <w:rFonts w:ascii="Arial" w:eastAsia="Arial" w:hAnsi="Arial" w:cs="Arial"/>
          <w:sz w:val="28"/>
          <w:szCs w:val="28"/>
        </w:rPr>
        <w:t xml:space="preserve"> </w:t>
      </w:r>
      <w:r w:rsidR="00E43E87" w:rsidRPr="009D61F8">
        <w:rPr>
          <w:rFonts w:ascii="Arial" w:eastAsia="Arial" w:hAnsi="Arial" w:cs="Arial"/>
          <w:sz w:val="28"/>
          <w:szCs w:val="28"/>
        </w:rPr>
        <w:t>рішенням виконавчого комітету</w:t>
      </w:r>
      <w:r w:rsidR="00AA14F1" w:rsidRPr="009D61F8">
        <w:rPr>
          <w:rFonts w:ascii="Arial" w:eastAsia="Arial" w:hAnsi="Arial" w:cs="Arial"/>
          <w:sz w:val="28"/>
          <w:szCs w:val="28"/>
        </w:rPr>
        <w:t xml:space="preserve"> від 19.10.2022 № 952 “</w:t>
      </w:r>
      <w:r w:rsidR="00AA14F1" w:rsidRPr="009D61F8">
        <w:rPr>
          <w:rFonts w:ascii="Arial" w:eastAsia="Arial" w:hAnsi="Arial" w:cs="Arial"/>
          <w:sz w:val="28"/>
          <w:szCs w:val="28"/>
          <w:highlight w:val="white"/>
        </w:rPr>
        <w:t xml:space="preserve">Про Порядок утримання фасадів будівель і споруд на території історичного ареалу м. Львова </w:t>
      </w:r>
      <w:r w:rsidR="00AA14F1" w:rsidRPr="000F01D5">
        <w:rPr>
          <w:rFonts w:ascii="Arial" w:eastAsia="Arial" w:hAnsi="Arial" w:cs="Arial"/>
          <w:sz w:val="28"/>
          <w:szCs w:val="28"/>
          <w:highlight w:val="white"/>
        </w:rPr>
        <w:t>та будівель і споруд, що є об’єктами культурної спадщини поза межами історичного а</w:t>
      </w:r>
      <w:r w:rsidR="00E43E87">
        <w:rPr>
          <w:rFonts w:ascii="Arial" w:eastAsia="Arial" w:hAnsi="Arial" w:cs="Arial"/>
          <w:sz w:val="28"/>
          <w:szCs w:val="28"/>
          <w:highlight w:val="white"/>
        </w:rPr>
        <w:t>реалу м. </w:t>
      </w:r>
      <w:r>
        <w:rPr>
          <w:rFonts w:ascii="Arial" w:eastAsia="Arial" w:hAnsi="Arial" w:cs="Arial"/>
          <w:sz w:val="28"/>
          <w:szCs w:val="28"/>
          <w:highlight w:val="white"/>
        </w:rPr>
        <w:t>Львова</w:t>
      </w:r>
      <w:r w:rsidRPr="000F01D5">
        <w:rPr>
          <w:rFonts w:ascii="Arial" w:eastAsia="Arial" w:hAnsi="Arial" w:cs="Arial"/>
          <w:sz w:val="28"/>
          <w:szCs w:val="28"/>
        </w:rPr>
        <w:t>“</w:t>
      </w:r>
      <w:r w:rsidR="00AA14F1" w:rsidRPr="000F01D5">
        <w:rPr>
          <w:rFonts w:ascii="Arial" w:eastAsia="Arial" w:hAnsi="Arial" w:cs="Arial"/>
          <w:sz w:val="28"/>
          <w:szCs w:val="28"/>
          <w:highlight w:val="white"/>
        </w:rPr>
        <w:t xml:space="preserve">, </w:t>
      </w:r>
      <w:r>
        <w:rPr>
          <w:rFonts w:ascii="Arial" w:eastAsia="Arial" w:hAnsi="Arial" w:cs="Arial"/>
          <w:sz w:val="28"/>
          <w:szCs w:val="28"/>
        </w:rPr>
        <w:t xml:space="preserve">ДБН В.2.2-40:2018 </w:t>
      </w:r>
      <w:r w:rsidRPr="000F01D5">
        <w:rPr>
          <w:rFonts w:ascii="Arial" w:eastAsia="Arial" w:hAnsi="Arial" w:cs="Arial"/>
          <w:sz w:val="28"/>
          <w:szCs w:val="28"/>
        </w:rPr>
        <w:t>“</w:t>
      </w:r>
      <w:r w:rsidR="00AA14F1" w:rsidRPr="000F01D5">
        <w:rPr>
          <w:rFonts w:ascii="Arial" w:eastAsia="Arial" w:hAnsi="Arial" w:cs="Arial"/>
          <w:sz w:val="28"/>
          <w:szCs w:val="28"/>
        </w:rPr>
        <w:t>Інклюзивність будів</w:t>
      </w:r>
      <w:r>
        <w:rPr>
          <w:rFonts w:ascii="Arial" w:eastAsia="Arial" w:hAnsi="Arial" w:cs="Arial"/>
          <w:sz w:val="28"/>
          <w:szCs w:val="28"/>
        </w:rPr>
        <w:t>ель і споруд. Основні положення</w:t>
      </w:r>
      <w:r w:rsidRPr="000F01D5">
        <w:rPr>
          <w:rFonts w:ascii="Arial" w:eastAsia="Arial" w:hAnsi="Arial" w:cs="Arial"/>
          <w:sz w:val="28"/>
          <w:szCs w:val="28"/>
        </w:rPr>
        <w:t>“</w:t>
      </w:r>
      <w:r w:rsidR="00AA14F1" w:rsidRPr="000F01D5">
        <w:rPr>
          <w:rFonts w:ascii="Arial" w:eastAsia="Arial" w:hAnsi="Arial" w:cs="Arial"/>
          <w:sz w:val="28"/>
          <w:szCs w:val="28"/>
        </w:rPr>
        <w:t>, з метою встановлення правил, підстав процедури розміщення малих архітектурних форм (вивісок) на території Львівської міської територіальної громади, збереження автентичності історичного середовища та туристичної привабливості виконавчий комітет вирішив:</w:t>
      </w:r>
    </w:p>
    <w:p w:rsidR="00AA14F1" w:rsidRPr="000F01D5" w:rsidRDefault="00AA14F1" w:rsidP="009E1C88">
      <w:pPr>
        <w:ind w:firstLine="708"/>
        <w:contextualSpacing/>
        <w:jc w:val="both"/>
        <w:rPr>
          <w:rFonts w:ascii="Arial" w:eastAsia="Arial" w:hAnsi="Arial" w:cs="Arial"/>
          <w:sz w:val="28"/>
          <w:szCs w:val="28"/>
        </w:rPr>
      </w:pPr>
      <w:r w:rsidRPr="000F01D5">
        <w:rPr>
          <w:rFonts w:ascii="Arial" w:eastAsia="Arial" w:hAnsi="Arial" w:cs="Arial"/>
          <w:sz w:val="28"/>
          <w:szCs w:val="28"/>
        </w:rPr>
        <w:t>1. Затвердити Порядок розміщення малих архітектурних форм (вивісок) на території Львівської міської т</w:t>
      </w:r>
      <w:r w:rsidR="00B979F5">
        <w:rPr>
          <w:rFonts w:ascii="Arial" w:eastAsia="Arial" w:hAnsi="Arial" w:cs="Arial"/>
          <w:sz w:val="28"/>
          <w:szCs w:val="28"/>
        </w:rPr>
        <w:t>ериторіальної громади (додається</w:t>
      </w:r>
      <w:r w:rsidRPr="000F01D5">
        <w:rPr>
          <w:rFonts w:ascii="Arial" w:eastAsia="Arial" w:hAnsi="Arial" w:cs="Arial"/>
          <w:sz w:val="28"/>
          <w:szCs w:val="28"/>
        </w:rPr>
        <w:t xml:space="preserve">). </w:t>
      </w:r>
    </w:p>
    <w:p w:rsidR="00AA14F1" w:rsidRPr="00B30EAB" w:rsidRDefault="00AA14F1" w:rsidP="009E1C88">
      <w:pPr>
        <w:ind w:firstLine="708"/>
        <w:contextualSpacing/>
        <w:jc w:val="both"/>
        <w:rPr>
          <w:rFonts w:ascii="Arial" w:eastAsia="Arial" w:hAnsi="Arial" w:cs="Arial"/>
          <w:sz w:val="28"/>
          <w:szCs w:val="28"/>
        </w:rPr>
      </w:pPr>
      <w:r w:rsidRPr="000F01D5">
        <w:rPr>
          <w:rFonts w:ascii="Arial" w:eastAsia="Arial" w:hAnsi="Arial" w:cs="Arial"/>
          <w:sz w:val="28"/>
          <w:szCs w:val="28"/>
        </w:rPr>
        <w:t>2. Зобов’язати підприємства, установи та організації незалежно від форми власності, а також фізичних осіб – суб’єктів підприємницької діяльності, вивіски яких було розміщено на підставі паспортів малих архітектурних форм (вивісок), в</w:t>
      </w:r>
      <w:r w:rsidR="000F01D5">
        <w:rPr>
          <w:rFonts w:ascii="Arial" w:eastAsia="Arial" w:hAnsi="Arial" w:cs="Arial"/>
          <w:sz w:val="28"/>
          <w:szCs w:val="28"/>
        </w:rPr>
        <w:t xml:space="preserve">иданих у період до 11.11.2016 </w:t>
      </w:r>
      <w:r w:rsidRPr="000F01D5">
        <w:rPr>
          <w:rFonts w:ascii="Arial" w:eastAsia="Arial" w:hAnsi="Arial" w:cs="Arial"/>
          <w:sz w:val="28"/>
          <w:szCs w:val="28"/>
        </w:rPr>
        <w:t xml:space="preserve">, отримати паспорти малих архітектурних форм (вивісок) відповідно </w:t>
      </w:r>
      <w:r w:rsidRPr="00B30EAB">
        <w:rPr>
          <w:rFonts w:ascii="Arial" w:eastAsia="Arial" w:hAnsi="Arial" w:cs="Arial"/>
          <w:sz w:val="28"/>
          <w:szCs w:val="28"/>
        </w:rPr>
        <w:t xml:space="preserve">до Порядку, </w:t>
      </w:r>
      <w:r w:rsidRPr="000F01D5">
        <w:rPr>
          <w:rFonts w:ascii="Arial" w:eastAsia="Arial" w:hAnsi="Arial" w:cs="Arial"/>
          <w:sz w:val="28"/>
          <w:szCs w:val="28"/>
        </w:rPr>
        <w:t xml:space="preserve">затвердженого </w:t>
      </w:r>
      <w:r w:rsidR="00B30EAB">
        <w:rPr>
          <w:rFonts w:ascii="Arial" w:eastAsia="Arial" w:hAnsi="Arial" w:cs="Arial"/>
          <w:sz w:val="28"/>
          <w:szCs w:val="28"/>
        </w:rPr>
        <w:t>ц</w:t>
      </w:r>
      <w:r w:rsidRPr="000F01D5">
        <w:rPr>
          <w:rFonts w:ascii="Arial" w:eastAsia="Arial" w:hAnsi="Arial" w:cs="Arial"/>
          <w:sz w:val="28"/>
          <w:szCs w:val="28"/>
        </w:rPr>
        <w:t xml:space="preserve">им рішенням, </w:t>
      </w:r>
      <w:r w:rsidRPr="00B30EAB">
        <w:rPr>
          <w:rFonts w:ascii="Arial" w:eastAsia="Arial" w:hAnsi="Arial" w:cs="Arial"/>
          <w:sz w:val="28"/>
          <w:szCs w:val="28"/>
        </w:rPr>
        <w:t xml:space="preserve">протягом </w:t>
      </w:r>
      <w:r w:rsidR="001F0482" w:rsidRPr="00B30EAB">
        <w:rPr>
          <w:rFonts w:ascii="Arial" w:eastAsia="Arial" w:hAnsi="Arial" w:cs="Arial"/>
          <w:sz w:val="28"/>
          <w:szCs w:val="28"/>
        </w:rPr>
        <w:t>одного</w:t>
      </w:r>
      <w:r w:rsidRPr="00B30EAB">
        <w:rPr>
          <w:rFonts w:ascii="Arial" w:eastAsia="Arial" w:hAnsi="Arial" w:cs="Arial"/>
          <w:sz w:val="28"/>
          <w:szCs w:val="28"/>
        </w:rPr>
        <w:t xml:space="preserve"> року з моменту набрання чинності цього рішення.</w:t>
      </w:r>
    </w:p>
    <w:p w:rsidR="00A734F5" w:rsidRDefault="00AA14F1" w:rsidP="009E1C88">
      <w:pPr>
        <w:ind w:firstLine="708"/>
        <w:contextualSpacing/>
        <w:jc w:val="both"/>
        <w:rPr>
          <w:rFonts w:ascii="Arial" w:eastAsia="Arial" w:hAnsi="Arial" w:cs="Arial"/>
          <w:sz w:val="28"/>
          <w:szCs w:val="28"/>
        </w:rPr>
      </w:pPr>
      <w:r w:rsidRPr="00B30EAB">
        <w:rPr>
          <w:rFonts w:ascii="Arial" w:eastAsia="Arial" w:hAnsi="Arial" w:cs="Arial"/>
          <w:sz w:val="28"/>
          <w:szCs w:val="28"/>
        </w:rPr>
        <w:t xml:space="preserve">3. Встановити, що паспорти малих архітектурних форм (вивісок), видані </w:t>
      </w:r>
      <w:r w:rsidR="000F01D5" w:rsidRPr="00B30EAB">
        <w:rPr>
          <w:rFonts w:ascii="Arial" w:eastAsia="Arial" w:hAnsi="Arial" w:cs="Arial"/>
          <w:sz w:val="28"/>
          <w:szCs w:val="28"/>
        </w:rPr>
        <w:t>у період з 11.11.2016</w:t>
      </w:r>
      <w:r w:rsidR="001F0482" w:rsidRPr="00B30EAB">
        <w:rPr>
          <w:rFonts w:ascii="Arial" w:eastAsia="Arial" w:hAnsi="Arial" w:cs="Arial"/>
          <w:sz w:val="28"/>
          <w:szCs w:val="28"/>
        </w:rPr>
        <w:t xml:space="preserve"> до моменту</w:t>
      </w:r>
      <w:r w:rsidRPr="00B30EAB">
        <w:rPr>
          <w:rFonts w:ascii="Arial" w:eastAsia="Arial" w:hAnsi="Arial" w:cs="Arial"/>
          <w:sz w:val="28"/>
          <w:szCs w:val="28"/>
        </w:rPr>
        <w:t xml:space="preserve"> н</w:t>
      </w:r>
      <w:r w:rsidR="00FD4FDE" w:rsidRPr="00B30EAB">
        <w:rPr>
          <w:rFonts w:ascii="Arial" w:eastAsia="Arial" w:hAnsi="Arial" w:cs="Arial"/>
          <w:sz w:val="28"/>
          <w:szCs w:val="28"/>
        </w:rPr>
        <w:t>абрання чинності цього рішення,</w:t>
      </w:r>
      <w:r w:rsidRPr="00B30EAB">
        <w:rPr>
          <w:rFonts w:ascii="Arial" w:eastAsia="Arial" w:hAnsi="Arial" w:cs="Arial"/>
          <w:sz w:val="28"/>
          <w:szCs w:val="28"/>
        </w:rPr>
        <w:t xml:space="preserve"> вважаються чинними протягом </w:t>
      </w:r>
      <w:r w:rsidR="001F0482" w:rsidRPr="00B30EAB">
        <w:rPr>
          <w:rFonts w:ascii="Arial" w:eastAsia="Arial" w:hAnsi="Arial" w:cs="Arial"/>
          <w:sz w:val="28"/>
          <w:szCs w:val="28"/>
        </w:rPr>
        <w:t>двох</w:t>
      </w:r>
      <w:r w:rsidR="00FD4FDE" w:rsidRPr="00B30EAB">
        <w:rPr>
          <w:rFonts w:ascii="Arial" w:eastAsia="Arial" w:hAnsi="Arial" w:cs="Arial"/>
          <w:sz w:val="28"/>
          <w:szCs w:val="28"/>
        </w:rPr>
        <w:t xml:space="preserve"> років</w:t>
      </w:r>
      <w:r w:rsidRPr="00B30EAB">
        <w:rPr>
          <w:rFonts w:ascii="Arial" w:eastAsia="Arial" w:hAnsi="Arial" w:cs="Arial"/>
          <w:sz w:val="28"/>
          <w:szCs w:val="28"/>
        </w:rPr>
        <w:t xml:space="preserve"> з </w:t>
      </w:r>
      <w:r w:rsidRPr="000F01D5">
        <w:rPr>
          <w:rFonts w:ascii="Arial" w:eastAsia="Arial" w:hAnsi="Arial" w:cs="Arial"/>
          <w:sz w:val="28"/>
          <w:szCs w:val="28"/>
        </w:rPr>
        <w:t>моменту набрання чинності цього рішення.</w:t>
      </w:r>
    </w:p>
    <w:p w:rsidR="009A18FC" w:rsidRPr="000F01D5" w:rsidRDefault="009A18FC" w:rsidP="009E1C88">
      <w:pPr>
        <w:ind w:firstLine="708"/>
        <w:contextualSpacing/>
        <w:jc w:val="both"/>
        <w:rPr>
          <w:rFonts w:ascii="Arial" w:eastAsia="Arial" w:hAnsi="Arial" w:cs="Arial"/>
          <w:sz w:val="28"/>
          <w:szCs w:val="28"/>
        </w:rPr>
      </w:pPr>
    </w:p>
    <w:p w:rsidR="00023CB3" w:rsidRDefault="00023CB3" w:rsidP="009E1C88">
      <w:pPr>
        <w:ind w:firstLine="708"/>
        <w:contextualSpacing/>
        <w:jc w:val="both"/>
        <w:rPr>
          <w:rFonts w:ascii="Arial" w:eastAsia="Arial" w:hAnsi="Arial" w:cs="Arial"/>
          <w:sz w:val="28"/>
          <w:szCs w:val="28"/>
        </w:rPr>
      </w:pPr>
      <w:r>
        <w:rPr>
          <w:rFonts w:ascii="Arial" w:eastAsia="Arial" w:hAnsi="Arial" w:cs="Arial"/>
          <w:sz w:val="28"/>
          <w:szCs w:val="28"/>
        </w:rPr>
        <w:lastRenderedPageBreak/>
        <w:t>4. Вважати таким</w:t>
      </w:r>
      <w:r w:rsidR="00E9445C">
        <w:rPr>
          <w:rFonts w:ascii="Arial" w:eastAsia="Arial" w:hAnsi="Arial" w:cs="Arial"/>
          <w:sz w:val="28"/>
          <w:szCs w:val="28"/>
        </w:rPr>
        <w:t>и</w:t>
      </w:r>
      <w:r>
        <w:rPr>
          <w:rFonts w:ascii="Arial" w:eastAsia="Arial" w:hAnsi="Arial" w:cs="Arial"/>
          <w:sz w:val="28"/>
          <w:szCs w:val="28"/>
        </w:rPr>
        <w:t>, що втратили</w:t>
      </w:r>
      <w:r w:rsidR="00AA14F1" w:rsidRPr="000F01D5">
        <w:rPr>
          <w:rFonts w:ascii="Arial" w:eastAsia="Arial" w:hAnsi="Arial" w:cs="Arial"/>
          <w:sz w:val="28"/>
          <w:szCs w:val="28"/>
        </w:rPr>
        <w:t xml:space="preserve"> чинність</w:t>
      </w:r>
      <w:r>
        <w:rPr>
          <w:rFonts w:ascii="Arial" w:eastAsia="Arial" w:hAnsi="Arial" w:cs="Arial"/>
          <w:sz w:val="28"/>
          <w:szCs w:val="28"/>
        </w:rPr>
        <w:t>:</w:t>
      </w:r>
    </w:p>
    <w:p w:rsidR="00AA14F1" w:rsidRPr="0042747A" w:rsidRDefault="00023CB3" w:rsidP="009E1C88">
      <w:pPr>
        <w:ind w:firstLine="708"/>
        <w:contextualSpacing/>
        <w:jc w:val="both"/>
        <w:rPr>
          <w:rFonts w:ascii="Arial" w:eastAsia="Arial" w:hAnsi="Arial" w:cs="Arial"/>
          <w:sz w:val="28"/>
          <w:szCs w:val="28"/>
        </w:rPr>
      </w:pPr>
      <w:r w:rsidRPr="0042747A">
        <w:rPr>
          <w:rFonts w:ascii="Arial" w:eastAsia="Arial" w:hAnsi="Arial" w:cs="Arial"/>
          <w:sz w:val="28"/>
          <w:szCs w:val="28"/>
        </w:rPr>
        <w:t>4.1. Р</w:t>
      </w:r>
      <w:r w:rsidR="00AA14F1" w:rsidRPr="0042747A">
        <w:rPr>
          <w:rFonts w:ascii="Arial" w:eastAsia="Arial" w:hAnsi="Arial" w:cs="Arial"/>
          <w:sz w:val="28"/>
          <w:szCs w:val="28"/>
        </w:rPr>
        <w:t xml:space="preserve">ішення виконавчого </w:t>
      </w:r>
      <w:r w:rsidR="00E43E87" w:rsidRPr="0042747A">
        <w:rPr>
          <w:rFonts w:ascii="Arial" w:eastAsia="Arial" w:hAnsi="Arial" w:cs="Arial"/>
          <w:sz w:val="28"/>
          <w:szCs w:val="28"/>
        </w:rPr>
        <w:t>комітету від 11.11.2016 № 1025 “</w:t>
      </w:r>
      <w:r w:rsidR="00B979F5" w:rsidRPr="0042747A">
        <w:rPr>
          <w:rFonts w:ascii="Arial" w:eastAsiaTheme="minorHAnsi" w:hAnsi="Arial" w:cs="Arial"/>
          <w:bCs/>
          <w:sz w:val="28"/>
          <w:szCs w:val="28"/>
          <w:lang w:eastAsia="en-US"/>
        </w:rPr>
        <w:t>Про затвердження Порядку розміщення малих архітектурних форм (вивісок) у м. Львові</w:t>
      </w:r>
      <w:r w:rsidR="00E43E87" w:rsidRPr="0042747A">
        <w:rPr>
          <w:rFonts w:ascii="Arial" w:eastAsia="Arial" w:hAnsi="Arial" w:cs="Arial"/>
          <w:sz w:val="28"/>
          <w:szCs w:val="28"/>
        </w:rPr>
        <w:t>“</w:t>
      </w:r>
      <w:r w:rsidR="00AA14F1" w:rsidRPr="0042747A">
        <w:rPr>
          <w:rFonts w:ascii="Arial" w:eastAsia="Arial" w:hAnsi="Arial" w:cs="Arial"/>
          <w:sz w:val="28"/>
          <w:szCs w:val="28"/>
        </w:rPr>
        <w:t>.</w:t>
      </w:r>
    </w:p>
    <w:p w:rsidR="00023CB3" w:rsidRPr="0042747A" w:rsidRDefault="00023CB3" w:rsidP="009E1C88">
      <w:pPr>
        <w:ind w:firstLine="708"/>
        <w:contextualSpacing/>
        <w:jc w:val="both"/>
        <w:rPr>
          <w:rFonts w:ascii="Arial" w:eastAsiaTheme="minorHAnsi" w:hAnsi="Arial" w:cs="Arial"/>
          <w:bCs/>
          <w:sz w:val="28"/>
          <w:szCs w:val="28"/>
          <w:lang w:eastAsia="en-US"/>
        </w:rPr>
      </w:pPr>
      <w:r w:rsidRPr="0042747A">
        <w:rPr>
          <w:rFonts w:ascii="Arial" w:eastAsiaTheme="minorHAnsi" w:hAnsi="Arial" w:cs="Arial"/>
          <w:sz w:val="28"/>
          <w:szCs w:val="28"/>
          <w:lang w:eastAsia="en-US"/>
        </w:rPr>
        <w:t xml:space="preserve">4.2. </w:t>
      </w:r>
      <w:r w:rsidR="00E9445C" w:rsidRPr="0042747A">
        <w:rPr>
          <w:rFonts w:ascii="Arial" w:eastAsia="Arial" w:hAnsi="Arial" w:cs="Arial"/>
          <w:sz w:val="28"/>
          <w:szCs w:val="28"/>
        </w:rPr>
        <w:t xml:space="preserve">Рішення виконавчого комітету </w:t>
      </w:r>
      <w:r w:rsidR="00E9445C">
        <w:rPr>
          <w:rFonts w:ascii="Arial" w:eastAsia="Arial" w:hAnsi="Arial" w:cs="Arial"/>
          <w:sz w:val="28"/>
          <w:szCs w:val="28"/>
        </w:rPr>
        <w:t>в</w:t>
      </w:r>
      <w:r w:rsidRPr="0042747A">
        <w:rPr>
          <w:rFonts w:ascii="Arial" w:eastAsiaTheme="minorHAnsi" w:hAnsi="Arial" w:cs="Arial"/>
          <w:sz w:val="28"/>
          <w:szCs w:val="28"/>
          <w:lang w:eastAsia="en-US"/>
        </w:rPr>
        <w:t xml:space="preserve">ід </w:t>
      </w:r>
      <w:r w:rsidRPr="0042747A">
        <w:rPr>
          <w:rFonts w:ascii="Arial" w:eastAsiaTheme="minorHAnsi" w:hAnsi="Arial" w:cs="Arial"/>
          <w:bCs/>
          <w:sz w:val="28"/>
          <w:szCs w:val="28"/>
          <w:lang w:eastAsia="en-US"/>
        </w:rPr>
        <w:t>13.04.2017</w:t>
      </w:r>
      <w:r w:rsidRPr="0042747A">
        <w:rPr>
          <w:rFonts w:ascii="Arial" w:eastAsiaTheme="minorHAnsi" w:hAnsi="Arial" w:cs="Arial"/>
          <w:sz w:val="28"/>
          <w:szCs w:val="28"/>
          <w:lang w:eastAsia="en-US"/>
        </w:rPr>
        <w:t xml:space="preserve"> № </w:t>
      </w:r>
      <w:r w:rsidRPr="0042747A">
        <w:rPr>
          <w:rFonts w:ascii="Arial" w:eastAsiaTheme="minorHAnsi" w:hAnsi="Arial" w:cs="Arial"/>
          <w:bCs/>
          <w:sz w:val="28"/>
          <w:szCs w:val="28"/>
          <w:lang w:eastAsia="en-US"/>
        </w:rPr>
        <w:t xml:space="preserve">310 </w:t>
      </w:r>
      <w:r w:rsidR="00E43E87" w:rsidRPr="0042747A">
        <w:rPr>
          <w:rFonts w:ascii="Arial" w:eastAsia="Arial" w:hAnsi="Arial" w:cs="Arial"/>
          <w:sz w:val="28"/>
          <w:szCs w:val="28"/>
        </w:rPr>
        <w:t>“</w:t>
      </w:r>
      <w:r w:rsidRPr="0042747A">
        <w:rPr>
          <w:rFonts w:ascii="Arial" w:eastAsiaTheme="minorHAnsi" w:hAnsi="Arial" w:cs="Arial"/>
          <w:bCs/>
          <w:sz w:val="28"/>
          <w:szCs w:val="28"/>
          <w:lang w:eastAsia="en-US"/>
        </w:rPr>
        <w:t>Про внесення змін до рішення виконавчого комітету від 11.11.2016 № 1025</w:t>
      </w:r>
      <w:r w:rsidR="00E43E87" w:rsidRPr="0042747A">
        <w:rPr>
          <w:rFonts w:ascii="Arial" w:eastAsia="Arial" w:hAnsi="Arial" w:cs="Arial"/>
          <w:sz w:val="28"/>
          <w:szCs w:val="28"/>
        </w:rPr>
        <w:t>“</w:t>
      </w:r>
      <w:r w:rsidR="00EB3414" w:rsidRPr="0042747A">
        <w:rPr>
          <w:rFonts w:ascii="Arial" w:eastAsiaTheme="minorHAnsi" w:hAnsi="Arial" w:cs="Arial"/>
          <w:bCs/>
          <w:sz w:val="28"/>
          <w:szCs w:val="28"/>
          <w:lang w:eastAsia="en-US"/>
        </w:rPr>
        <w:t>.</w:t>
      </w:r>
    </w:p>
    <w:p w:rsidR="00023CB3" w:rsidRPr="00956EA4" w:rsidRDefault="00B979F5" w:rsidP="009E1C88">
      <w:pPr>
        <w:ind w:firstLine="708"/>
        <w:contextualSpacing/>
        <w:jc w:val="both"/>
        <w:rPr>
          <w:rFonts w:ascii="Arial" w:eastAsia="Arial" w:hAnsi="Arial" w:cs="Arial"/>
          <w:sz w:val="28"/>
          <w:szCs w:val="28"/>
        </w:rPr>
      </w:pPr>
      <w:r w:rsidRPr="00956EA4">
        <w:rPr>
          <w:rFonts w:ascii="Arial" w:eastAsiaTheme="minorHAnsi" w:hAnsi="Arial" w:cs="Arial"/>
          <w:sz w:val="28"/>
          <w:szCs w:val="28"/>
          <w:lang w:eastAsia="en-US"/>
        </w:rPr>
        <w:t xml:space="preserve">4.3. </w:t>
      </w:r>
      <w:r w:rsidR="00956EA4" w:rsidRPr="00956EA4">
        <w:rPr>
          <w:rFonts w:ascii="Arial" w:eastAsiaTheme="minorHAnsi" w:hAnsi="Arial" w:cs="Arial"/>
          <w:sz w:val="28"/>
          <w:szCs w:val="28"/>
          <w:lang w:eastAsia="en-US"/>
        </w:rPr>
        <w:t>Пункт 2 р</w:t>
      </w:r>
      <w:r w:rsidR="00E9445C" w:rsidRPr="00956EA4">
        <w:rPr>
          <w:rFonts w:ascii="Arial" w:eastAsia="Arial" w:hAnsi="Arial" w:cs="Arial"/>
          <w:sz w:val="28"/>
          <w:szCs w:val="28"/>
        </w:rPr>
        <w:t>ішення виконавчого комітету в</w:t>
      </w:r>
      <w:r w:rsidR="00023CB3" w:rsidRPr="00956EA4">
        <w:rPr>
          <w:rFonts w:ascii="Arial" w:eastAsiaTheme="minorHAnsi" w:hAnsi="Arial" w:cs="Arial"/>
          <w:sz w:val="28"/>
          <w:szCs w:val="28"/>
          <w:lang w:eastAsia="en-US"/>
        </w:rPr>
        <w:t xml:space="preserve">ід </w:t>
      </w:r>
      <w:r w:rsidR="00023CB3" w:rsidRPr="00956EA4">
        <w:rPr>
          <w:rFonts w:ascii="Arial" w:eastAsiaTheme="minorHAnsi" w:hAnsi="Arial" w:cs="Arial"/>
          <w:bCs/>
          <w:sz w:val="28"/>
          <w:szCs w:val="28"/>
          <w:lang w:eastAsia="en-US"/>
        </w:rPr>
        <w:t>21.12.2018</w:t>
      </w:r>
      <w:r w:rsidR="00023CB3" w:rsidRPr="00956EA4">
        <w:rPr>
          <w:rFonts w:ascii="Arial" w:eastAsiaTheme="minorHAnsi" w:hAnsi="Arial" w:cs="Arial"/>
          <w:sz w:val="28"/>
          <w:szCs w:val="28"/>
          <w:lang w:eastAsia="en-US"/>
        </w:rPr>
        <w:t xml:space="preserve"> № </w:t>
      </w:r>
      <w:r w:rsidR="00023CB3" w:rsidRPr="00956EA4">
        <w:rPr>
          <w:rFonts w:ascii="Arial" w:eastAsiaTheme="minorHAnsi" w:hAnsi="Arial" w:cs="Arial"/>
          <w:bCs/>
          <w:sz w:val="28"/>
          <w:szCs w:val="28"/>
          <w:lang w:eastAsia="en-US"/>
        </w:rPr>
        <w:t xml:space="preserve">1398 </w:t>
      </w:r>
      <w:r w:rsidR="00E43E87" w:rsidRPr="00956EA4">
        <w:rPr>
          <w:rFonts w:ascii="Arial" w:eastAsia="Arial" w:hAnsi="Arial" w:cs="Arial"/>
          <w:sz w:val="28"/>
          <w:szCs w:val="28"/>
        </w:rPr>
        <w:t>“</w:t>
      </w:r>
      <w:r w:rsidR="00956EA4" w:rsidRPr="00956EA4">
        <w:rPr>
          <w:rFonts w:ascii="Arial" w:eastAsiaTheme="minorHAnsi" w:hAnsi="Arial" w:cs="Arial"/>
          <w:bCs/>
          <w:sz w:val="28"/>
          <w:szCs w:val="28"/>
          <w:lang w:eastAsia="en-US"/>
        </w:rPr>
        <w:t>Про внесення змін до рішень викона</w:t>
      </w:r>
      <w:r w:rsidR="00956EA4">
        <w:rPr>
          <w:rFonts w:ascii="Arial" w:eastAsiaTheme="minorHAnsi" w:hAnsi="Arial" w:cs="Arial"/>
          <w:bCs/>
          <w:sz w:val="28"/>
          <w:szCs w:val="28"/>
          <w:lang w:eastAsia="en-US"/>
        </w:rPr>
        <w:t>вчого комітету від 21.05.2010 № </w:t>
      </w:r>
      <w:r w:rsidR="00956EA4" w:rsidRPr="00956EA4">
        <w:rPr>
          <w:rFonts w:ascii="Arial" w:eastAsiaTheme="minorHAnsi" w:hAnsi="Arial" w:cs="Arial"/>
          <w:bCs/>
          <w:sz w:val="28"/>
          <w:szCs w:val="28"/>
          <w:lang w:eastAsia="en-US"/>
        </w:rPr>
        <w:t>569 та від 11.11.2016 № 1025</w:t>
      </w:r>
      <w:r w:rsidR="0042747A" w:rsidRPr="00956EA4">
        <w:rPr>
          <w:rFonts w:ascii="Arial" w:eastAsia="Arial" w:hAnsi="Arial" w:cs="Arial"/>
          <w:sz w:val="28"/>
          <w:szCs w:val="28"/>
        </w:rPr>
        <w:t>“</w:t>
      </w:r>
      <w:r w:rsidR="00EB3414" w:rsidRPr="00956EA4">
        <w:rPr>
          <w:rFonts w:ascii="Arial" w:eastAsiaTheme="minorHAnsi" w:hAnsi="Arial" w:cs="Arial"/>
          <w:bCs/>
          <w:sz w:val="28"/>
          <w:szCs w:val="28"/>
          <w:lang w:eastAsia="en-US"/>
        </w:rPr>
        <w:t>.</w:t>
      </w:r>
    </w:p>
    <w:p w:rsidR="000F01D5" w:rsidRDefault="00AA14F1" w:rsidP="009E1C88">
      <w:pPr>
        <w:ind w:firstLine="708"/>
        <w:contextualSpacing/>
        <w:jc w:val="both"/>
        <w:rPr>
          <w:rFonts w:ascii="Arial" w:eastAsia="Arial" w:hAnsi="Arial" w:cs="Arial"/>
          <w:sz w:val="28"/>
          <w:szCs w:val="28"/>
        </w:rPr>
      </w:pPr>
      <w:r w:rsidRPr="0042747A">
        <w:rPr>
          <w:rFonts w:ascii="Arial" w:eastAsia="Arial" w:hAnsi="Arial" w:cs="Arial"/>
          <w:sz w:val="28"/>
          <w:szCs w:val="28"/>
        </w:rPr>
        <w:t xml:space="preserve">5. Контроль за виконанням рішення покласти </w:t>
      </w:r>
      <w:r w:rsidRPr="000F01D5">
        <w:rPr>
          <w:rFonts w:ascii="Arial" w:eastAsia="Arial" w:hAnsi="Arial" w:cs="Arial"/>
          <w:sz w:val="28"/>
          <w:szCs w:val="28"/>
        </w:rPr>
        <w:t>на заступника міського голови з містобудування.</w:t>
      </w:r>
    </w:p>
    <w:p w:rsidR="000F01D5" w:rsidRDefault="000F01D5" w:rsidP="009E1C88">
      <w:pPr>
        <w:contextualSpacing/>
        <w:jc w:val="both"/>
        <w:rPr>
          <w:rFonts w:ascii="Arial" w:eastAsia="Arial" w:hAnsi="Arial" w:cs="Arial"/>
          <w:sz w:val="28"/>
          <w:szCs w:val="28"/>
        </w:rPr>
      </w:pPr>
    </w:p>
    <w:p w:rsidR="000F01D5" w:rsidRDefault="000F01D5" w:rsidP="009E1C88">
      <w:pPr>
        <w:contextualSpacing/>
        <w:jc w:val="both"/>
        <w:rPr>
          <w:rFonts w:ascii="Arial" w:eastAsia="Arial" w:hAnsi="Arial" w:cs="Arial"/>
          <w:sz w:val="28"/>
          <w:szCs w:val="28"/>
        </w:rPr>
      </w:pPr>
    </w:p>
    <w:p w:rsidR="000F01D5" w:rsidRDefault="000F01D5" w:rsidP="009E1C88">
      <w:pPr>
        <w:contextualSpacing/>
        <w:jc w:val="both"/>
        <w:rPr>
          <w:rFonts w:ascii="Arial" w:eastAsia="Arial" w:hAnsi="Arial" w:cs="Arial"/>
          <w:sz w:val="28"/>
          <w:szCs w:val="28"/>
        </w:rPr>
      </w:pPr>
    </w:p>
    <w:p w:rsidR="000F01D5" w:rsidRPr="00B3299F" w:rsidRDefault="000F01D5" w:rsidP="009E1C88">
      <w:pPr>
        <w:contextualSpacing/>
        <w:rPr>
          <w:rFonts w:ascii="Arial" w:hAnsi="Arial" w:cs="Arial"/>
          <w:sz w:val="28"/>
          <w:szCs w:val="28"/>
        </w:rPr>
      </w:pPr>
      <w:r w:rsidRPr="00B3299F">
        <w:rPr>
          <w:rFonts w:ascii="Arial" w:hAnsi="Arial" w:cs="Arial"/>
          <w:sz w:val="28"/>
          <w:szCs w:val="28"/>
        </w:rPr>
        <w:t>Львівський міський голова</w:t>
      </w:r>
      <w:r w:rsidRPr="00B3299F">
        <w:rPr>
          <w:rFonts w:ascii="Arial" w:hAnsi="Arial" w:cs="Arial"/>
          <w:sz w:val="28"/>
          <w:szCs w:val="28"/>
        </w:rPr>
        <w:tab/>
      </w:r>
      <w:r w:rsidRPr="00B3299F">
        <w:rPr>
          <w:rFonts w:ascii="Arial" w:hAnsi="Arial" w:cs="Arial"/>
          <w:sz w:val="28"/>
          <w:szCs w:val="28"/>
        </w:rPr>
        <w:tab/>
      </w:r>
      <w:r w:rsidRPr="00B3299F">
        <w:rPr>
          <w:rFonts w:ascii="Arial" w:hAnsi="Arial" w:cs="Arial"/>
          <w:sz w:val="28"/>
          <w:szCs w:val="28"/>
        </w:rPr>
        <w:tab/>
      </w:r>
      <w:r w:rsidRPr="00B3299F">
        <w:rPr>
          <w:rFonts w:ascii="Arial" w:hAnsi="Arial" w:cs="Arial"/>
          <w:sz w:val="28"/>
          <w:szCs w:val="28"/>
        </w:rPr>
        <w:tab/>
      </w:r>
      <w:r w:rsidRPr="00B3299F">
        <w:rPr>
          <w:rFonts w:ascii="Arial" w:hAnsi="Arial" w:cs="Arial"/>
          <w:sz w:val="28"/>
          <w:szCs w:val="28"/>
        </w:rPr>
        <w:tab/>
        <w:t xml:space="preserve">       Андрій САДОВИЙ</w:t>
      </w: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Default="00AA14F1" w:rsidP="009E1C88">
      <w:pPr>
        <w:contextualSpacing/>
        <w:jc w:val="both"/>
        <w:rPr>
          <w:rFonts w:ascii="Arial" w:eastAsia="Arial" w:hAnsi="Arial" w:cs="Arial"/>
          <w:sz w:val="28"/>
          <w:szCs w:val="28"/>
        </w:rPr>
      </w:pPr>
    </w:p>
    <w:p w:rsidR="004A08D6" w:rsidRDefault="004A08D6" w:rsidP="009E1C88">
      <w:pPr>
        <w:contextualSpacing/>
        <w:jc w:val="both"/>
        <w:rPr>
          <w:rFonts w:ascii="Arial" w:eastAsia="Arial" w:hAnsi="Arial" w:cs="Arial"/>
          <w:sz w:val="28"/>
          <w:szCs w:val="28"/>
        </w:rPr>
      </w:pPr>
    </w:p>
    <w:p w:rsidR="004A08D6" w:rsidRPr="00CA0943" w:rsidRDefault="004A08D6"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4A08D6" w:rsidRPr="00F5549D" w:rsidRDefault="004A08D6" w:rsidP="009E1C88">
      <w:pPr>
        <w:pStyle w:val="a8"/>
        <w:contextualSpacing/>
        <w:rPr>
          <w:rFonts w:ascii="Arial" w:hAnsi="Arial" w:cs="Arial"/>
          <w:szCs w:val="28"/>
          <w:lang w:val="uk-UA"/>
        </w:rPr>
      </w:pPr>
    </w:p>
    <w:p w:rsidR="00EB3414" w:rsidRPr="00F5549D" w:rsidRDefault="00EB3414" w:rsidP="009E1C88">
      <w:pPr>
        <w:pStyle w:val="a8"/>
        <w:contextualSpacing/>
        <w:rPr>
          <w:rFonts w:ascii="Arial" w:hAnsi="Arial" w:cs="Arial"/>
          <w:szCs w:val="28"/>
          <w:lang w:val="uk-UA"/>
        </w:rPr>
      </w:pPr>
      <w:r w:rsidRPr="00F5549D">
        <w:rPr>
          <w:rFonts w:ascii="Arial" w:hAnsi="Arial" w:cs="Arial"/>
          <w:szCs w:val="28"/>
          <w:lang w:val="uk-UA"/>
        </w:rPr>
        <w:lastRenderedPageBreak/>
        <w:tab/>
      </w:r>
      <w:r w:rsidRPr="00F5549D">
        <w:rPr>
          <w:rFonts w:ascii="Arial" w:hAnsi="Arial" w:cs="Arial"/>
          <w:szCs w:val="28"/>
          <w:lang w:val="uk-UA"/>
        </w:rPr>
        <w:tab/>
      </w:r>
      <w:r w:rsidRPr="00F5549D">
        <w:rPr>
          <w:rFonts w:ascii="Arial" w:hAnsi="Arial" w:cs="Arial"/>
          <w:szCs w:val="28"/>
          <w:lang w:val="uk-UA"/>
        </w:rPr>
        <w:tab/>
      </w:r>
      <w:r w:rsidRPr="00F5549D">
        <w:rPr>
          <w:rFonts w:ascii="Arial" w:hAnsi="Arial" w:cs="Arial"/>
          <w:szCs w:val="28"/>
          <w:lang w:val="uk-UA"/>
        </w:rPr>
        <w:tab/>
      </w:r>
      <w:r w:rsidRPr="00F5549D">
        <w:rPr>
          <w:rFonts w:ascii="Arial" w:hAnsi="Arial" w:cs="Arial"/>
          <w:szCs w:val="28"/>
          <w:lang w:val="uk-UA"/>
        </w:rPr>
        <w:tab/>
      </w:r>
      <w:r w:rsidRPr="00F5549D">
        <w:rPr>
          <w:rFonts w:ascii="Arial" w:hAnsi="Arial" w:cs="Arial"/>
          <w:szCs w:val="28"/>
          <w:lang w:val="uk-UA"/>
        </w:rPr>
        <w:tab/>
      </w:r>
      <w:r w:rsidRPr="00F5549D">
        <w:rPr>
          <w:rFonts w:ascii="Arial" w:hAnsi="Arial" w:cs="Arial"/>
          <w:szCs w:val="28"/>
          <w:lang w:val="uk-UA"/>
        </w:rPr>
        <w:tab/>
      </w:r>
      <w:r w:rsidRPr="00F5549D">
        <w:rPr>
          <w:rFonts w:ascii="Arial" w:hAnsi="Arial" w:cs="Arial"/>
          <w:szCs w:val="28"/>
          <w:lang w:val="uk-UA"/>
        </w:rPr>
        <w:tab/>
      </w:r>
      <w:r w:rsidRPr="00F5549D">
        <w:rPr>
          <w:rFonts w:ascii="Arial" w:hAnsi="Arial" w:cs="Arial"/>
          <w:szCs w:val="28"/>
          <w:lang w:val="uk-UA"/>
        </w:rPr>
        <w:tab/>
      </w:r>
      <w:r w:rsidRPr="00F5549D">
        <w:rPr>
          <w:rFonts w:ascii="Arial" w:hAnsi="Arial" w:cs="Arial"/>
          <w:szCs w:val="28"/>
          <w:lang w:val="uk-UA"/>
        </w:rPr>
        <w:tab/>
        <w:t>Додаток</w:t>
      </w:r>
    </w:p>
    <w:p w:rsidR="00EB3414" w:rsidRPr="00F5549D" w:rsidRDefault="00EB3414" w:rsidP="009E1C88">
      <w:pPr>
        <w:pStyle w:val="a8"/>
        <w:contextualSpacing/>
        <w:rPr>
          <w:rFonts w:ascii="Arial" w:hAnsi="Arial" w:cs="Arial"/>
          <w:szCs w:val="28"/>
          <w:lang w:val="uk-UA"/>
        </w:rPr>
      </w:pPr>
    </w:p>
    <w:p w:rsidR="00EB3414" w:rsidRPr="00F5549D" w:rsidRDefault="00EB3414" w:rsidP="009E1C88">
      <w:pPr>
        <w:pStyle w:val="a8"/>
        <w:contextualSpacing/>
        <w:rPr>
          <w:rFonts w:ascii="Arial" w:hAnsi="Arial" w:cs="Arial"/>
          <w:szCs w:val="28"/>
          <w:lang w:val="uk-UA"/>
        </w:rPr>
      </w:pPr>
      <w:r w:rsidRPr="00F5549D">
        <w:rPr>
          <w:rFonts w:ascii="Arial" w:hAnsi="Arial" w:cs="Arial"/>
          <w:szCs w:val="28"/>
          <w:lang w:val="uk-UA"/>
        </w:rPr>
        <w:tab/>
      </w:r>
      <w:r w:rsidRPr="00F5549D">
        <w:rPr>
          <w:rFonts w:ascii="Arial" w:hAnsi="Arial" w:cs="Arial"/>
          <w:szCs w:val="28"/>
          <w:lang w:val="uk-UA"/>
        </w:rPr>
        <w:tab/>
      </w:r>
      <w:r w:rsidRPr="00F5549D">
        <w:rPr>
          <w:rFonts w:ascii="Arial" w:hAnsi="Arial" w:cs="Arial"/>
          <w:szCs w:val="28"/>
          <w:lang w:val="uk-UA"/>
        </w:rPr>
        <w:tab/>
      </w:r>
      <w:r w:rsidRPr="00F5549D">
        <w:rPr>
          <w:rFonts w:ascii="Arial" w:hAnsi="Arial" w:cs="Arial"/>
          <w:szCs w:val="28"/>
          <w:lang w:val="uk-UA"/>
        </w:rPr>
        <w:tab/>
      </w:r>
      <w:r w:rsidRPr="00F5549D">
        <w:rPr>
          <w:rFonts w:ascii="Arial" w:hAnsi="Arial" w:cs="Arial"/>
          <w:szCs w:val="28"/>
          <w:lang w:val="uk-UA"/>
        </w:rPr>
        <w:tab/>
      </w:r>
      <w:r w:rsidRPr="00F5549D">
        <w:rPr>
          <w:rFonts w:ascii="Arial" w:hAnsi="Arial" w:cs="Arial"/>
          <w:szCs w:val="28"/>
          <w:lang w:val="uk-UA"/>
        </w:rPr>
        <w:tab/>
        <w:t xml:space="preserve"> </w:t>
      </w:r>
      <w:r w:rsidRPr="00F5549D">
        <w:rPr>
          <w:rFonts w:ascii="Arial" w:hAnsi="Arial" w:cs="Arial"/>
          <w:szCs w:val="28"/>
          <w:lang w:val="uk-UA"/>
        </w:rPr>
        <w:tab/>
      </w:r>
      <w:r w:rsidRPr="00F5549D">
        <w:rPr>
          <w:rFonts w:ascii="Arial" w:hAnsi="Arial" w:cs="Arial"/>
          <w:szCs w:val="28"/>
          <w:lang w:val="uk-UA"/>
        </w:rPr>
        <w:tab/>
        <w:t xml:space="preserve">      Затверджено</w:t>
      </w:r>
    </w:p>
    <w:p w:rsidR="00EB3414" w:rsidRPr="00F5549D" w:rsidRDefault="00EB3414" w:rsidP="009E1C88">
      <w:pPr>
        <w:pStyle w:val="a8"/>
        <w:contextualSpacing/>
        <w:rPr>
          <w:rFonts w:ascii="Arial" w:hAnsi="Arial" w:cs="Arial"/>
          <w:szCs w:val="28"/>
          <w:lang w:val="uk-UA"/>
        </w:rPr>
      </w:pPr>
      <w:r w:rsidRPr="00F5549D">
        <w:rPr>
          <w:rFonts w:ascii="Arial" w:hAnsi="Arial" w:cs="Arial"/>
          <w:szCs w:val="28"/>
          <w:lang w:val="uk-UA"/>
        </w:rPr>
        <w:t xml:space="preserve"> </w:t>
      </w:r>
      <w:r w:rsidRPr="00F5549D">
        <w:rPr>
          <w:rFonts w:ascii="Arial" w:hAnsi="Arial" w:cs="Arial"/>
          <w:szCs w:val="28"/>
          <w:lang w:val="uk-UA"/>
        </w:rPr>
        <w:tab/>
      </w:r>
      <w:r w:rsidRPr="00F5549D">
        <w:rPr>
          <w:rFonts w:ascii="Arial" w:hAnsi="Arial" w:cs="Arial"/>
          <w:szCs w:val="28"/>
          <w:lang w:val="uk-UA"/>
        </w:rPr>
        <w:tab/>
      </w:r>
      <w:r w:rsidRPr="00F5549D">
        <w:rPr>
          <w:rFonts w:ascii="Arial" w:hAnsi="Arial" w:cs="Arial"/>
          <w:szCs w:val="28"/>
          <w:lang w:val="uk-UA"/>
        </w:rPr>
        <w:tab/>
      </w:r>
      <w:r w:rsidRPr="00F5549D">
        <w:rPr>
          <w:rFonts w:ascii="Arial" w:hAnsi="Arial" w:cs="Arial"/>
          <w:szCs w:val="28"/>
          <w:lang w:val="uk-UA"/>
        </w:rPr>
        <w:tab/>
      </w:r>
      <w:r w:rsidRPr="00F5549D">
        <w:rPr>
          <w:rFonts w:ascii="Arial" w:hAnsi="Arial" w:cs="Arial"/>
          <w:szCs w:val="28"/>
          <w:lang w:val="uk-UA"/>
        </w:rPr>
        <w:tab/>
      </w:r>
      <w:r w:rsidRPr="00F5549D">
        <w:rPr>
          <w:rFonts w:ascii="Arial" w:hAnsi="Arial" w:cs="Arial"/>
          <w:szCs w:val="28"/>
          <w:lang w:val="uk-UA"/>
        </w:rPr>
        <w:tab/>
      </w:r>
      <w:r w:rsidRPr="00F5549D">
        <w:rPr>
          <w:rFonts w:ascii="Arial" w:hAnsi="Arial" w:cs="Arial"/>
          <w:szCs w:val="28"/>
          <w:lang w:val="uk-UA"/>
        </w:rPr>
        <w:tab/>
      </w:r>
      <w:r w:rsidRPr="00F5549D">
        <w:rPr>
          <w:rFonts w:ascii="Arial" w:hAnsi="Arial" w:cs="Arial"/>
          <w:szCs w:val="28"/>
          <w:lang w:val="uk-UA"/>
        </w:rPr>
        <w:tab/>
        <w:t>рішенням виконкому</w:t>
      </w:r>
    </w:p>
    <w:p w:rsidR="00EB3414" w:rsidRPr="00F5549D" w:rsidRDefault="00EB3414" w:rsidP="009E1C88">
      <w:pPr>
        <w:pStyle w:val="a8"/>
        <w:contextualSpacing/>
        <w:rPr>
          <w:rFonts w:ascii="Arial" w:hAnsi="Arial" w:cs="Arial"/>
          <w:szCs w:val="28"/>
          <w:lang w:val="uk-UA"/>
        </w:rPr>
      </w:pPr>
      <w:r w:rsidRPr="00F5549D">
        <w:rPr>
          <w:rFonts w:ascii="Arial" w:hAnsi="Arial" w:cs="Arial"/>
          <w:szCs w:val="28"/>
          <w:lang w:val="uk-UA"/>
        </w:rPr>
        <w:tab/>
      </w:r>
      <w:r w:rsidRPr="00F5549D">
        <w:rPr>
          <w:rFonts w:ascii="Arial" w:hAnsi="Arial" w:cs="Arial"/>
          <w:szCs w:val="28"/>
          <w:lang w:val="uk-UA"/>
        </w:rPr>
        <w:tab/>
      </w:r>
      <w:r w:rsidRPr="00F5549D">
        <w:rPr>
          <w:rFonts w:ascii="Arial" w:hAnsi="Arial" w:cs="Arial"/>
          <w:szCs w:val="28"/>
          <w:lang w:val="uk-UA"/>
        </w:rPr>
        <w:tab/>
      </w:r>
      <w:r w:rsidRPr="00F5549D">
        <w:rPr>
          <w:rFonts w:ascii="Arial" w:hAnsi="Arial" w:cs="Arial"/>
          <w:szCs w:val="28"/>
          <w:lang w:val="uk-UA"/>
        </w:rPr>
        <w:tab/>
      </w:r>
      <w:r w:rsidRPr="00F5549D">
        <w:rPr>
          <w:rFonts w:ascii="Arial" w:hAnsi="Arial" w:cs="Arial"/>
          <w:szCs w:val="28"/>
          <w:lang w:val="uk-UA"/>
        </w:rPr>
        <w:tab/>
      </w:r>
      <w:r w:rsidRPr="00F5549D">
        <w:rPr>
          <w:rFonts w:ascii="Arial" w:hAnsi="Arial" w:cs="Arial"/>
          <w:szCs w:val="28"/>
          <w:lang w:val="uk-UA"/>
        </w:rPr>
        <w:tab/>
      </w:r>
      <w:r w:rsidRPr="00F5549D">
        <w:rPr>
          <w:rFonts w:ascii="Arial" w:hAnsi="Arial" w:cs="Arial"/>
          <w:szCs w:val="28"/>
          <w:lang w:val="uk-UA"/>
        </w:rPr>
        <w:tab/>
      </w:r>
      <w:r w:rsidRPr="00F5549D">
        <w:rPr>
          <w:rFonts w:ascii="Arial" w:hAnsi="Arial" w:cs="Arial"/>
          <w:szCs w:val="28"/>
          <w:lang w:val="uk-UA"/>
        </w:rPr>
        <w:tab/>
        <w:t xml:space="preserve">від </w:t>
      </w:r>
      <w:r w:rsidR="00F5549D">
        <w:rPr>
          <w:rFonts w:ascii="Arial" w:hAnsi="Arial" w:cs="Arial"/>
          <w:szCs w:val="28"/>
          <w:lang w:val="uk-UA"/>
        </w:rPr>
        <w:t>08.04.2025</w:t>
      </w:r>
      <w:r w:rsidRPr="00F5549D">
        <w:rPr>
          <w:rFonts w:ascii="Arial" w:hAnsi="Arial" w:cs="Arial"/>
          <w:szCs w:val="28"/>
          <w:lang w:val="uk-UA"/>
        </w:rPr>
        <w:t xml:space="preserve"> № </w:t>
      </w:r>
      <w:r w:rsidR="00F5549D">
        <w:rPr>
          <w:rFonts w:ascii="Arial" w:hAnsi="Arial" w:cs="Arial"/>
          <w:szCs w:val="28"/>
          <w:lang w:val="uk-UA"/>
        </w:rPr>
        <w:t>313</w:t>
      </w:r>
    </w:p>
    <w:p w:rsidR="00EB3414" w:rsidRDefault="00EB3414" w:rsidP="009E1C88">
      <w:pPr>
        <w:contextualSpacing/>
        <w:jc w:val="both"/>
        <w:rPr>
          <w:rFonts w:ascii="Arial" w:eastAsia="Arial" w:hAnsi="Arial" w:cs="Arial"/>
          <w:sz w:val="28"/>
          <w:szCs w:val="28"/>
        </w:rPr>
      </w:pPr>
    </w:p>
    <w:p w:rsidR="00EB3414" w:rsidRDefault="00EB3414" w:rsidP="009E1C88">
      <w:pPr>
        <w:contextualSpacing/>
        <w:jc w:val="both"/>
        <w:rPr>
          <w:rFonts w:ascii="Arial" w:eastAsia="Arial" w:hAnsi="Arial" w:cs="Arial"/>
          <w:sz w:val="28"/>
          <w:szCs w:val="28"/>
        </w:rPr>
      </w:pPr>
    </w:p>
    <w:p w:rsidR="00EB3414" w:rsidRDefault="00AA14F1" w:rsidP="009E1C88">
      <w:pPr>
        <w:contextualSpacing/>
        <w:jc w:val="center"/>
        <w:rPr>
          <w:rFonts w:ascii="Arial" w:eastAsia="Arial" w:hAnsi="Arial" w:cs="Arial"/>
          <w:sz w:val="28"/>
          <w:szCs w:val="28"/>
        </w:rPr>
      </w:pPr>
      <w:r w:rsidRPr="00CA0943">
        <w:rPr>
          <w:rFonts w:ascii="Arial" w:eastAsia="Arial" w:hAnsi="Arial" w:cs="Arial"/>
          <w:sz w:val="28"/>
          <w:szCs w:val="28"/>
        </w:rPr>
        <w:t>ПОРЯДОК</w:t>
      </w:r>
    </w:p>
    <w:p w:rsidR="00EB3414" w:rsidRDefault="00AA14F1" w:rsidP="009E1C88">
      <w:pPr>
        <w:contextualSpacing/>
        <w:jc w:val="center"/>
        <w:rPr>
          <w:rFonts w:ascii="Arial" w:eastAsia="Arial" w:hAnsi="Arial" w:cs="Arial"/>
          <w:sz w:val="28"/>
          <w:szCs w:val="28"/>
        </w:rPr>
      </w:pPr>
      <w:r w:rsidRPr="00CA0943">
        <w:rPr>
          <w:rFonts w:ascii="Arial" w:eastAsia="Arial" w:hAnsi="Arial" w:cs="Arial"/>
          <w:sz w:val="28"/>
          <w:szCs w:val="28"/>
        </w:rPr>
        <w:t>розміщення малих архітектурних форм (вивісок) на території</w:t>
      </w:r>
    </w:p>
    <w:p w:rsidR="00AA14F1" w:rsidRPr="00CA0943" w:rsidRDefault="00AA14F1" w:rsidP="009E1C88">
      <w:pPr>
        <w:contextualSpacing/>
        <w:jc w:val="center"/>
        <w:rPr>
          <w:rFonts w:ascii="Arial" w:eastAsia="Arial" w:hAnsi="Arial" w:cs="Arial"/>
          <w:sz w:val="28"/>
          <w:szCs w:val="28"/>
        </w:rPr>
      </w:pPr>
      <w:r w:rsidRPr="00CA0943">
        <w:rPr>
          <w:rFonts w:ascii="Arial" w:eastAsia="Arial" w:hAnsi="Arial" w:cs="Arial"/>
          <w:sz w:val="28"/>
          <w:szCs w:val="28"/>
        </w:rPr>
        <w:t>Львівської міської територіальної громади</w:t>
      </w:r>
    </w:p>
    <w:p w:rsidR="00AA14F1" w:rsidRDefault="00AA14F1" w:rsidP="009E1C88">
      <w:pPr>
        <w:contextualSpacing/>
        <w:jc w:val="both"/>
        <w:rPr>
          <w:rFonts w:ascii="Arial" w:eastAsia="Arial" w:hAnsi="Arial" w:cs="Arial"/>
          <w:sz w:val="28"/>
          <w:szCs w:val="28"/>
        </w:rPr>
      </w:pPr>
    </w:p>
    <w:p w:rsidR="00EB3414" w:rsidRPr="00CA0943" w:rsidRDefault="00EB3414" w:rsidP="009E1C88">
      <w:pPr>
        <w:contextualSpacing/>
        <w:jc w:val="both"/>
        <w:rPr>
          <w:rFonts w:ascii="Arial" w:eastAsia="Arial" w:hAnsi="Arial" w:cs="Arial"/>
          <w:sz w:val="28"/>
          <w:szCs w:val="28"/>
        </w:rPr>
      </w:pPr>
    </w:p>
    <w:p w:rsidR="00B979F5" w:rsidRDefault="00AA14F1" w:rsidP="009E1C88">
      <w:pPr>
        <w:contextualSpacing/>
        <w:jc w:val="center"/>
        <w:rPr>
          <w:rFonts w:ascii="Arial" w:eastAsia="Arial" w:hAnsi="Arial" w:cs="Arial"/>
          <w:sz w:val="28"/>
          <w:szCs w:val="28"/>
        </w:rPr>
      </w:pPr>
      <w:r w:rsidRPr="00CA0943">
        <w:rPr>
          <w:rFonts w:ascii="Arial" w:eastAsia="Arial" w:hAnsi="Arial" w:cs="Arial"/>
          <w:b/>
          <w:sz w:val="28"/>
          <w:szCs w:val="28"/>
        </w:rPr>
        <w:t>1. Загальні положення</w:t>
      </w:r>
    </w:p>
    <w:p w:rsidR="00B979F5" w:rsidRDefault="00B979F5" w:rsidP="009E1C88">
      <w:pPr>
        <w:contextualSpacing/>
        <w:jc w:val="both"/>
        <w:rPr>
          <w:rFonts w:ascii="Arial" w:eastAsia="Arial" w:hAnsi="Arial" w:cs="Arial"/>
          <w:sz w:val="28"/>
          <w:szCs w:val="28"/>
        </w:rPr>
      </w:pPr>
    </w:p>
    <w:p w:rsidR="00B979F5" w:rsidRDefault="00AA14F1" w:rsidP="009E1C88">
      <w:pPr>
        <w:ind w:firstLine="708"/>
        <w:contextualSpacing/>
        <w:jc w:val="both"/>
        <w:rPr>
          <w:rFonts w:ascii="Arial" w:eastAsia="Arial" w:hAnsi="Arial" w:cs="Arial"/>
          <w:sz w:val="28"/>
          <w:szCs w:val="28"/>
        </w:rPr>
      </w:pPr>
      <w:r w:rsidRPr="00CA0943">
        <w:rPr>
          <w:rFonts w:ascii="Arial" w:eastAsia="Arial" w:hAnsi="Arial" w:cs="Arial"/>
          <w:sz w:val="28"/>
          <w:szCs w:val="28"/>
        </w:rPr>
        <w:t>1.1. Порядок розміщення малих архітектурних форм (вивісок) на території Львівської міської територіальної громади (надалі – Порядок) розроблений відповідно до Законів України “Про рекламу“, “Про охорону культурної спадщини“, “Про місцеве самоврядування в Україні“, “Про адміністративні послуги“, “Про регулювання містобудівної діяльності“, “Про основи містобудування в Україні“, “Про благоустрій населених пунктів“, Типових правил розміщення зовнішньої реклами, затверджених постановою Кабінету Міністрів України</w:t>
      </w:r>
      <w:r w:rsidR="00EB3414">
        <w:rPr>
          <w:rFonts w:ascii="Arial" w:eastAsia="Arial" w:hAnsi="Arial" w:cs="Arial"/>
          <w:sz w:val="28"/>
          <w:szCs w:val="28"/>
        </w:rPr>
        <w:t xml:space="preserve"> від 29.12.2003 № </w:t>
      </w:r>
      <w:r w:rsidRPr="00CA0943">
        <w:rPr>
          <w:rFonts w:ascii="Arial" w:eastAsia="Arial" w:hAnsi="Arial" w:cs="Arial"/>
          <w:sz w:val="28"/>
          <w:szCs w:val="28"/>
        </w:rPr>
        <w:t xml:space="preserve">2067, ухвали міської ради від 21.04.2011 № 376 “Про Правила благоустрою Львівської міської територіальної громади“, </w:t>
      </w:r>
      <w:r w:rsidR="00FD4FDE">
        <w:rPr>
          <w:rFonts w:ascii="Arial" w:eastAsia="Arial" w:hAnsi="Arial" w:cs="Arial"/>
          <w:sz w:val="28"/>
          <w:szCs w:val="28"/>
        </w:rPr>
        <w:t xml:space="preserve">рішень виконавчого </w:t>
      </w:r>
      <w:r w:rsidR="00FD4FDE" w:rsidRPr="00E9445C">
        <w:rPr>
          <w:rFonts w:ascii="Arial" w:eastAsia="Arial" w:hAnsi="Arial" w:cs="Arial"/>
          <w:sz w:val="28"/>
          <w:szCs w:val="28"/>
        </w:rPr>
        <w:t xml:space="preserve">комітету </w:t>
      </w:r>
      <w:r w:rsidRPr="00E9445C">
        <w:rPr>
          <w:rFonts w:ascii="Arial" w:eastAsia="Arial" w:hAnsi="Arial" w:cs="Arial"/>
          <w:sz w:val="28"/>
          <w:szCs w:val="28"/>
        </w:rPr>
        <w:t>від 19.10.2022 № 952 “</w:t>
      </w:r>
      <w:r w:rsidRPr="00E9445C">
        <w:rPr>
          <w:rFonts w:ascii="Arial" w:eastAsia="Arial" w:hAnsi="Arial" w:cs="Arial"/>
          <w:sz w:val="28"/>
          <w:szCs w:val="28"/>
          <w:highlight w:val="white"/>
        </w:rPr>
        <w:t xml:space="preserve">Про Порядок </w:t>
      </w:r>
      <w:r w:rsidRPr="00CA0943">
        <w:rPr>
          <w:rFonts w:ascii="Arial" w:eastAsia="Arial" w:hAnsi="Arial" w:cs="Arial"/>
          <w:sz w:val="28"/>
          <w:szCs w:val="28"/>
          <w:highlight w:val="white"/>
        </w:rPr>
        <w:t>утримання фасадів будівель і споруд на території історичного ареалу м. Львова та будівель і споруд, що є об’єктами культурної спадщини поза межами історичного ареалу м. Львова</w:t>
      </w:r>
      <w:r w:rsidR="00EB3414" w:rsidRPr="00CA0943">
        <w:rPr>
          <w:rFonts w:ascii="Arial" w:eastAsia="Arial" w:hAnsi="Arial" w:cs="Arial"/>
          <w:sz w:val="28"/>
          <w:szCs w:val="28"/>
        </w:rPr>
        <w:t>“</w:t>
      </w:r>
      <w:r w:rsidR="00231C20">
        <w:rPr>
          <w:rFonts w:ascii="Arial" w:eastAsia="Arial" w:hAnsi="Arial" w:cs="Arial"/>
          <w:sz w:val="28"/>
          <w:szCs w:val="28"/>
          <w:highlight w:val="white"/>
        </w:rPr>
        <w:t xml:space="preserve"> та</w:t>
      </w:r>
      <w:r w:rsidRPr="00CA0943">
        <w:rPr>
          <w:rFonts w:ascii="Arial" w:eastAsia="Arial" w:hAnsi="Arial" w:cs="Arial"/>
          <w:sz w:val="28"/>
          <w:szCs w:val="28"/>
          <w:highlight w:val="white"/>
        </w:rPr>
        <w:t xml:space="preserve"> </w:t>
      </w:r>
      <w:r w:rsidR="00663C45">
        <w:rPr>
          <w:rFonts w:ascii="Arial" w:eastAsia="Arial" w:hAnsi="Arial" w:cs="Arial"/>
          <w:sz w:val="28"/>
          <w:szCs w:val="28"/>
        </w:rPr>
        <w:t xml:space="preserve">від 22.10.2021 № 924 </w:t>
      </w:r>
      <w:r w:rsidR="00663C45" w:rsidRPr="00CA0943">
        <w:rPr>
          <w:rFonts w:ascii="Arial" w:eastAsia="Arial" w:hAnsi="Arial" w:cs="Arial"/>
          <w:sz w:val="28"/>
          <w:szCs w:val="28"/>
        </w:rPr>
        <w:t>“</w:t>
      </w:r>
      <w:r w:rsidRPr="00CA0943">
        <w:rPr>
          <w:rFonts w:ascii="Arial" w:eastAsia="Arial" w:hAnsi="Arial" w:cs="Arial"/>
          <w:sz w:val="28"/>
          <w:szCs w:val="28"/>
        </w:rPr>
        <w:t>Про погодження меж історичного ареалу м. Львова</w:t>
      </w:r>
      <w:r w:rsidR="00663C45" w:rsidRPr="00CA0943">
        <w:rPr>
          <w:rFonts w:ascii="Arial" w:eastAsia="Arial" w:hAnsi="Arial" w:cs="Arial"/>
          <w:sz w:val="28"/>
          <w:szCs w:val="28"/>
        </w:rPr>
        <w:t>“</w:t>
      </w:r>
      <w:r w:rsidR="00663C45">
        <w:rPr>
          <w:rFonts w:ascii="Arial" w:eastAsia="Arial" w:hAnsi="Arial" w:cs="Arial"/>
          <w:sz w:val="28"/>
          <w:szCs w:val="28"/>
        </w:rPr>
        <w:t xml:space="preserve">, ДБН В.2.2-40:2018 </w:t>
      </w:r>
      <w:r w:rsidR="00663C45" w:rsidRPr="00CA0943">
        <w:rPr>
          <w:rFonts w:ascii="Arial" w:eastAsia="Arial" w:hAnsi="Arial" w:cs="Arial"/>
          <w:sz w:val="28"/>
          <w:szCs w:val="28"/>
        </w:rPr>
        <w:t>“</w:t>
      </w:r>
      <w:r w:rsidRPr="00CA0943">
        <w:rPr>
          <w:rFonts w:ascii="Arial" w:eastAsia="Arial" w:hAnsi="Arial" w:cs="Arial"/>
          <w:sz w:val="28"/>
          <w:szCs w:val="28"/>
        </w:rPr>
        <w:t>Інклюзивність будів</w:t>
      </w:r>
      <w:r w:rsidR="00663C45">
        <w:rPr>
          <w:rFonts w:ascii="Arial" w:eastAsia="Arial" w:hAnsi="Arial" w:cs="Arial"/>
          <w:sz w:val="28"/>
          <w:szCs w:val="28"/>
        </w:rPr>
        <w:t>ель і споруд. Основні положення</w:t>
      </w:r>
      <w:r w:rsidR="00663C45" w:rsidRPr="00CA0943">
        <w:rPr>
          <w:rFonts w:ascii="Arial" w:eastAsia="Arial" w:hAnsi="Arial" w:cs="Arial"/>
          <w:sz w:val="28"/>
          <w:szCs w:val="28"/>
        </w:rPr>
        <w:t>“</w:t>
      </w:r>
      <w:r w:rsidRPr="00CA0943">
        <w:rPr>
          <w:rFonts w:ascii="Arial" w:eastAsia="Arial" w:hAnsi="Arial" w:cs="Arial"/>
          <w:sz w:val="28"/>
          <w:szCs w:val="28"/>
        </w:rPr>
        <w:t>.</w:t>
      </w:r>
    </w:p>
    <w:p w:rsidR="00B979F5" w:rsidRDefault="00AA14F1" w:rsidP="009E1C88">
      <w:pPr>
        <w:ind w:firstLine="708"/>
        <w:contextualSpacing/>
        <w:jc w:val="both"/>
        <w:rPr>
          <w:rFonts w:ascii="Arial" w:eastAsia="Arial" w:hAnsi="Arial" w:cs="Arial"/>
          <w:sz w:val="28"/>
          <w:szCs w:val="28"/>
        </w:rPr>
      </w:pPr>
      <w:r w:rsidRPr="00CA0943">
        <w:rPr>
          <w:rFonts w:ascii="Arial" w:eastAsia="Arial" w:hAnsi="Arial" w:cs="Arial"/>
          <w:sz w:val="28"/>
          <w:szCs w:val="28"/>
        </w:rPr>
        <w:t>1.2. Порядок регулює відносини, які виникають у зв’язку з встановленням малих архітектурних форм (вивісок) на території Львівської міської територіальної громади, розміщення яких передбачено законодавством України, визначає процедуру встановлення малих архітектурних форм (вивісок) та регулює правові відносини між органами місцевого самоврядування і фізичними та юридичними особами, які виникають у процесі розташування малих архітектурних форм (вивісок), а також регламентує загальні вимоги до їх розміщення.</w:t>
      </w:r>
    </w:p>
    <w:p w:rsidR="00B979F5" w:rsidRDefault="00AA14F1" w:rsidP="009E1C88">
      <w:pPr>
        <w:ind w:firstLine="708"/>
        <w:contextualSpacing/>
        <w:jc w:val="both"/>
        <w:rPr>
          <w:rFonts w:ascii="Arial" w:eastAsia="Arial" w:hAnsi="Arial" w:cs="Arial"/>
          <w:sz w:val="28"/>
          <w:szCs w:val="28"/>
        </w:rPr>
      </w:pPr>
      <w:r w:rsidRPr="00CA0943">
        <w:rPr>
          <w:rFonts w:ascii="Arial" w:eastAsia="Arial" w:hAnsi="Arial" w:cs="Arial"/>
          <w:sz w:val="28"/>
          <w:szCs w:val="28"/>
        </w:rPr>
        <w:t>1.3. Порядок розроблений з метою захисту культурних та майнових інтересів Львівської міської територіальної громади, юридичних і фізичних осіб, у власності котрих перебувають споруди та будинки, на яких встановлюються малі архітектурні форми (вивіски), та поліпшення зовнішнього вигляду об’єктів благоустрою.</w:t>
      </w:r>
    </w:p>
    <w:p w:rsidR="00B979F5" w:rsidRDefault="00AA14F1" w:rsidP="009E1C88">
      <w:pPr>
        <w:ind w:firstLine="708"/>
        <w:contextualSpacing/>
        <w:jc w:val="both"/>
        <w:rPr>
          <w:rFonts w:ascii="Arial" w:eastAsia="Arial" w:hAnsi="Arial" w:cs="Arial"/>
          <w:sz w:val="28"/>
          <w:szCs w:val="28"/>
        </w:rPr>
      </w:pPr>
      <w:r w:rsidRPr="00CA0943">
        <w:rPr>
          <w:rFonts w:ascii="Arial" w:eastAsia="Arial" w:hAnsi="Arial" w:cs="Arial"/>
          <w:sz w:val="28"/>
          <w:szCs w:val="28"/>
        </w:rPr>
        <w:lastRenderedPageBreak/>
        <w:t>1.4. Порядок є обов’язковим для виконання всіма підприємствами, установами та організаціями незалежно від форм власності та відомчої належності, а також фізичними особами – підприємцями та особами, які здійснюють незалежну професійну діяльність (у тому числі нотаріусами, адвокатами, експертами, оцінювачами, художниками тощо), які встановлюють малі архітектурні форми (вивіски) на території Львівської міської територіальної громади.</w:t>
      </w:r>
    </w:p>
    <w:p w:rsidR="00B979F5" w:rsidRDefault="00AA14F1" w:rsidP="009E1C88">
      <w:pPr>
        <w:ind w:firstLine="708"/>
        <w:contextualSpacing/>
        <w:jc w:val="both"/>
        <w:rPr>
          <w:rFonts w:ascii="Arial" w:eastAsia="Arial" w:hAnsi="Arial" w:cs="Arial"/>
          <w:sz w:val="28"/>
          <w:szCs w:val="28"/>
        </w:rPr>
      </w:pPr>
      <w:r w:rsidRPr="00CA0943">
        <w:rPr>
          <w:rFonts w:ascii="Arial" w:eastAsia="Arial" w:hAnsi="Arial" w:cs="Arial"/>
          <w:sz w:val="28"/>
          <w:szCs w:val="28"/>
        </w:rPr>
        <w:t xml:space="preserve">1.5. Дія Порядку не поширюється на відносини, які виникають у зв’язку з встановленням зовнішньої реклами на території Львівської </w:t>
      </w:r>
      <w:r w:rsidR="00B979F5">
        <w:rPr>
          <w:rFonts w:ascii="Arial" w:eastAsia="Arial" w:hAnsi="Arial" w:cs="Arial"/>
          <w:sz w:val="28"/>
          <w:szCs w:val="28"/>
        </w:rPr>
        <w:t>міської територіальної громади.</w:t>
      </w:r>
    </w:p>
    <w:p w:rsidR="00B979F5" w:rsidRDefault="00AA14F1" w:rsidP="009E1C88">
      <w:pPr>
        <w:ind w:firstLine="708"/>
        <w:contextualSpacing/>
        <w:jc w:val="both"/>
        <w:rPr>
          <w:rFonts w:ascii="Arial" w:eastAsia="Arial" w:hAnsi="Arial" w:cs="Arial"/>
          <w:sz w:val="28"/>
          <w:szCs w:val="28"/>
        </w:rPr>
      </w:pPr>
      <w:r w:rsidRPr="00CA0943">
        <w:rPr>
          <w:rFonts w:ascii="Arial" w:eastAsia="Arial" w:hAnsi="Arial" w:cs="Arial"/>
          <w:sz w:val="28"/>
          <w:szCs w:val="28"/>
        </w:rPr>
        <w:t>1.6. Встановлення малих архітектурних форм (вивісок) з порушенн</w:t>
      </w:r>
      <w:r w:rsidR="00B979F5">
        <w:rPr>
          <w:rFonts w:ascii="Arial" w:eastAsia="Arial" w:hAnsi="Arial" w:cs="Arial"/>
          <w:sz w:val="28"/>
          <w:szCs w:val="28"/>
        </w:rPr>
        <w:t>ям цього Порядку забороняється.</w:t>
      </w:r>
    </w:p>
    <w:p w:rsidR="00AA14F1" w:rsidRPr="00CA0943" w:rsidRDefault="00AA14F1" w:rsidP="009E1C88">
      <w:pPr>
        <w:ind w:firstLine="708"/>
        <w:contextualSpacing/>
        <w:jc w:val="both"/>
        <w:rPr>
          <w:rFonts w:ascii="Arial" w:eastAsia="Arial" w:hAnsi="Arial" w:cs="Arial"/>
          <w:sz w:val="28"/>
          <w:szCs w:val="28"/>
        </w:rPr>
      </w:pPr>
      <w:r w:rsidRPr="00CA0943">
        <w:rPr>
          <w:rFonts w:ascii="Arial" w:eastAsia="Arial" w:hAnsi="Arial" w:cs="Arial"/>
          <w:sz w:val="28"/>
          <w:szCs w:val="28"/>
        </w:rPr>
        <w:t>1.7. У цьому Порядку терміни вживаються у такому значенні:</w:t>
      </w:r>
    </w:p>
    <w:p w:rsidR="00AA14F1" w:rsidRPr="00CA0943"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Вид діяльності</w:t>
      </w:r>
      <w:r w:rsidR="00233C69">
        <w:rPr>
          <w:rFonts w:ascii="Arial" w:eastAsia="Arial" w:hAnsi="Arial" w:cs="Arial"/>
          <w:sz w:val="28"/>
          <w:szCs w:val="28"/>
        </w:rPr>
        <w:t xml:space="preserve"> </w:t>
      </w:r>
      <w:r w:rsidRPr="00CA0943">
        <w:rPr>
          <w:rFonts w:ascii="Arial" w:eastAsia="Arial" w:hAnsi="Arial" w:cs="Arial"/>
          <w:sz w:val="28"/>
          <w:szCs w:val="28"/>
        </w:rPr>
        <w:t>– інформація українською мовою, яка розкриває характер діяльності особи (торгівля, ресторанне господарство, побутове обслуговування, транспортні послуги, послуги зв’язку, культури і спорту, житлово-комунальні, банківські, фінансові, туристичні та інші послуги).</w:t>
      </w:r>
    </w:p>
    <w:p w:rsidR="00AA14F1" w:rsidRPr="00CA0943"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 xml:space="preserve">Вивіска </w:t>
      </w:r>
      <w:r w:rsidRPr="00663C45">
        <w:rPr>
          <w:rFonts w:ascii="Arial" w:eastAsia="Arial" w:hAnsi="Arial" w:cs="Arial"/>
          <w:sz w:val="28"/>
          <w:szCs w:val="28"/>
        </w:rPr>
        <w:t>(</w:t>
      </w:r>
      <w:r w:rsidRPr="00CA0943">
        <w:rPr>
          <w:rFonts w:ascii="Arial" w:eastAsia="Arial" w:hAnsi="Arial" w:cs="Arial"/>
          <w:sz w:val="28"/>
          <w:szCs w:val="28"/>
        </w:rPr>
        <w:t>мала архітектурна форма) – навігаційний елемент будівлі (розташований на будівлі) з інформацією про зареєстроване найменування особи (включаючи герби, емблеми, знаки для товарів та послуг, які належать цій особі, комерційне (фірмове) найменування, якщо таке є; час роботи; вид діяльності).</w:t>
      </w:r>
    </w:p>
    <w:p w:rsidR="00AA14F1" w:rsidRPr="00CA0943"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Віконний проріз</w:t>
      </w:r>
      <w:r w:rsidR="00663C45">
        <w:rPr>
          <w:rFonts w:ascii="Arial" w:eastAsia="Arial" w:hAnsi="Arial" w:cs="Arial"/>
          <w:sz w:val="28"/>
          <w:szCs w:val="28"/>
        </w:rPr>
        <w:t xml:space="preserve"> </w:t>
      </w:r>
      <w:r w:rsidRPr="00CA0943">
        <w:rPr>
          <w:rFonts w:ascii="Arial" w:eastAsia="Arial" w:hAnsi="Arial" w:cs="Arial"/>
          <w:sz w:val="28"/>
          <w:szCs w:val="28"/>
        </w:rPr>
        <w:t>– спеціально створюваний проріз у зовнішніх стінах будинків, який забезпечує надходження у приміщення світла і повітря.</w:t>
      </w:r>
    </w:p>
    <w:p w:rsidR="00AA14F1" w:rsidRPr="00CA0943"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Власник (орендар)</w:t>
      </w:r>
      <w:r w:rsidRPr="00CA0943">
        <w:rPr>
          <w:rFonts w:ascii="Arial" w:eastAsia="Arial" w:hAnsi="Arial" w:cs="Arial"/>
          <w:sz w:val="28"/>
          <w:szCs w:val="28"/>
        </w:rPr>
        <w:t xml:space="preserve"> </w:t>
      </w:r>
      <w:r w:rsidR="00663C45">
        <w:rPr>
          <w:rFonts w:ascii="Arial" w:eastAsia="Arial" w:hAnsi="Arial" w:cs="Arial"/>
          <w:sz w:val="28"/>
          <w:szCs w:val="28"/>
        </w:rPr>
        <w:t>–</w:t>
      </w:r>
      <w:r w:rsidRPr="00CA0943">
        <w:rPr>
          <w:rFonts w:ascii="Arial" w:eastAsia="Arial" w:hAnsi="Arial" w:cs="Arial"/>
          <w:sz w:val="28"/>
          <w:szCs w:val="28"/>
        </w:rPr>
        <w:t xml:space="preserve"> фі</w:t>
      </w:r>
      <w:r w:rsidR="00233C69">
        <w:rPr>
          <w:rFonts w:ascii="Arial" w:eastAsia="Arial" w:hAnsi="Arial" w:cs="Arial"/>
          <w:sz w:val="28"/>
          <w:szCs w:val="28"/>
        </w:rPr>
        <w:t>зична</w:t>
      </w:r>
      <w:r w:rsidRPr="00CA0943">
        <w:rPr>
          <w:rFonts w:ascii="Arial" w:eastAsia="Arial" w:hAnsi="Arial" w:cs="Arial"/>
          <w:sz w:val="28"/>
          <w:szCs w:val="28"/>
        </w:rPr>
        <w:t xml:space="preserve"> або юридична особа (суб’єкт господар</w:t>
      </w:r>
      <w:r w:rsidR="00663C45">
        <w:rPr>
          <w:rFonts w:ascii="Arial" w:eastAsia="Arial" w:hAnsi="Arial" w:cs="Arial"/>
          <w:sz w:val="28"/>
          <w:szCs w:val="28"/>
        </w:rPr>
        <w:t xml:space="preserve">ювання), яка звертається до КП </w:t>
      </w:r>
      <w:r w:rsidR="00663C45" w:rsidRPr="00663C45">
        <w:rPr>
          <w:rFonts w:ascii="Arial" w:eastAsia="Arial" w:hAnsi="Arial" w:cs="Arial"/>
          <w:sz w:val="28"/>
          <w:szCs w:val="28"/>
          <w:lang w:val="ru-RU"/>
        </w:rPr>
        <w:t>“</w:t>
      </w:r>
      <w:r w:rsidRPr="00CA0943">
        <w:rPr>
          <w:rFonts w:ascii="Arial" w:eastAsia="Arial" w:hAnsi="Arial" w:cs="Arial"/>
          <w:sz w:val="28"/>
          <w:szCs w:val="28"/>
        </w:rPr>
        <w:t>Адміністративно-технічне управління</w:t>
      </w:r>
      <w:r w:rsidR="00663C45" w:rsidRPr="00663C45">
        <w:rPr>
          <w:rFonts w:ascii="Arial" w:eastAsia="Arial" w:hAnsi="Arial" w:cs="Arial"/>
          <w:sz w:val="28"/>
          <w:szCs w:val="28"/>
          <w:lang w:val="ru-RU"/>
        </w:rPr>
        <w:t>“</w:t>
      </w:r>
      <w:r w:rsidRPr="00CA0943">
        <w:rPr>
          <w:rFonts w:ascii="Arial" w:eastAsia="Arial" w:hAnsi="Arial" w:cs="Arial"/>
          <w:sz w:val="28"/>
          <w:szCs w:val="28"/>
        </w:rPr>
        <w:t xml:space="preserve"> про визнання права власності на малу архітектурну форму (вивіску) із заявою-договором.</w:t>
      </w:r>
    </w:p>
    <w:p w:rsidR="00AA14F1" w:rsidRPr="00CA0943"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Демонтаж</w:t>
      </w:r>
      <w:r w:rsidR="006D34AD">
        <w:rPr>
          <w:rFonts w:ascii="Arial" w:eastAsia="Arial" w:hAnsi="Arial" w:cs="Arial"/>
          <w:sz w:val="28"/>
          <w:szCs w:val="28"/>
        </w:rPr>
        <w:t xml:space="preserve"> </w:t>
      </w:r>
      <w:r w:rsidRPr="00CA0943">
        <w:rPr>
          <w:rFonts w:ascii="Arial" w:eastAsia="Arial" w:hAnsi="Arial" w:cs="Arial"/>
          <w:sz w:val="28"/>
          <w:szCs w:val="28"/>
        </w:rPr>
        <w:t>– комплекс дій, які передбачають відокремлення малої архітектурної форми (вивіски) разом з її основою та кріпленнями від місця її розміщення та транспортування у місце її подальшого зберігання.</w:t>
      </w:r>
    </w:p>
    <w:p w:rsidR="00AA14F1" w:rsidRPr="005D67B5"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Елемент благоустрою</w:t>
      </w:r>
      <w:r w:rsidR="006D34AD">
        <w:rPr>
          <w:rFonts w:ascii="Arial" w:eastAsia="Arial" w:hAnsi="Arial" w:cs="Arial"/>
          <w:sz w:val="28"/>
          <w:szCs w:val="28"/>
        </w:rPr>
        <w:t xml:space="preserve"> </w:t>
      </w:r>
      <w:r w:rsidRPr="00CA0943">
        <w:rPr>
          <w:rFonts w:ascii="Arial" w:eastAsia="Arial" w:hAnsi="Arial" w:cs="Arial"/>
          <w:sz w:val="28"/>
          <w:szCs w:val="28"/>
        </w:rPr>
        <w:t xml:space="preserve">– покриття площ, вулиць, доріг, проїздів, алей, бульварів, тротуарів, пішохідних зон і доріжок відповідно до діючих норм і стандартів, зелені насадження (у тому числі снігозахисні та протиерозійні) уздовж вулиць і доріг, у парках, скверах, на алеях, бульварах, у садах, інших об’єктах благоустрою загального користування, санітарно-захисних зонах, на прибудинкових територіях, будівлі та споруди системи збирання і вивезення відходів; засоби та обладнання зовнішнього освітлення та зовнішньої реклами; технічні засоби регулювання дорожнього руху; будівлі та споруди системи інженерного захисту території; комплекси та об’єкти монументального мистецтва, декоративні фонтани і басейни, штучні паркові водоспади; </w:t>
      </w:r>
      <w:r w:rsidRPr="00CA0943">
        <w:rPr>
          <w:rFonts w:ascii="Arial" w:eastAsia="Arial" w:hAnsi="Arial" w:cs="Arial"/>
          <w:sz w:val="28"/>
          <w:szCs w:val="28"/>
        </w:rPr>
        <w:lastRenderedPageBreak/>
        <w:t xml:space="preserve">обладнання (елементи) дитячих, спортивних та інших майданчиків; малі архітектурні форми; інші елементи благоустрою, </w:t>
      </w:r>
      <w:r w:rsidRPr="005D67B5">
        <w:rPr>
          <w:rFonts w:ascii="Arial" w:eastAsia="Arial" w:hAnsi="Arial" w:cs="Arial"/>
          <w:sz w:val="28"/>
          <w:szCs w:val="28"/>
        </w:rPr>
        <w:t>визначені нормативно-правовими</w:t>
      </w:r>
      <w:r w:rsidR="00C47F90" w:rsidRPr="005D67B5">
        <w:rPr>
          <w:rFonts w:ascii="Arial" w:eastAsia="Arial" w:hAnsi="Arial" w:cs="Arial"/>
          <w:sz w:val="28"/>
          <w:szCs w:val="28"/>
        </w:rPr>
        <w:t xml:space="preserve"> актами</w:t>
      </w:r>
      <w:r w:rsidRPr="005D67B5">
        <w:rPr>
          <w:rFonts w:ascii="Arial" w:eastAsia="Arial" w:hAnsi="Arial" w:cs="Arial"/>
          <w:sz w:val="28"/>
          <w:szCs w:val="28"/>
        </w:rPr>
        <w:t>.</w:t>
      </w:r>
    </w:p>
    <w:p w:rsidR="00AA14F1" w:rsidRPr="00CA0943" w:rsidRDefault="00AA14F1" w:rsidP="009E1C88">
      <w:pPr>
        <w:ind w:firstLine="709"/>
        <w:contextualSpacing/>
        <w:jc w:val="both"/>
        <w:rPr>
          <w:rFonts w:ascii="Arial" w:eastAsia="Arial" w:hAnsi="Arial" w:cs="Arial"/>
          <w:sz w:val="28"/>
          <w:szCs w:val="28"/>
        </w:rPr>
      </w:pPr>
      <w:r w:rsidRPr="00CA0943">
        <w:rPr>
          <w:rFonts w:ascii="Arial" w:eastAsia="Arial" w:hAnsi="Arial" w:cs="Arial"/>
          <w:b/>
          <w:sz w:val="28"/>
          <w:szCs w:val="28"/>
        </w:rPr>
        <w:t>Заява про повернення мало</w:t>
      </w:r>
      <w:r w:rsidR="006D34AD">
        <w:rPr>
          <w:rFonts w:ascii="Arial" w:eastAsia="Arial" w:hAnsi="Arial" w:cs="Arial"/>
          <w:b/>
          <w:sz w:val="28"/>
          <w:szCs w:val="28"/>
        </w:rPr>
        <w:t>ї архітектурної форми (вивіски)</w:t>
      </w:r>
      <w:r w:rsidR="006D34AD" w:rsidRPr="006D34AD">
        <w:rPr>
          <w:rFonts w:ascii="Arial" w:eastAsia="Arial" w:hAnsi="Arial" w:cs="Arial"/>
          <w:sz w:val="28"/>
          <w:szCs w:val="28"/>
        </w:rPr>
        <w:t xml:space="preserve"> </w:t>
      </w:r>
      <w:r w:rsidRPr="00CA0943">
        <w:rPr>
          <w:rFonts w:ascii="Arial" w:eastAsia="Arial" w:hAnsi="Arial" w:cs="Arial"/>
          <w:sz w:val="28"/>
          <w:szCs w:val="28"/>
        </w:rPr>
        <w:t xml:space="preserve">– заява фізичної особи або </w:t>
      </w:r>
      <w:r w:rsidRPr="002C2C53">
        <w:rPr>
          <w:rFonts w:ascii="Arial" w:eastAsia="Arial" w:hAnsi="Arial" w:cs="Arial"/>
          <w:sz w:val="28"/>
          <w:szCs w:val="28"/>
        </w:rPr>
        <w:t xml:space="preserve">юридичної особи (суб’єкт господарювання) власника (орендаря) малої </w:t>
      </w:r>
      <w:r w:rsidRPr="00CA0943">
        <w:rPr>
          <w:rFonts w:ascii="Arial" w:eastAsia="Arial" w:hAnsi="Arial" w:cs="Arial"/>
          <w:sz w:val="28"/>
          <w:szCs w:val="28"/>
        </w:rPr>
        <w:t>архітектурної форми (вивіски) про повернення належної йому конструкції, добровільну оплату витрат за демонтаж, перевезення та зберігання.</w:t>
      </w:r>
    </w:p>
    <w:p w:rsidR="00AA14F1" w:rsidRPr="00CA0943" w:rsidRDefault="00AA14F1" w:rsidP="009E1C88">
      <w:pPr>
        <w:ind w:firstLine="708"/>
        <w:contextualSpacing/>
        <w:jc w:val="both"/>
        <w:rPr>
          <w:rFonts w:ascii="Arial" w:eastAsia="Arial" w:hAnsi="Arial" w:cs="Arial"/>
          <w:b/>
          <w:sz w:val="28"/>
          <w:szCs w:val="28"/>
        </w:rPr>
      </w:pPr>
      <w:r w:rsidRPr="00CA0943">
        <w:rPr>
          <w:rFonts w:ascii="Arial" w:eastAsia="Arial" w:hAnsi="Arial" w:cs="Arial"/>
          <w:b/>
          <w:sz w:val="28"/>
          <w:szCs w:val="28"/>
        </w:rPr>
        <w:t>Історичний ареал</w:t>
      </w:r>
      <w:r w:rsidR="006D34AD">
        <w:rPr>
          <w:rFonts w:ascii="Arial" w:eastAsia="Arial" w:hAnsi="Arial" w:cs="Arial"/>
          <w:sz w:val="28"/>
          <w:szCs w:val="28"/>
        </w:rPr>
        <w:t xml:space="preserve"> </w:t>
      </w:r>
      <w:r w:rsidRPr="00CA0943">
        <w:rPr>
          <w:rFonts w:ascii="Arial" w:eastAsia="Arial" w:hAnsi="Arial" w:cs="Arial"/>
          <w:sz w:val="28"/>
          <w:szCs w:val="28"/>
        </w:rPr>
        <w:t>– територія міста, межі якої визначені рішенням виконавчого комітету від 22.10.2021 № 924 “Про погодження меж історичного ареалу м. Львова“.</w:t>
      </w:r>
    </w:p>
    <w:p w:rsidR="00AA14F1" w:rsidRPr="00CA0943" w:rsidRDefault="00AA14F1" w:rsidP="009E1C88">
      <w:pPr>
        <w:ind w:firstLine="708"/>
        <w:contextualSpacing/>
        <w:jc w:val="both"/>
        <w:rPr>
          <w:rFonts w:ascii="Arial" w:eastAsia="Arial" w:hAnsi="Arial" w:cs="Arial"/>
          <w:strike/>
          <w:sz w:val="28"/>
          <w:szCs w:val="28"/>
        </w:rPr>
      </w:pPr>
      <w:r w:rsidRPr="00CA0943">
        <w:rPr>
          <w:rFonts w:ascii="Arial" w:eastAsia="Arial" w:hAnsi="Arial" w:cs="Arial"/>
          <w:b/>
          <w:sz w:val="28"/>
          <w:szCs w:val="28"/>
        </w:rPr>
        <w:t>Комерційне (фірмове) найменування</w:t>
      </w:r>
      <w:r w:rsidR="006D34AD">
        <w:rPr>
          <w:rFonts w:ascii="Arial" w:eastAsia="Arial" w:hAnsi="Arial" w:cs="Arial"/>
          <w:sz w:val="28"/>
          <w:szCs w:val="28"/>
        </w:rPr>
        <w:t xml:space="preserve"> </w:t>
      </w:r>
      <w:r w:rsidRPr="00CA0943">
        <w:rPr>
          <w:rFonts w:ascii="Arial" w:eastAsia="Arial" w:hAnsi="Arial" w:cs="Arial"/>
          <w:sz w:val="28"/>
          <w:szCs w:val="28"/>
        </w:rPr>
        <w:t>– найменування, яке дає можливість вирізнити одну особу з поміж інших та не вводить в оману споживачів щодо справжньої її діяльності, знак для товарів і послуг</w:t>
      </w:r>
      <w:r w:rsidR="00CE15DB">
        <w:rPr>
          <w:rFonts w:ascii="Arial" w:eastAsia="Arial" w:hAnsi="Arial" w:cs="Arial"/>
          <w:sz w:val="28"/>
          <w:szCs w:val="28"/>
        </w:rPr>
        <w:t>,</w:t>
      </w:r>
      <w:r w:rsidRPr="00CA0943">
        <w:rPr>
          <w:rFonts w:ascii="Arial" w:eastAsia="Arial" w:hAnsi="Arial" w:cs="Arial"/>
          <w:sz w:val="28"/>
          <w:szCs w:val="28"/>
        </w:rPr>
        <w:t xml:space="preserve"> зареєстрований у встановленому порядку.</w:t>
      </w:r>
    </w:p>
    <w:p w:rsidR="00AA14F1" w:rsidRPr="00CA0943"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Лист уповноваженого органу</w:t>
      </w:r>
      <w:r w:rsidR="006D34AD">
        <w:rPr>
          <w:rFonts w:ascii="Arial" w:eastAsia="Arial" w:hAnsi="Arial" w:cs="Arial"/>
          <w:sz w:val="28"/>
          <w:szCs w:val="28"/>
        </w:rPr>
        <w:t xml:space="preserve"> </w:t>
      </w:r>
      <w:r w:rsidRPr="00CA0943">
        <w:rPr>
          <w:rFonts w:ascii="Arial" w:eastAsia="Arial" w:hAnsi="Arial" w:cs="Arial"/>
          <w:sz w:val="28"/>
          <w:szCs w:val="28"/>
        </w:rPr>
        <w:t>– документ, підготовлений відповідно до рішення робочої групи, у якому зазначено рекомендації щодо коригув</w:t>
      </w:r>
      <w:r w:rsidR="000D41BF">
        <w:rPr>
          <w:rFonts w:ascii="Arial" w:eastAsia="Arial" w:hAnsi="Arial" w:cs="Arial"/>
          <w:sz w:val="28"/>
          <w:szCs w:val="28"/>
        </w:rPr>
        <w:t>ання проє</w:t>
      </w:r>
      <w:r w:rsidRPr="00CA0943">
        <w:rPr>
          <w:rFonts w:ascii="Arial" w:eastAsia="Arial" w:hAnsi="Arial" w:cs="Arial"/>
          <w:sz w:val="28"/>
          <w:szCs w:val="28"/>
        </w:rPr>
        <w:t xml:space="preserve">ктних пропозицій </w:t>
      </w:r>
      <w:r w:rsidRPr="00F621FE">
        <w:rPr>
          <w:rFonts w:ascii="Arial" w:eastAsia="Arial" w:hAnsi="Arial" w:cs="Arial"/>
          <w:sz w:val="28"/>
          <w:szCs w:val="28"/>
        </w:rPr>
        <w:t>та пакет</w:t>
      </w:r>
      <w:r w:rsidR="00F621FE" w:rsidRPr="00F621FE">
        <w:rPr>
          <w:rFonts w:ascii="Arial" w:eastAsia="Arial" w:hAnsi="Arial" w:cs="Arial"/>
          <w:sz w:val="28"/>
          <w:szCs w:val="28"/>
        </w:rPr>
        <w:t>а</w:t>
      </w:r>
      <w:r w:rsidR="006D34AD" w:rsidRPr="00F621FE">
        <w:rPr>
          <w:rFonts w:ascii="Arial" w:eastAsia="Arial" w:hAnsi="Arial" w:cs="Arial"/>
          <w:sz w:val="28"/>
          <w:szCs w:val="28"/>
        </w:rPr>
        <w:t xml:space="preserve"> документів </w:t>
      </w:r>
      <w:r w:rsidR="006D34AD">
        <w:rPr>
          <w:rFonts w:ascii="Arial" w:eastAsia="Arial" w:hAnsi="Arial" w:cs="Arial"/>
          <w:sz w:val="28"/>
          <w:szCs w:val="28"/>
        </w:rPr>
        <w:t>відповідно до вимог</w:t>
      </w:r>
      <w:r w:rsidRPr="00CA0943">
        <w:rPr>
          <w:rFonts w:ascii="Arial" w:eastAsia="Arial" w:hAnsi="Arial" w:cs="Arial"/>
          <w:sz w:val="28"/>
          <w:szCs w:val="28"/>
        </w:rPr>
        <w:t xml:space="preserve"> цього Порядку. Лист уповноваженого органу повинен містити посилання на пункти цього Порядку, яким не відповідає паспорт малої архітектурної форми (вивіски).</w:t>
      </w:r>
    </w:p>
    <w:p w:rsidR="00AA14F1" w:rsidRPr="00CA0943"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Мала архітектурна форма</w:t>
      </w:r>
      <w:r w:rsidR="006D34AD">
        <w:rPr>
          <w:rFonts w:ascii="Arial" w:eastAsia="Arial" w:hAnsi="Arial" w:cs="Arial"/>
          <w:b/>
          <w:sz w:val="28"/>
          <w:szCs w:val="28"/>
          <w:lang w:val="ru-RU"/>
        </w:rPr>
        <w:t xml:space="preserve"> </w:t>
      </w:r>
      <w:r w:rsidRPr="00CA0943">
        <w:rPr>
          <w:rFonts w:ascii="Arial" w:eastAsia="Arial" w:hAnsi="Arial" w:cs="Arial"/>
          <w:sz w:val="28"/>
          <w:szCs w:val="28"/>
        </w:rPr>
        <w:t>– це елемент декоративного чи іншого оснащення об’єкта благоустрою. До малих архітектурних форм належать: альтанки, павільйони, навіси; паркові арки (аркади) і колони (колонади), вуличні вази, вазони і амфори; декоративна та ігрова скульптура; вуличні меблі (лавки, лави, столи); сходи, балюстради; паркові містки; огорожі, ворота, грати; інформаційні стенди, вивіски; інші елементи благоустрою, визначені законодавством.</w:t>
      </w:r>
    </w:p>
    <w:p w:rsidR="00AA14F1" w:rsidRPr="00CA0943"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Місце розташування вивіски</w:t>
      </w:r>
      <w:r w:rsidR="006D34AD">
        <w:rPr>
          <w:rFonts w:ascii="Arial" w:eastAsia="Arial" w:hAnsi="Arial" w:cs="Arial"/>
          <w:sz w:val="28"/>
          <w:szCs w:val="28"/>
        </w:rPr>
        <w:t xml:space="preserve"> </w:t>
      </w:r>
      <w:r w:rsidRPr="00CA0943">
        <w:rPr>
          <w:rFonts w:ascii="Arial" w:eastAsia="Arial" w:hAnsi="Arial" w:cs="Arial"/>
          <w:sz w:val="28"/>
          <w:szCs w:val="28"/>
        </w:rPr>
        <w:t>– передбачена паспортом малої архітектурної форми (вивіски) зовнішня поверхня фасаду першого поверху будинку біля входу,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внутрішня поверхня (вхідні двері) власного чи орендованого особою приміщення; внутрішня поверхня на поверсі біля входу у приміщення, власником або орендарем якого є особа; між віконними отворами першого поверху, але не вище рівня перекриття між першим та другим поверхом дво- чи багатоповерхового будинку або споруди.</w:t>
      </w:r>
    </w:p>
    <w:p w:rsidR="00AA14F1" w:rsidRPr="00CA0943"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 xml:space="preserve">Обʼєкт, внесений до Списку всесвітньої спадщини ЮНЕСКО (надалі </w:t>
      </w:r>
      <w:r w:rsidR="00233C69">
        <w:rPr>
          <w:rFonts w:ascii="Arial" w:eastAsia="Arial" w:hAnsi="Arial" w:cs="Arial"/>
          <w:b/>
          <w:sz w:val="28"/>
          <w:szCs w:val="28"/>
        </w:rPr>
        <w:t>–</w:t>
      </w:r>
      <w:r w:rsidRPr="00CA0943">
        <w:rPr>
          <w:rFonts w:ascii="Arial" w:eastAsia="Arial" w:hAnsi="Arial" w:cs="Arial"/>
          <w:b/>
          <w:sz w:val="28"/>
          <w:szCs w:val="28"/>
        </w:rPr>
        <w:t xml:space="preserve"> зона </w:t>
      </w:r>
      <w:r w:rsidRPr="000D41BF">
        <w:rPr>
          <w:rFonts w:ascii="Arial" w:eastAsia="Arial" w:hAnsi="Arial" w:cs="Arial"/>
          <w:b/>
          <w:sz w:val="28"/>
          <w:szCs w:val="28"/>
        </w:rPr>
        <w:t>Ю</w:t>
      </w:r>
      <w:r w:rsidR="000D41BF" w:rsidRPr="000D41BF">
        <w:rPr>
          <w:rFonts w:ascii="Arial" w:eastAsia="Arial" w:hAnsi="Arial" w:cs="Arial"/>
          <w:b/>
          <w:sz w:val="28"/>
          <w:szCs w:val="28"/>
        </w:rPr>
        <w:t>НЕСКО</w:t>
      </w:r>
      <w:r w:rsidRPr="000D41BF">
        <w:rPr>
          <w:rFonts w:ascii="Arial" w:eastAsia="Arial" w:hAnsi="Arial" w:cs="Arial"/>
          <w:b/>
          <w:sz w:val="28"/>
          <w:szCs w:val="28"/>
        </w:rPr>
        <w:t xml:space="preserve">) </w:t>
      </w:r>
      <w:r w:rsidRPr="00CA0943">
        <w:rPr>
          <w:rFonts w:ascii="Arial" w:eastAsia="Arial" w:hAnsi="Arial" w:cs="Arial"/>
          <w:sz w:val="28"/>
          <w:szCs w:val="28"/>
        </w:rPr>
        <w:t xml:space="preserve">– територія, яка знаходиться під охороною ЮНЕСКО відповідно </w:t>
      </w:r>
      <w:r w:rsidRPr="00E9445C">
        <w:rPr>
          <w:rFonts w:ascii="Arial" w:eastAsia="Arial" w:hAnsi="Arial" w:cs="Arial"/>
          <w:sz w:val="28"/>
          <w:szCs w:val="28"/>
        </w:rPr>
        <w:t>до рішення виконавчого комітету від 21.02.</w:t>
      </w:r>
      <w:r w:rsidR="00233C69" w:rsidRPr="00E9445C">
        <w:rPr>
          <w:rFonts w:ascii="Arial" w:eastAsia="Arial" w:hAnsi="Arial" w:cs="Arial"/>
          <w:sz w:val="28"/>
          <w:szCs w:val="28"/>
        </w:rPr>
        <w:t>1997 №</w:t>
      </w:r>
      <w:r w:rsidR="00233C69" w:rsidRPr="00E9445C">
        <w:rPr>
          <w:rFonts w:ascii="Arial" w:eastAsia="Arial" w:hAnsi="Arial" w:cs="Arial"/>
          <w:sz w:val="28"/>
          <w:szCs w:val="28"/>
          <w:lang w:val="en-US"/>
        </w:rPr>
        <w:t> </w:t>
      </w:r>
      <w:r w:rsidRPr="00E9445C">
        <w:rPr>
          <w:rFonts w:ascii="Arial" w:eastAsia="Arial" w:hAnsi="Arial" w:cs="Arial"/>
          <w:sz w:val="28"/>
          <w:szCs w:val="28"/>
        </w:rPr>
        <w:t>81 “Про включення історичної забудови Львова до Спи</w:t>
      </w:r>
      <w:r w:rsidRPr="00CA0943">
        <w:rPr>
          <w:rFonts w:ascii="Arial" w:eastAsia="Arial" w:hAnsi="Arial" w:cs="Arial"/>
          <w:sz w:val="28"/>
          <w:szCs w:val="28"/>
        </w:rPr>
        <w:t>ску всесвітньої спадщини ЮНЕСКО“.</w:t>
      </w:r>
    </w:p>
    <w:p w:rsidR="00AA14F1" w:rsidRPr="00CA0943"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Об’єкт благоустрою</w:t>
      </w:r>
      <w:r w:rsidR="00233C69">
        <w:rPr>
          <w:rFonts w:ascii="Arial" w:eastAsia="Arial" w:hAnsi="Arial" w:cs="Arial"/>
          <w:sz w:val="28"/>
          <w:szCs w:val="28"/>
        </w:rPr>
        <w:t xml:space="preserve"> </w:t>
      </w:r>
      <w:r w:rsidRPr="00CA0943">
        <w:rPr>
          <w:rFonts w:ascii="Arial" w:eastAsia="Arial" w:hAnsi="Arial" w:cs="Arial"/>
          <w:sz w:val="28"/>
          <w:szCs w:val="28"/>
        </w:rPr>
        <w:t xml:space="preserve">– парки, сквери, бульвари, вулиці, провулки, узвози, проїзди, шляхи, площі, майдани, набережні, прибудинкові </w:t>
      </w:r>
      <w:r w:rsidRPr="00CA0943">
        <w:rPr>
          <w:rFonts w:ascii="Arial" w:eastAsia="Arial" w:hAnsi="Arial" w:cs="Arial"/>
          <w:sz w:val="28"/>
          <w:szCs w:val="28"/>
        </w:rPr>
        <w:lastRenderedPageBreak/>
        <w:t>території, пляжі, кладовища, рекреаційні, оздоровчі, навчальні, спортивні, історико-культурні об’єкти, об’єкти промисловості, комунально-складські та інші об’єкти у межах населеного пункту.</w:t>
      </w:r>
    </w:p>
    <w:p w:rsidR="00B979F5" w:rsidRDefault="00233C69" w:rsidP="009E1C88">
      <w:pPr>
        <w:ind w:firstLine="708"/>
        <w:contextualSpacing/>
        <w:jc w:val="both"/>
        <w:rPr>
          <w:rFonts w:ascii="Arial" w:eastAsia="Arial" w:hAnsi="Arial" w:cs="Arial"/>
          <w:sz w:val="28"/>
          <w:szCs w:val="28"/>
        </w:rPr>
      </w:pPr>
      <w:r>
        <w:rPr>
          <w:rFonts w:ascii="Arial" w:eastAsia="Arial" w:hAnsi="Arial" w:cs="Arial"/>
          <w:b/>
          <w:sz w:val="28"/>
          <w:szCs w:val="28"/>
        </w:rPr>
        <w:t>Пам’ятка культурної спадщин</w:t>
      </w:r>
      <w:r w:rsidR="000D41BF">
        <w:rPr>
          <w:rFonts w:ascii="Arial" w:eastAsia="Arial" w:hAnsi="Arial" w:cs="Arial"/>
          <w:b/>
          <w:sz w:val="28"/>
          <w:szCs w:val="28"/>
        </w:rPr>
        <w:t>и</w:t>
      </w:r>
      <w:r>
        <w:rPr>
          <w:rFonts w:ascii="Arial" w:eastAsia="Arial" w:hAnsi="Arial" w:cs="Arial"/>
          <w:b/>
          <w:sz w:val="28"/>
          <w:szCs w:val="28"/>
        </w:rPr>
        <w:t xml:space="preserve"> </w:t>
      </w:r>
      <w:r w:rsidR="00AA14F1" w:rsidRPr="00CA0943">
        <w:rPr>
          <w:rFonts w:ascii="Arial" w:eastAsia="Arial" w:hAnsi="Arial" w:cs="Arial"/>
          <w:sz w:val="28"/>
          <w:szCs w:val="28"/>
        </w:rPr>
        <w:t xml:space="preserve">– об’єкт культурної спадщини, який занесений до Державного реєстру нерухомих пам’яток України, що </w:t>
      </w:r>
      <w:r w:rsidR="00B979F5">
        <w:rPr>
          <w:rFonts w:ascii="Arial" w:eastAsia="Arial" w:hAnsi="Arial" w:cs="Arial"/>
          <w:sz w:val="28"/>
          <w:szCs w:val="28"/>
        </w:rPr>
        <w:t>перебуває під охороною держави.</w:t>
      </w:r>
    </w:p>
    <w:p w:rsidR="00B979F5"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Паспорт комплексного розміщення малих архітектурних форм</w:t>
      </w:r>
      <w:r w:rsidR="00233C69">
        <w:rPr>
          <w:rFonts w:ascii="Arial" w:eastAsia="Arial" w:hAnsi="Arial" w:cs="Arial"/>
          <w:sz w:val="28"/>
          <w:szCs w:val="28"/>
        </w:rPr>
        <w:t xml:space="preserve"> </w:t>
      </w:r>
      <w:r w:rsidRPr="00CA0943">
        <w:rPr>
          <w:rFonts w:ascii="Arial" w:eastAsia="Arial" w:hAnsi="Arial" w:cs="Arial"/>
          <w:sz w:val="28"/>
          <w:szCs w:val="28"/>
        </w:rPr>
        <w:t>– проєктна документація, яка розроблена проєктантом відповідного профілю на замовлення суб’єкта господарювання, власника об’єкта або споруди та містить комплексне розміщення малих архітектурних форм (вивісок) на фасаді будинку з чітко визначеним місцем їх розташування та розмірами (вісь розташування, межі зони розташування, габарити вивіски, матеріали та технологія виконання).</w:t>
      </w:r>
    </w:p>
    <w:p w:rsidR="00B979F5"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Паспорт малої архітектурної форми (вивіски)</w:t>
      </w:r>
      <w:r w:rsidR="00233C69">
        <w:rPr>
          <w:rFonts w:ascii="Arial" w:eastAsia="Arial" w:hAnsi="Arial" w:cs="Arial"/>
          <w:sz w:val="28"/>
          <w:szCs w:val="28"/>
        </w:rPr>
        <w:t xml:space="preserve"> </w:t>
      </w:r>
      <w:r w:rsidRPr="00CA0943">
        <w:rPr>
          <w:rFonts w:ascii="Arial" w:eastAsia="Arial" w:hAnsi="Arial" w:cs="Arial"/>
          <w:sz w:val="28"/>
          <w:szCs w:val="28"/>
        </w:rPr>
        <w:t>– проєктна документація, розроблена проєктантом відповідного профілю (архітектор, дизайнер) на замовлення власника/орендаря</w:t>
      </w:r>
      <w:r w:rsidR="001F0482">
        <w:rPr>
          <w:rFonts w:ascii="Arial" w:eastAsia="Arial" w:hAnsi="Arial" w:cs="Arial"/>
          <w:sz w:val="28"/>
          <w:szCs w:val="28"/>
        </w:rPr>
        <w:t xml:space="preserve"> </w:t>
      </w:r>
      <w:r w:rsidRPr="00CA0943">
        <w:rPr>
          <w:rFonts w:ascii="Arial" w:eastAsia="Arial" w:hAnsi="Arial" w:cs="Arial"/>
          <w:sz w:val="28"/>
          <w:szCs w:val="28"/>
        </w:rPr>
        <w:t>(або їх уповноваженої особи) приміщення, будівлі чи споруди, погоджена уповноваженим органом та зареєстрова</w:t>
      </w:r>
      <w:r w:rsidR="00233C69">
        <w:rPr>
          <w:rFonts w:ascii="Arial" w:eastAsia="Arial" w:hAnsi="Arial" w:cs="Arial"/>
          <w:sz w:val="28"/>
          <w:szCs w:val="28"/>
        </w:rPr>
        <w:t xml:space="preserve">на в КП </w:t>
      </w:r>
      <w:r w:rsidR="00233C69" w:rsidRPr="00233C69">
        <w:rPr>
          <w:rFonts w:ascii="Arial" w:eastAsia="Arial" w:hAnsi="Arial" w:cs="Arial"/>
          <w:sz w:val="28"/>
          <w:szCs w:val="28"/>
          <w:lang w:val="ru-RU"/>
        </w:rPr>
        <w:t>“</w:t>
      </w:r>
      <w:r w:rsidRPr="00CA0943">
        <w:rPr>
          <w:rFonts w:ascii="Arial" w:eastAsia="Arial" w:hAnsi="Arial" w:cs="Arial"/>
          <w:sz w:val="28"/>
          <w:szCs w:val="28"/>
        </w:rPr>
        <w:t>Адмініс</w:t>
      </w:r>
      <w:r w:rsidR="00233C69">
        <w:rPr>
          <w:rFonts w:ascii="Arial" w:eastAsia="Arial" w:hAnsi="Arial" w:cs="Arial"/>
          <w:sz w:val="28"/>
          <w:szCs w:val="28"/>
        </w:rPr>
        <w:t>тративно-технічне управління</w:t>
      </w:r>
      <w:r w:rsidR="00233C69" w:rsidRPr="00233C69">
        <w:rPr>
          <w:rFonts w:ascii="Arial" w:eastAsia="Arial" w:hAnsi="Arial" w:cs="Arial"/>
          <w:sz w:val="28"/>
          <w:szCs w:val="28"/>
          <w:lang w:val="ru-RU"/>
        </w:rPr>
        <w:t>“</w:t>
      </w:r>
      <w:r w:rsidR="00B979F5">
        <w:rPr>
          <w:rFonts w:ascii="Arial" w:eastAsia="Arial" w:hAnsi="Arial" w:cs="Arial"/>
          <w:sz w:val="28"/>
          <w:szCs w:val="28"/>
        </w:rPr>
        <w:t xml:space="preserve">. </w:t>
      </w:r>
    </w:p>
    <w:p w:rsidR="00B979F5"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Примусовий демонтаж конструкції</w:t>
      </w:r>
      <w:r w:rsidR="00233C69">
        <w:rPr>
          <w:rFonts w:ascii="Arial" w:eastAsia="Arial" w:hAnsi="Arial" w:cs="Arial"/>
          <w:sz w:val="28"/>
          <w:szCs w:val="28"/>
        </w:rPr>
        <w:t xml:space="preserve"> </w:t>
      </w:r>
      <w:r w:rsidRPr="00CA0943">
        <w:rPr>
          <w:rFonts w:ascii="Arial" w:eastAsia="Arial" w:hAnsi="Arial" w:cs="Arial"/>
          <w:sz w:val="28"/>
          <w:szCs w:val="28"/>
        </w:rPr>
        <w:t>– дії, спрямовані на примусове усунення виявленого порушення цього Порядку (самовільного встановлення малих архітектурних форм (вивісок), неусуненого суб’єктом господарювання у добровільному порядку.</w:t>
      </w:r>
      <w:r w:rsidR="00233C69" w:rsidRPr="00233C69">
        <w:rPr>
          <w:rFonts w:ascii="Arial" w:eastAsia="Arial" w:hAnsi="Arial" w:cs="Arial"/>
          <w:sz w:val="28"/>
          <w:szCs w:val="28"/>
          <w:lang w:val="ru-RU"/>
        </w:rPr>
        <w:t xml:space="preserve"> </w:t>
      </w:r>
      <w:r w:rsidRPr="00CA0943">
        <w:rPr>
          <w:rFonts w:ascii="Arial" w:eastAsia="Arial" w:hAnsi="Arial" w:cs="Arial"/>
          <w:sz w:val="28"/>
          <w:szCs w:val="28"/>
        </w:rPr>
        <w:t xml:space="preserve">При цьому демонтаж та наступне зберігання малої архітектурної форми (вивіски) не передбачає переходу права власності на неї до Львівської </w:t>
      </w:r>
      <w:r w:rsidR="00B979F5">
        <w:rPr>
          <w:rFonts w:ascii="Arial" w:eastAsia="Arial" w:hAnsi="Arial" w:cs="Arial"/>
          <w:sz w:val="28"/>
          <w:szCs w:val="28"/>
        </w:rPr>
        <w:t>міської територіальної громади.</w:t>
      </w:r>
    </w:p>
    <w:p w:rsidR="00B979F5"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Робоча група</w:t>
      </w:r>
      <w:r w:rsidR="00233C69">
        <w:rPr>
          <w:rFonts w:ascii="Arial" w:eastAsia="Arial" w:hAnsi="Arial" w:cs="Arial"/>
          <w:sz w:val="28"/>
          <w:szCs w:val="28"/>
        </w:rPr>
        <w:t xml:space="preserve"> </w:t>
      </w:r>
      <w:r w:rsidRPr="00CA0943">
        <w:rPr>
          <w:rFonts w:ascii="Arial" w:eastAsia="Arial" w:hAnsi="Arial" w:cs="Arial"/>
          <w:sz w:val="28"/>
          <w:szCs w:val="28"/>
        </w:rPr>
        <w:t xml:space="preserve">– група фахівців з розгляду документів, поданих для </w:t>
      </w:r>
      <w:r w:rsidRPr="00A734F5">
        <w:rPr>
          <w:rFonts w:ascii="Arial" w:eastAsia="Arial" w:hAnsi="Arial" w:cs="Arial"/>
          <w:sz w:val="28"/>
          <w:szCs w:val="28"/>
        </w:rPr>
        <w:t xml:space="preserve">отримання паспорта на розміщення </w:t>
      </w:r>
      <w:r w:rsidRPr="00CA0943">
        <w:rPr>
          <w:rFonts w:ascii="Arial" w:eastAsia="Arial" w:hAnsi="Arial" w:cs="Arial"/>
          <w:sz w:val="28"/>
          <w:szCs w:val="28"/>
        </w:rPr>
        <w:t>малих архітектурних форм (вивісок) та отримання дозволу на розміщення зовнішньої реклами, утворена відповідно до розпорядження Львівського місько</w:t>
      </w:r>
      <w:r w:rsidR="00233C69">
        <w:rPr>
          <w:rFonts w:ascii="Arial" w:eastAsia="Arial" w:hAnsi="Arial" w:cs="Arial"/>
          <w:sz w:val="28"/>
          <w:szCs w:val="28"/>
        </w:rPr>
        <w:t xml:space="preserve">го голови від </w:t>
      </w:r>
      <w:r w:rsidRPr="005D67B5">
        <w:rPr>
          <w:rFonts w:ascii="Arial" w:eastAsia="Arial" w:hAnsi="Arial" w:cs="Arial"/>
          <w:sz w:val="28"/>
          <w:szCs w:val="28"/>
        </w:rPr>
        <w:t>20.05.2010 № 182</w:t>
      </w:r>
      <w:r w:rsidR="004D0A84" w:rsidRPr="005D67B5">
        <w:rPr>
          <w:rFonts w:ascii="Arial" w:eastAsia="Arial" w:hAnsi="Arial" w:cs="Arial"/>
          <w:sz w:val="28"/>
          <w:szCs w:val="28"/>
        </w:rPr>
        <w:t xml:space="preserve"> </w:t>
      </w:r>
      <w:r w:rsidR="004D0A84" w:rsidRPr="005D67B5">
        <w:rPr>
          <w:rFonts w:ascii="Arial" w:eastAsia="Arial" w:hAnsi="Arial" w:cs="Arial"/>
          <w:sz w:val="28"/>
          <w:szCs w:val="28"/>
          <w:lang w:val="ru-RU"/>
        </w:rPr>
        <w:t>“</w:t>
      </w:r>
      <w:r w:rsidR="004D0A84" w:rsidRPr="005D67B5">
        <w:rPr>
          <w:rFonts w:ascii="Arial" w:eastAsiaTheme="minorHAnsi" w:hAnsi="Arial" w:cs="Arial"/>
          <w:bCs/>
          <w:sz w:val="28"/>
          <w:szCs w:val="28"/>
          <w:lang w:eastAsia="en-US"/>
        </w:rPr>
        <w:t xml:space="preserve">Про </w:t>
      </w:r>
      <w:r w:rsidR="004D0A84" w:rsidRPr="004D0A84">
        <w:rPr>
          <w:rFonts w:ascii="Arial" w:eastAsiaTheme="minorHAnsi" w:hAnsi="Arial" w:cs="Arial"/>
          <w:bCs/>
          <w:sz w:val="28"/>
          <w:szCs w:val="28"/>
          <w:lang w:eastAsia="en-US"/>
        </w:rPr>
        <w:t>утворення робочої групи для попереднього розгляду документів на отримання дозволу для розміщення реклами та погодження проектів вивісок</w:t>
      </w:r>
      <w:r w:rsidR="00233C69" w:rsidRPr="00233C69">
        <w:rPr>
          <w:rFonts w:ascii="Arial" w:eastAsia="Arial" w:hAnsi="Arial" w:cs="Arial"/>
          <w:sz w:val="28"/>
          <w:szCs w:val="28"/>
        </w:rPr>
        <w:t>“</w:t>
      </w:r>
      <w:r w:rsidR="004E6D5F">
        <w:rPr>
          <w:rFonts w:ascii="Arial" w:eastAsia="Arial" w:hAnsi="Arial" w:cs="Arial"/>
          <w:sz w:val="28"/>
          <w:szCs w:val="28"/>
        </w:rPr>
        <w:t>,</w:t>
      </w:r>
      <w:r w:rsidRPr="00CA0943">
        <w:rPr>
          <w:rFonts w:ascii="Arial" w:eastAsia="Arial" w:hAnsi="Arial" w:cs="Arial"/>
          <w:sz w:val="28"/>
          <w:szCs w:val="28"/>
        </w:rPr>
        <w:t xml:space="preserve"> та яка кер</w:t>
      </w:r>
      <w:r w:rsidR="00233C69">
        <w:rPr>
          <w:rFonts w:ascii="Arial" w:eastAsia="Arial" w:hAnsi="Arial" w:cs="Arial"/>
          <w:sz w:val="28"/>
          <w:szCs w:val="28"/>
        </w:rPr>
        <w:t xml:space="preserve">ується при розгляді документів </w:t>
      </w:r>
      <w:r w:rsidR="004E6D5F">
        <w:rPr>
          <w:rFonts w:ascii="Arial" w:eastAsia="Arial" w:hAnsi="Arial" w:cs="Arial"/>
          <w:sz w:val="28"/>
          <w:szCs w:val="28"/>
        </w:rPr>
        <w:t>регламентом та цим П</w:t>
      </w:r>
      <w:r w:rsidRPr="00CA0943">
        <w:rPr>
          <w:rFonts w:ascii="Arial" w:eastAsia="Arial" w:hAnsi="Arial" w:cs="Arial"/>
          <w:sz w:val="28"/>
          <w:szCs w:val="28"/>
        </w:rPr>
        <w:t>орядком.</w:t>
      </w:r>
    </w:p>
    <w:p w:rsidR="00B979F5"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Самовільно встановлена ма</w:t>
      </w:r>
      <w:r w:rsidR="00233C69">
        <w:rPr>
          <w:rFonts w:ascii="Arial" w:eastAsia="Arial" w:hAnsi="Arial" w:cs="Arial"/>
          <w:b/>
          <w:sz w:val="28"/>
          <w:szCs w:val="28"/>
        </w:rPr>
        <w:t>ла архітектурна форма (вивіска)</w:t>
      </w:r>
      <w:r w:rsidR="00233C69" w:rsidRPr="00233C69">
        <w:rPr>
          <w:rFonts w:ascii="Arial" w:eastAsia="Arial" w:hAnsi="Arial" w:cs="Arial"/>
          <w:sz w:val="28"/>
          <w:szCs w:val="28"/>
        </w:rPr>
        <w:t xml:space="preserve"> </w:t>
      </w:r>
      <w:r w:rsidRPr="00CA0943">
        <w:rPr>
          <w:rFonts w:ascii="Arial" w:eastAsia="Arial" w:hAnsi="Arial" w:cs="Arial"/>
          <w:sz w:val="28"/>
          <w:szCs w:val="28"/>
        </w:rPr>
        <w:t>– мала архітектурна форма</w:t>
      </w:r>
      <w:r w:rsidRPr="00233C69">
        <w:rPr>
          <w:rFonts w:ascii="Arial" w:eastAsia="Arial" w:hAnsi="Arial" w:cs="Arial"/>
          <w:sz w:val="28"/>
          <w:szCs w:val="28"/>
        </w:rPr>
        <w:t xml:space="preserve"> (</w:t>
      </w:r>
      <w:r w:rsidRPr="00CA0943">
        <w:rPr>
          <w:rFonts w:ascii="Arial" w:eastAsia="Arial" w:hAnsi="Arial" w:cs="Arial"/>
          <w:sz w:val="28"/>
          <w:szCs w:val="28"/>
        </w:rPr>
        <w:t>вивіска), яка встановлена без погодженого паспорта або у невідповідності до нього.</w:t>
      </w:r>
    </w:p>
    <w:p w:rsidR="00B979F5"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Уповноважений орган</w:t>
      </w:r>
      <w:r w:rsidR="00233C69">
        <w:rPr>
          <w:rFonts w:ascii="Arial" w:eastAsia="Arial" w:hAnsi="Arial" w:cs="Arial"/>
          <w:sz w:val="28"/>
          <w:szCs w:val="28"/>
        </w:rPr>
        <w:t xml:space="preserve"> </w:t>
      </w:r>
      <w:r w:rsidRPr="00CA0943">
        <w:rPr>
          <w:rFonts w:ascii="Arial" w:eastAsia="Arial" w:hAnsi="Arial" w:cs="Arial"/>
          <w:sz w:val="28"/>
          <w:szCs w:val="28"/>
        </w:rPr>
        <w:t xml:space="preserve">– департамент архітектури та просторового розвитку </w:t>
      </w:r>
      <w:r w:rsidRPr="00CE6D6C">
        <w:rPr>
          <w:rFonts w:ascii="Arial" w:eastAsia="Arial" w:hAnsi="Arial" w:cs="Arial"/>
          <w:sz w:val="28"/>
          <w:szCs w:val="28"/>
        </w:rPr>
        <w:t xml:space="preserve">або </w:t>
      </w:r>
      <w:r w:rsidR="00621315" w:rsidRPr="00CE6D6C">
        <w:rPr>
          <w:rFonts w:ascii="Arial" w:eastAsia="Arial" w:hAnsi="Arial" w:cs="Arial"/>
          <w:sz w:val="28"/>
          <w:szCs w:val="28"/>
        </w:rPr>
        <w:t xml:space="preserve">офіс </w:t>
      </w:r>
      <w:r w:rsidRPr="00CE6D6C">
        <w:rPr>
          <w:rFonts w:ascii="Arial" w:eastAsia="Arial" w:hAnsi="Arial" w:cs="Arial"/>
          <w:sz w:val="28"/>
          <w:szCs w:val="28"/>
        </w:rPr>
        <w:t xml:space="preserve">охорони </w:t>
      </w:r>
      <w:r w:rsidR="00621315" w:rsidRPr="00CE6D6C">
        <w:rPr>
          <w:rFonts w:ascii="Arial" w:eastAsia="Arial" w:hAnsi="Arial" w:cs="Arial"/>
          <w:sz w:val="28"/>
          <w:szCs w:val="28"/>
        </w:rPr>
        <w:t xml:space="preserve">культурної спадщини </w:t>
      </w:r>
      <w:r w:rsidRPr="00CE6D6C">
        <w:rPr>
          <w:rFonts w:ascii="Arial" w:eastAsia="Arial" w:hAnsi="Arial" w:cs="Arial"/>
          <w:sz w:val="28"/>
          <w:szCs w:val="28"/>
        </w:rPr>
        <w:t xml:space="preserve">у разі </w:t>
      </w:r>
      <w:r w:rsidRPr="00CA0943">
        <w:rPr>
          <w:rFonts w:ascii="Arial" w:eastAsia="Arial" w:hAnsi="Arial" w:cs="Arial"/>
          <w:sz w:val="28"/>
          <w:szCs w:val="28"/>
        </w:rPr>
        <w:t>розміщення малої</w:t>
      </w:r>
      <w:r w:rsidR="00DD6AB3">
        <w:rPr>
          <w:rFonts w:ascii="Arial" w:eastAsia="Arial" w:hAnsi="Arial" w:cs="Arial"/>
          <w:sz w:val="28"/>
          <w:szCs w:val="28"/>
        </w:rPr>
        <w:t xml:space="preserve"> архітектурної форми (вивіски) </w:t>
      </w:r>
      <w:r w:rsidRPr="00CA0943">
        <w:rPr>
          <w:rFonts w:ascii="Arial" w:eastAsia="Arial" w:hAnsi="Arial" w:cs="Arial"/>
          <w:sz w:val="28"/>
          <w:szCs w:val="28"/>
        </w:rPr>
        <w:t xml:space="preserve">на будинках </w:t>
      </w:r>
      <w:r w:rsidR="00AA1464">
        <w:rPr>
          <w:rFonts w:ascii="Arial" w:eastAsia="Arial" w:hAnsi="Arial" w:cs="Arial"/>
          <w:sz w:val="28"/>
          <w:szCs w:val="28"/>
        </w:rPr>
        <w:t>–</w:t>
      </w:r>
      <w:r w:rsidRPr="00CA0943">
        <w:rPr>
          <w:rFonts w:ascii="Arial" w:eastAsia="Arial" w:hAnsi="Arial" w:cs="Arial"/>
          <w:sz w:val="28"/>
          <w:szCs w:val="28"/>
        </w:rPr>
        <w:t xml:space="preserve"> пам’ятках культурної спадщини </w:t>
      </w:r>
      <w:r w:rsidR="004D0A84" w:rsidRPr="00616BAE">
        <w:rPr>
          <w:rFonts w:ascii="Arial" w:eastAsia="Arial" w:hAnsi="Arial" w:cs="Arial"/>
          <w:sz w:val="28"/>
          <w:szCs w:val="28"/>
        </w:rPr>
        <w:t>і</w:t>
      </w:r>
      <w:r w:rsidRPr="00616BAE">
        <w:rPr>
          <w:rFonts w:ascii="Arial" w:eastAsia="Arial" w:hAnsi="Arial" w:cs="Arial"/>
          <w:sz w:val="28"/>
          <w:szCs w:val="28"/>
        </w:rPr>
        <w:t xml:space="preserve"> департамент </w:t>
      </w:r>
      <w:r w:rsidR="004D0A84" w:rsidRPr="00616BAE">
        <w:rPr>
          <w:rFonts w:ascii="Arial" w:eastAsia="Arial" w:hAnsi="Arial" w:cs="Arial"/>
          <w:sz w:val="28"/>
          <w:szCs w:val="28"/>
        </w:rPr>
        <w:t>природних ресурсів та</w:t>
      </w:r>
      <w:r w:rsidRPr="00616BAE">
        <w:rPr>
          <w:rFonts w:ascii="Arial" w:eastAsia="Arial" w:hAnsi="Arial" w:cs="Arial"/>
          <w:sz w:val="28"/>
          <w:szCs w:val="28"/>
        </w:rPr>
        <w:t xml:space="preserve"> будівництва у</w:t>
      </w:r>
      <w:r w:rsidRPr="00CA0943">
        <w:rPr>
          <w:rFonts w:ascii="Arial" w:eastAsia="Arial" w:hAnsi="Arial" w:cs="Arial"/>
          <w:sz w:val="28"/>
          <w:szCs w:val="28"/>
        </w:rPr>
        <w:t xml:space="preserve"> частині демонтажу самовільно встановлених малих архітектурних форм (вивісок).</w:t>
      </w:r>
    </w:p>
    <w:p w:rsidR="00B979F5"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Фасад будинку (споруди)</w:t>
      </w:r>
      <w:r w:rsidR="00233C69">
        <w:rPr>
          <w:rFonts w:ascii="Arial" w:eastAsia="Arial" w:hAnsi="Arial" w:cs="Arial"/>
          <w:sz w:val="28"/>
          <w:szCs w:val="28"/>
        </w:rPr>
        <w:t xml:space="preserve"> – </w:t>
      </w:r>
      <w:r w:rsidRPr="00CA0943">
        <w:rPr>
          <w:rFonts w:ascii="Arial" w:eastAsia="Arial" w:hAnsi="Arial" w:cs="Arial"/>
          <w:sz w:val="28"/>
          <w:szCs w:val="28"/>
        </w:rPr>
        <w:t xml:space="preserve">зовнішня (лицева) сторона будинку, споруди, утворена огороджувальними конструкціями, з усіма </w:t>
      </w:r>
      <w:r w:rsidRPr="00CA0943">
        <w:rPr>
          <w:rFonts w:ascii="Arial" w:eastAsia="Arial" w:hAnsi="Arial" w:cs="Arial"/>
          <w:sz w:val="28"/>
          <w:szCs w:val="28"/>
        </w:rPr>
        <w:lastRenderedPageBreak/>
        <w:t>елементами від покрівлі до мощення. За орієнтуванням фасади поділяються на головний, бічний, вуличний, дворовий тощо.</w:t>
      </w:r>
    </w:p>
    <w:p w:rsidR="00233C69" w:rsidRDefault="00AA14F1" w:rsidP="009E1C88">
      <w:pPr>
        <w:ind w:firstLine="708"/>
        <w:contextualSpacing/>
        <w:jc w:val="both"/>
        <w:rPr>
          <w:rFonts w:ascii="Arial" w:eastAsia="Arial" w:hAnsi="Arial" w:cs="Arial"/>
          <w:sz w:val="28"/>
          <w:szCs w:val="28"/>
        </w:rPr>
      </w:pPr>
      <w:r w:rsidRPr="00CA0943">
        <w:rPr>
          <w:rFonts w:ascii="Arial" w:eastAsia="Arial" w:hAnsi="Arial" w:cs="Arial"/>
          <w:sz w:val="28"/>
          <w:szCs w:val="28"/>
        </w:rPr>
        <w:t>1.8. Терміни, що не визначені у цьому Порядку, вживаються у значенні, визначеному законодавством.</w:t>
      </w:r>
    </w:p>
    <w:p w:rsidR="000C15B2" w:rsidRPr="00F25646" w:rsidRDefault="000C15B2" w:rsidP="009E1C88">
      <w:pPr>
        <w:contextualSpacing/>
        <w:rPr>
          <w:rFonts w:ascii="Arial" w:eastAsia="Arial" w:hAnsi="Arial" w:cs="Arial"/>
          <w:sz w:val="28"/>
          <w:szCs w:val="28"/>
        </w:rPr>
      </w:pPr>
    </w:p>
    <w:p w:rsidR="0014684B" w:rsidRPr="0014684B" w:rsidRDefault="00AA14F1" w:rsidP="009E1C88">
      <w:pPr>
        <w:contextualSpacing/>
        <w:jc w:val="center"/>
        <w:rPr>
          <w:rFonts w:ascii="Arial" w:eastAsia="Arial" w:hAnsi="Arial" w:cs="Arial"/>
          <w:b/>
          <w:sz w:val="28"/>
          <w:szCs w:val="28"/>
        </w:rPr>
      </w:pPr>
      <w:r w:rsidRPr="0014684B">
        <w:rPr>
          <w:rFonts w:ascii="Arial" w:eastAsia="Arial" w:hAnsi="Arial" w:cs="Arial"/>
          <w:b/>
          <w:sz w:val="28"/>
          <w:szCs w:val="28"/>
        </w:rPr>
        <w:t>2. Вимоги до малих архітектурних форм (вивісок)</w:t>
      </w:r>
    </w:p>
    <w:p w:rsidR="0014684B" w:rsidRPr="00F25646" w:rsidRDefault="0014684B" w:rsidP="009E1C88">
      <w:pPr>
        <w:contextualSpacing/>
        <w:rPr>
          <w:rFonts w:ascii="Arial" w:eastAsia="Arial" w:hAnsi="Arial" w:cs="Arial"/>
        </w:rPr>
      </w:pPr>
    </w:p>
    <w:p w:rsidR="007F5474" w:rsidRPr="0014684B" w:rsidRDefault="00AA14F1" w:rsidP="009E1C88">
      <w:pPr>
        <w:ind w:firstLine="708"/>
        <w:contextualSpacing/>
        <w:rPr>
          <w:rFonts w:ascii="Arial" w:eastAsia="Arial" w:hAnsi="Arial" w:cs="Arial"/>
          <w:b/>
          <w:sz w:val="28"/>
          <w:szCs w:val="28"/>
        </w:rPr>
      </w:pPr>
      <w:r w:rsidRPr="0014684B">
        <w:rPr>
          <w:rFonts w:ascii="Arial" w:eastAsia="Arial" w:hAnsi="Arial" w:cs="Arial"/>
          <w:b/>
          <w:sz w:val="28"/>
          <w:szCs w:val="28"/>
        </w:rPr>
        <w:t>2.1</w:t>
      </w:r>
      <w:r w:rsidRPr="0014684B">
        <w:rPr>
          <w:rFonts w:eastAsia="Arial"/>
          <w:b/>
          <w:sz w:val="28"/>
          <w:szCs w:val="28"/>
        </w:rPr>
        <w:t xml:space="preserve">. </w:t>
      </w:r>
      <w:r w:rsidRPr="0014684B">
        <w:rPr>
          <w:rFonts w:ascii="Arial" w:eastAsia="Arial" w:hAnsi="Arial" w:cs="Arial"/>
          <w:b/>
          <w:sz w:val="28"/>
          <w:szCs w:val="28"/>
        </w:rPr>
        <w:t>Загальні вимоги до мал</w:t>
      </w:r>
      <w:r w:rsidR="004D0A84" w:rsidRPr="0014684B">
        <w:rPr>
          <w:rFonts w:ascii="Arial" w:eastAsia="Arial" w:hAnsi="Arial" w:cs="Arial"/>
          <w:b/>
          <w:sz w:val="28"/>
          <w:szCs w:val="28"/>
        </w:rPr>
        <w:t>их архітектурних форм (вивісок)</w:t>
      </w:r>
      <w:r w:rsidR="0014684B" w:rsidRPr="0014684B">
        <w:rPr>
          <w:rFonts w:ascii="Arial" w:eastAsia="Arial" w:hAnsi="Arial" w:cs="Arial"/>
          <w:b/>
          <w:sz w:val="28"/>
          <w:szCs w:val="28"/>
        </w:rPr>
        <w:t>:</w:t>
      </w:r>
    </w:p>
    <w:p w:rsidR="00AA14F1" w:rsidRPr="00FD4FDE" w:rsidRDefault="00AA14F1" w:rsidP="009E1C88">
      <w:pPr>
        <w:ind w:firstLine="708"/>
        <w:contextualSpacing/>
        <w:jc w:val="both"/>
        <w:rPr>
          <w:rFonts w:ascii="Arial" w:eastAsia="Arial" w:hAnsi="Arial" w:cs="Arial"/>
          <w:b/>
          <w:sz w:val="28"/>
          <w:szCs w:val="28"/>
        </w:rPr>
      </w:pPr>
      <w:r w:rsidRPr="00CA0943">
        <w:rPr>
          <w:rFonts w:ascii="Arial" w:eastAsia="Arial" w:hAnsi="Arial" w:cs="Arial"/>
          <w:sz w:val="28"/>
          <w:szCs w:val="28"/>
        </w:rPr>
        <w:t>2.1.1. Малі архітектурні форми (вивіски) повинні встановлюватися у місцях, які б не створювали перешкод для експлуатації будинків і споруд, на яких вони розташовуються.</w:t>
      </w:r>
    </w:p>
    <w:p w:rsidR="00AA14F1" w:rsidRPr="00616BAE" w:rsidRDefault="00AA14F1" w:rsidP="009E1C88">
      <w:pPr>
        <w:ind w:firstLine="708"/>
        <w:contextualSpacing/>
        <w:jc w:val="both"/>
        <w:rPr>
          <w:rFonts w:ascii="Arial" w:eastAsia="Arial" w:hAnsi="Arial" w:cs="Arial"/>
          <w:sz w:val="28"/>
          <w:szCs w:val="28"/>
        </w:rPr>
      </w:pPr>
      <w:r w:rsidRPr="00CA0943">
        <w:rPr>
          <w:rFonts w:ascii="Arial" w:eastAsia="Arial" w:hAnsi="Arial" w:cs="Arial"/>
          <w:sz w:val="28"/>
          <w:szCs w:val="28"/>
        </w:rPr>
        <w:t>2.1.2. При розташуванні малих архітектурних форм (вивісок) варто уникати візуального засмічення міського простору, площина фасаду має добре читатися, елементи вивісок не повинні перевантажувати композицію фасаду та порушувати цілісність його зовнішнього вигляд</w:t>
      </w:r>
      <w:r w:rsidR="0014684B">
        <w:rPr>
          <w:rFonts w:ascii="Arial" w:eastAsia="Arial" w:hAnsi="Arial" w:cs="Arial"/>
          <w:sz w:val="28"/>
          <w:szCs w:val="28"/>
        </w:rPr>
        <w:t xml:space="preserve">у, </w:t>
      </w:r>
      <w:r w:rsidR="0014684B" w:rsidRPr="00616BAE">
        <w:rPr>
          <w:rFonts w:ascii="Arial" w:eastAsia="Arial" w:hAnsi="Arial" w:cs="Arial"/>
          <w:sz w:val="28"/>
          <w:szCs w:val="28"/>
        </w:rPr>
        <w:t>накладатися на деталі фасаду</w:t>
      </w:r>
      <w:r w:rsidRPr="00616BAE">
        <w:rPr>
          <w:rFonts w:ascii="Arial" w:eastAsia="Arial" w:hAnsi="Arial" w:cs="Arial"/>
          <w:sz w:val="28"/>
          <w:szCs w:val="28"/>
        </w:rPr>
        <w:t xml:space="preserve"> </w:t>
      </w:r>
      <w:r w:rsidR="005D67B5" w:rsidRPr="00616BAE">
        <w:rPr>
          <w:rFonts w:ascii="Arial" w:eastAsia="Arial" w:hAnsi="Arial" w:cs="Arial"/>
          <w:sz w:val="28"/>
          <w:szCs w:val="28"/>
        </w:rPr>
        <w:t>відповідно до</w:t>
      </w:r>
      <w:r w:rsidR="001F0482" w:rsidRPr="00616BAE">
        <w:rPr>
          <w:rFonts w:ascii="Arial" w:eastAsia="Arial" w:hAnsi="Arial" w:cs="Arial"/>
          <w:sz w:val="28"/>
          <w:szCs w:val="28"/>
        </w:rPr>
        <w:t xml:space="preserve"> </w:t>
      </w:r>
      <w:r w:rsidR="00500776" w:rsidRPr="00616BAE">
        <w:rPr>
          <w:rFonts w:ascii="Arial" w:eastAsia="Arial" w:hAnsi="Arial" w:cs="Arial"/>
          <w:sz w:val="28"/>
          <w:szCs w:val="28"/>
        </w:rPr>
        <w:t>зразк</w:t>
      </w:r>
      <w:r w:rsidR="005D67B5" w:rsidRPr="00616BAE">
        <w:rPr>
          <w:rFonts w:ascii="Arial" w:eastAsia="Arial" w:hAnsi="Arial" w:cs="Arial"/>
          <w:sz w:val="28"/>
          <w:szCs w:val="28"/>
        </w:rPr>
        <w:t>ів</w:t>
      </w:r>
      <w:r w:rsidR="00500776" w:rsidRPr="00616BAE">
        <w:rPr>
          <w:rFonts w:ascii="Arial" w:eastAsia="Arial" w:hAnsi="Arial" w:cs="Arial"/>
          <w:sz w:val="28"/>
          <w:szCs w:val="28"/>
        </w:rPr>
        <w:t xml:space="preserve"> </w:t>
      </w:r>
      <w:r w:rsidR="001F0482" w:rsidRPr="00616BAE">
        <w:rPr>
          <w:rFonts w:ascii="Arial" w:eastAsia="Arial" w:hAnsi="Arial" w:cs="Arial"/>
          <w:sz w:val="28"/>
          <w:szCs w:val="28"/>
        </w:rPr>
        <w:t>розміщення малих архітектурних форм (вивісок)</w:t>
      </w:r>
      <w:r w:rsidR="005D67B5" w:rsidRPr="00616BAE">
        <w:rPr>
          <w:rFonts w:ascii="Arial" w:eastAsia="Arial" w:hAnsi="Arial" w:cs="Arial"/>
          <w:sz w:val="28"/>
          <w:szCs w:val="28"/>
        </w:rPr>
        <w:t xml:space="preserve"> (додаток до цього Порядку)</w:t>
      </w:r>
      <w:r w:rsidR="0014684B" w:rsidRPr="00616BAE">
        <w:rPr>
          <w:rFonts w:ascii="Arial" w:eastAsia="Arial" w:hAnsi="Arial" w:cs="Arial"/>
          <w:sz w:val="28"/>
          <w:szCs w:val="28"/>
        </w:rPr>
        <w:t>.</w:t>
      </w:r>
    </w:p>
    <w:p w:rsidR="00AA14F1" w:rsidRPr="00CA0943" w:rsidRDefault="00AA14F1" w:rsidP="009E1C88">
      <w:pPr>
        <w:ind w:firstLine="708"/>
        <w:contextualSpacing/>
        <w:jc w:val="both"/>
        <w:rPr>
          <w:rFonts w:ascii="Arial" w:eastAsia="Arial" w:hAnsi="Arial" w:cs="Arial"/>
          <w:sz w:val="28"/>
          <w:szCs w:val="28"/>
        </w:rPr>
      </w:pPr>
      <w:r w:rsidRPr="00CA0943">
        <w:rPr>
          <w:rFonts w:ascii="Arial" w:eastAsia="Arial" w:hAnsi="Arial" w:cs="Arial"/>
          <w:sz w:val="28"/>
          <w:szCs w:val="28"/>
        </w:rPr>
        <w:t>2.1.3. Розміщення малих архітектурних форм (вивісок) має забезпечувати гармонію та візуальну привабливість будівлі і повинно здійснюватися з урахуванням архітектурно-стилістичного рішення та його особливостей, відповідати загальному стилю та колористиці фасаду, декоративних елементів, пропорціям споруди.</w:t>
      </w:r>
    </w:p>
    <w:p w:rsidR="00AA14F1" w:rsidRPr="006A2C07" w:rsidRDefault="00AA14F1" w:rsidP="009E1C88">
      <w:pPr>
        <w:ind w:firstLine="708"/>
        <w:contextualSpacing/>
        <w:jc w:val="both"/>
        <w:rPr>
          <w:rFonts w:ascii="Arial" w:eastAsia="Arial" w:hAnsi="Arial" w:cs="Arial"/>
          <w:sz w:val="28"/>
          <w:szCs w:val="28"/>
          <w:shd w:val="clear" w:color="auto" w:fill="FCE5CD"/>
        </w:rPr>
      </w:pPr>
      <w:r w:rsidRPr="00CA0943">
        <w:rPr>
          <w:rFonts w:ascii="Arial" w:eastAsia="Arial" w:hAnsi="Arial" w:cs="Arial"/>
          <w:sz w:val="28"/>
          <w:szCs w:val="28"/>
        </w:rPr>
        <w:t xml:space="preserve">2.1.4. Важливо, щоб розміщення малої архітектурної форми (вивіски) гармонійно поєднувалось з місцями розміщення вже погоджених вивісок на цьому фасаді. Перевага надається комплексному підходу до проєктування та розміщення кількох малих архітектурних форм (вивісок) на </w:t>
      </w:r>
      <w:r w:rsidRPr="006A2C07">
        <w:rPr>
          <w:rFonts w:ascii="Arial" w:eastAsia="Arial" w:hAnsi="Arial" w:cs="Arial"/>
          <w:sz w:val="28"/>
          <w:szCs w:val="28"/>
        </w:rPr>
        <w:t>одному фасаді</w:t>
      </w:r>
      <w:r w:rsidR="0014684B" w:rsidRPr="006A2C07">
        <w:rPr>
          <w:rFonts w:ascii="Arial" w:eastAsia="Arial" w:hAnsi="Arial" w:cs="Arial"/>
          <w:sz w:val="28"/>
          <w:szCs w:val="28"/>
        </w:rPr>
        <w:t>.</w:t>
      </w:r>
    </w:p>
    <w:p w:rsidR="00AA14F1" w:rsidRPr="00CA0943" w:rsidRDefault="00AA14F1" w:rsidP="009E1C88">
      <w:pPr>
        <w:ind w:firstLine="708"/>
        <w:contextualSpacing/>
        <w:jc w:val="both"/>
        <w:rPr>
          <w:rFonts w:ascii="Arial" w:eastAsia="Arial" w:hAnsi="Arial" w:cs="Arial"/>
          <w:sz w:val="28"/>
          <w:szCs w:val="28"/>
        </w:rPr>
      </w:pPr>
      <w:r w:rsidRPr="00CA0943">
        <w:rPr>
          <w:rFonts w:ascii="Arial" w:eastAsia="Arial" w:hAnsi="Arial" w:cs="Arial"/>
          <w:sz w:val="28"/>
          <w:szCs w:val="28"/>
        </w:rPr>
        <w:t xml:space="preserve">2.1.5. Малі архітектурні форми (вивіски) повинні бути естетично </w:t>
      </w:r>
      <w:r w:rsidRPr="0072560B">
        <w:rPr>
          <w:rFonts w:ascii="Arial" w:eastAsia="Arial" w:hAnsi="Arial" w:cs="Arial"/>
          <w:sz w:val="28"/>
          <w:szCs w:val="28"/>
        </w:rPr>
        <w:t xml:space="preserve">збалансованими </w:t>
      </w:r>
      <w:r w:rsidRPr="00E9445C">
        <w:rPr>
          <w:rFonts w:ascii="Arial" w:eastAsia="Arial" w:hAnsi="Arial" w:cs="Arial"/>
          <w:sz w:val="28"/>
          <w:szCs w:val="28"/>
        </w:rPr>
        <w:t xml:space="preserve">і </w:t>
      </w:r>
      <w:r w:rsidR="00616BAE">
        <w:rPr>
          <w:rFonts w:ascii="Arial" w:eastAsia="Arial" w:hAnsi="Arial" w:cs="Arial"/>
          <w:sz w:val="28"/>
          <w:szCs w:val="28"/>
        </w:rPr>
        <w:t>спів</w:t>
      </w:r>
      <w:r w:rsidRPr="00817873">
        <w:rPr>
          <w:rFonts w:ascii="Arial" w:eastAsia="Arial" w:hAnsi="Arial" w:cs="Arial"/>
          <w:sz w:val="28"/>
          <w:szCs w:val="28"/>
        </w:rPr>
        <w:t xml:space="preserve">масштабними </w:t>
      </w:r>
      <w:r w:rsidRPr="00E9445C">
        <w:rPr>
          <w:rFonts w:ascii="Arial" w:eastAsia="Arial" w:hAnsi="Arial" w:cs="Arial"/>
          <w:sz w:val="28"/>
          <w:szCs w:val="28"/>
        </w:rPr>
        <w:t xml:space="preserve">до елементів </w:t>
      </w:r>
      <w:r w:rsidRPr="0072560B">
        <w:rPr>
          <w:rFonts w:ascii="Arial" w:eastAsia="Arial" w:hAnsi="Arial" w:cs="Arial"/>
          <w:sz w:val="28"/>
          <w:szCs w:val="28"/>
        </w:rPr>
        <w:t xml:space="preserve">та </w:t>
      </w:r>
      <w:r w:rsidRPr="00CA0943">
        <w:rPr>
          <w:rFonts w:ascii="Arial" w:eastAsia="Arial" w:hAnsi="Arial" w:cs="Arial"/>
          <w:sz w:val="28"/>
          <w:szCs w:val="28"/>
        </w:rPr>
        <w:t>деталей фасаду,  а також відповідати пропорціям елементів будівлі, таких як вікна, двері та інші декоративні деталі, гармонійно з ними поєднуватися і не р</w:t>
      </w:r>
      <w:r w:rsidR="0014684B">
        <w:rPr>
          <w:rFonts w:ascii="Arial" w:eastAsia="Arial" w:hAnsi="Arial" w:cs="Arial"/>
          <w:sz w:val="28"/>
          <w:szCs w:val="28"/>
        </w:rPr>
        <w:t xml:space="preserve">уйнувати їх </w:t>
      </w:r>
      <w:r w:rsidR="0014684B" w:rsidRPr="00857EB6">
        <w:rPr>
          <w:rFonts w:ascii="Arial" w:eastAsia="Arial" w:hAnsi="Arial" w:cs="Arial"/>
          <w:sz w:val="28"/>
          <w:szCs w:val="28"/>
        </w:rPr>
        <w:t>композиції</w:t>
      </w:r>
      <w:r w:rsidR="00FD4FDE" w:rsidRPr="00857EB6">
        <w:rPr>
          <w:rFonts w:ascii="Arial" w:eastAsia="Arial" w:hAnsi="Arial" w:cs="Arial"/>
          <w:sz w:val="28"/>
          <w:szCs w:val="28"/>
        </w:rPr>
        <w:t xml:space="preserve"> (рис.</w:t>
      </w:r>
      <w:r w:rsidRPr="00857EB6">
        <w:rPr>
          <w:rFonts w:ascii="Arial" w:eastAsia="Arial" w:hAnsi="Arial" w:cs="Arial"/>
          <w:sz w:val="28"/>
          <w:szCs w:val="28"/>
        </w:rPr>
        <w:t xml:space="preserve"> 1)</w:t>
      </w:r>
      <w:r w:rsidR="0014684B" w:rsidRPr="00857EB6">
        <w:rPr>
          <w:rFonts w:ascii="Arial" w:eastAsia="Arial" w:hAnsi="Arial" w:cs="Arial"/>
          <w:sz w:val="28"/>
          <w:szCs w:val="28"/>
        </w:rPr>
        <w:t>.</w:t>
      </w:r>
    </w:p>
    <w:p w:rsidR="00AA14F1" w:rsidRPr="00CA0943" w:rsidRDefault="00AA14F1" w:rsidP="009E1C88">
      <w:pPr>
        <w:ind w:firstLine="708"/>
        <w:contextualSpacing/>
        <w:jc w:val="both"/>
        <w:rPr>
          <w:rFonts w:ascii="Arial" w:eastAsia="Arial" w:hAnsi="Arial" w:cs="Arial"/>
          <w:sz w:val="28"/>
          <w:szCs w:val="28"/>
        </w:rPr>
      </w:pPr>
      <w:r w:rsidRPr="00CA0943">
        <w:rPr>
          <w:rFonts w:ascii="Arial" w:eastAsia="Arial" w:hAnsi="Arial" w:cs="Arial"/>
          <w:sz w:val="28"/>
          <w:szCs w:val="28"/>
        </w:rPr>
        <w:t>2.1.6. Характер композиції малої архітектурної форми (вивіски) (симетрична</w:t>
      </w:r>
      <w:r w:rsidR="00FD4FDE">
        <w:rPr>
          <w:rFonts w:ascii="Arial" w:eastAsia="Arial" w:hAnsi="Arial" w:cs="Arial"/>
          <w:sz w:val="28"/>
          <w:szCs w:val="28"/>
        </w:rPr>
        <w:t>, асиметрична</w:t>
      </w:r>
      <w:r w:rsidRPr="00CA0943">
        <w:rPr>
          <w:rFonts w:ascii="Arial" w:eastAsia="Arial" w:hAnsi="Arial" w:cs="Arial"/>
          <w:sz w:val="28"/>
          <w:szCs w:val="28"/>
        </w:rPr>
        <w:t xml:space="preserve"> тощо) має відповідати ко</w:t>
      </w:r>
      <w:r w:rsidR="00FD4FDE">
        <w:rPr>
          <w:rFonts w:ascii="Arial" w:eastAsia="Arial" w:hAnsi="Arial" w:cs="Arial"/>
          <w:sz w:val="28"/>
          <w:szCs w:val="28"/>
        </w:rPr>
        <w:t>мпозиції фасаду та його деталей</w:t>
      </w:r>
      <w:r w:rsidRPr="00CA0943">
        <w:rPr>
          <w:rFonts w:ascii="Arial" w:eastAsia="Arial" w:hAnsi="Arial" w:cs="Arial"/>
          <w:sz w:val="28"/>
          <w:szCs w:val="28"/>
        </w:rPr>
        <w:t xml:space="preserve"> та не порушувати його архітектурну цілісність і гармонію. </w:t>
      </w:r>
    </w:p>
    <w:p w:rsidR="00AA14F1" w:rsidRDefault="00AA14F1" w:rsidP="009E1C88">
      <w:pPr>
        <w:ind w:firstLine="708"/>
        <w:contextualSpacing/>
        <w:jc w:val="both"/>
        <w:rPr>
          <w:rFonts w:ascii="Arial" w:eastAsia="Arial" w:hAnsi="Arial" w:cs="Arial"/>
          <w:sz w:val="28"/>
          <w:szCs w:val="28"/>
        </w:rPr>
      </w:pPr>
      <w:r w:rsidRPr="00CA0943">
        <w:rPr>
          <w:rFonts w:ascii="Arial" w:eastAsia="Arial" w:hAnsi="Arial" w:cs="Arial"/>
          <w:sz w:val="28"/>
          <w:szCs w:val="28"/>
        </w:rPr>
        <w:t>2.1.7. Форма, колір, шрифт, матеріал та стилістика виконання малої архітектурної форми (вивіски) повинні бути гармонійними з елементами фасаду, на яких вони розташовуються. Рекомендовано використовувати відтінки білого, чорного та палітру пастельних натуральних кольорів.</w:t>
      </w:r>
    </w:p>
    <w:p w:rsidR="00AA14F1" w:rsidRPr="00F25646" w:rsidRDefault="00AA14F1" w:rsidP="009E1C88">
      <w:pPr>
        <w:contextualSpacing/>
        <w:rPr>
          <w:rFonts w:ascii="Arial" w:eastAsia="Arial" w:hAnsi="Arial" w:cs="Arial"/>
        </w:rPr>
      </w:pPr>
    </w:p>
    <w:p w:rsidR="001F0482" w:rsidRDefault="00AA14F1" w:rsidP="009E1C88">
      <w:pPr>
        <w:ind w:firstLine="708"/>
        <w:contextualSpacing/>
        <w:jc w:val="both"/>
        <w:rPr>
          <w:rFonts w:ascii="Arial" w:eastAsia="Arial" w:hAnsi="Arial" w:cs="Arial"/>
          <w:b/>
          <w:sz w:val="28"/>
          <w:szCs w:val="28"/>
        </w:rPr>
      </w:pPr>
      <w:r w:rsidRPr="00BA54F4">
        <w:rPr>
          <w:rFonts w:ascii="Arial" w:eastAsia="Arial" w:hAnsi="Arial" w:cs="Arial"/>
          <w:b/>
          <w:sz w:val="28"/>
          <w:szCs w:val="28"/>
        </w:rPr>
        <w:t>2.2. Мала ар</w:t>
      </w:r>
      <w:r w:rsidR="007F5474">
        <w:rPr>
          <w:rFonts w:ascii="Arial" w:eastAsia="Arial" w:hAnsi="Arial" w:cs="Arial"/>
          <w:b/>
          <w:sz w:val="28"/>
          <w:szCs w:val="28"/>
        </w:rPr>
        <w:t>хітектурна форма (вивіска) може</w:t>
      </w:r>
      <w:r w:rsidR="0014684B">
        <w:rPr>
          <w:rFonts w:ascii="Arial" w:eastAsia="Arial" w:hAnsi="Arial" w:cs="Arial"/>
          <w:b/>
          <w:sz w:val="28"/>
          <w:szCs w:val="28"/>
        </w:rPr>
        <w:t xml:space="preserve"> </w:t>
      </w:r>
      <w:r w:rsidRPr="00BA54F4">
        <w:rPr>
          <w:rFonts w:ascii="Arial" w:eastAsia="Arial" w:hAnsi="Arial" w:cs="Arial"/>
          <w:b/>
          <w:sz w:val="28"/>
          <w:szCs w:val="28"/>
        </w:rPr>
        <w:t>бути виготовлена у вигляді:</w:t>
      </w:r>
    </w:p>
    <w:p w:rsidR="00BA54F4" w:rsidRPr="00F25646" w:rsidRDefault="00AA14F1" w:rsidP="009E1C88">
      <w:pPr>
        <w:ind w:firstLine="708"/>
        <w:contextualSpacing/>
        <w:jc w:val="both"/>
        <w:rPr>
          <w:rFonts w:ascii="Arial" w:eastAsia="Arial" w:hAnsi="Arial" w:cs="Arial"/>
          <w:b/>
          <w:sz w:val="28"/>
          <w:szCs w:val="28"/>
        </w:rPr>
      </w:pPr>
      <w:r w:rsidRPr="00BA54F4">
        <w:rPr>
          <w:rFonts w:ascii="Arial" w:eastAsia="Arial" w:hAnsi="Arial" w:cs="Arial"/>
          <w:sz w:val="28"/>
          <w:szCs w:val="28"/>
        </w:rPr>
        <w:t>2.2.1. Окремих об’ємних або плоских літер, прикріплених безпосередньо на стіні або до основи прозорої чи в колір фасаду</w:t>
      </w:r>
      <w:r w:rsidR="0041011B">
        <w:rPr>
          <w:rFonts w:ascii="Arial" w:eastAsia="Arial" w:hAnsi="Arial" w:cs="Arial"/>
          <w:sz w:val="28"/>
          <w:szCs w:val="28"/>
        </w:rPr>
        <w:t>, яка не перевищує висоту літер</w:t>
      </w:r>
      <w:r w:rsidRPr="00BA54F4">
        <w:rPr>
          <w:rFonts w:ascii="Arial" w:eastAsia="Arial" w:hAnsi="Arial" w:cs="Arial"/>
          <w:sz w:val="28"/>
          <w:szCs w:val="28"/>
        </w:rPr>
        <w:t xml:space="preserve"> </w:t>
      </w:r>
      <w:r w:rsidRPr="00F25646">
        <w:rPr>
          <w:rFonts w:ascii="Arial" w:eastAsia="Arial" w:hAnsi="Arial" w:cs="Arial"/>
          <w:sz w:val="28"/>
          <w:szCs w:val="28"/>
        </w:rPr>
        <w:t>(</w:t>
      </w:r>
      <w:r w:rsidR="00061458" w:rsidRPr="00F25646">
        <w:rPr>
          <w:rFonts w:ascii="Arial" w:eastAsia="Arial" w:hAnsi="Arial" w:cs="Arial"/>
          <w:sz w:val="28"/>
          <w:szCs w:val="28"/>
        </w:rPr>
        <w:t>р</w:t>
      </w:r>
      <w:r w:rsidR="00BA54F4" w:rsidRPr="00F25646">
        <w:rPr>
          <w:rFonts w:ascii="Arial" w:eastAsia="Arial" w:hAnsi="Arial" w:cs="Arial"/>
          <w:sz w:val="28"/>
          <w:szCs w:val="28"/>
        </w:rPr>
        <w:t>ис.</w:t>
      </w:r>
      <w:r w:rsidRPr="00F25646">
        <w:rPr>
          <w:rFonts w:ascii="Arial" w:eastAsia="Arial" w:hAnsi="Arial" w:cs="Arial"/>
          <w:sz w:val="28"/>
          <w:szCs w:val="28"/>
        </w:rPr>
        <w:t xml:space="preserve"> </w:t>
      </w:r>
      <w:r w:rsidR="009D61F8" w:rsidRPr="00F25646">
        <w:rPr>
          <w:rFonts w:ascii="Arial" w:eastAsia="Arial" w:hAnsi="Arial" w:cs="Arial"/>
          <w:sz w:val="28"/>
          <w:szCs w:val="28"/>
        </w:rPr>
        <w:t xml:space="preserve">2, </w:t>
      </w:r>
      <w:r w:rsidRPr="00F25646">
        <w:rPr>
          <w:rFonts w:ascii="Arial" w:eastAsia="Arial" w:hAnsi="Arial" w:cs="Arial"/>
          <w:sz w:val="28"/>
          <w:szCs w:val="28"/>
        </w:rPr>
        <w:t>10)</w:t>
      </w:r>
      <w:r w:rsidR="0041011B" w:rsidRPr="00F25646">
        <w:rPr>
          <w:rFonts w:ascii="Arial" w:eastAsia="Arial" w:hAnsi="Arial" w:cs="Arial"/>
          <w:sz w:val="28"/>
          <w:szCs w:val="28"/>
        </w:rPr>
        <w:t>.</w:t>
      </w:r>
    </w:p>
    <w:p w:rsidR="00BA54F4" w:rsidRPr="00F25646" w:rsidRDefault="00AA14F1" w:rsidP="009E1C88">
      <w:pPr>
        <w:ind w:firstLine="708"/>
        <w:contextualSpacing/>
        <w:jc w:val="both"/>
        <w:rPr>
          <w:rFonts w:ascii="Arial" w:eastAsia="Arial" w:hAnsi="Arial" w:cs="Arial"/>
          <w:sz w:val="28"/>
          <w:szCs w:val="28"/>
        </w:rPr>
      </w:pPr>
      <w:r w:rsidRPr="00F25646">
        <w:rPr>
          <w:rFonts w:ascii="Arial" w:eastAsia="Arial" w:hAnsi="Arial" w:cs="Arial"/>
          <w:sz w:val="28"/>
          <w:szCs w:val="28"/>
        </w:rPr>
        <w:lastRenderedPageBreak/>
        <w:t xml:space="preserve">2.2.2. Окремих об’ємних або плоских літер, прикріплених до спільного каркасу чи іншого профілю, пофарбованого у колір </w:t>
      </w:r>
      <w:r w:rsidR="00061458" w:rsidRPr="00F25646">
        <w:rPr>
          <w:rFonts w:ascii="Arial" w:eastAsia="Arial" w:hAnsi="Arial" w:cs="Arial"/>
          <w:sz w:val="28"/>
          <w:szCs w:val="28"/>
        </w:rPr>
        <w:t>фасаду (р</w:t>
      </w:r>
      <w:r w:rsidR="00BA54F4" w:rsidRPr="00F25646">
        <w:rPr>
          <w:rFonts w:ascii="Arial" w:eastAsia="Arial" w:hAnsi="Arial" w:cs="Arial"/>
          <w:sz w:val="28"/>
          <w:szCs w:val="28"/>
        </w:rPr>
        <w:t>ис.</w:t>
      </w:r>
      <w:r w:rsidRPr="00F25646">
        <w:rPr>
          <w:rFonts w:ascii="Arial" w:eastAsia="Arial" w:hAnsi="Arial" w:cs="Arial"/>
          <w:sz w:val="28"/>
          <w:szCs w:val="28"/>
        </w:rPr>
        <w:t xml:space="preserve"> 2, 10)</w:t>
      </w:r>
      <w:r w:rsidR="0041011B" w:rsidRPr="00F25646">
        <w:rPr>
          <w:rFonts w:ascii="Arial" w:eastAsia="Arial" w:hAnsi="Arial" w:cs="Arial"/>
          <w:sz w:val="28"/>
          <w:szCs w:val="28"/>
        </w:rPr>
        <w:t>.</w:t>
      </w:r>
    </w:p>
    <w:p w:rsidR="00BA54F4" w:rsidRPr="00F25646" w:rsidRDefault="004506FC" w:rsidP="009E1C88">
      <w:pPr>
        <w:ind w:firstLine="708"/>
        <w:contextualSpacing/>
        <w:jc w:val="both"/>
        <w:rPr>
          <w:rFonts w:ascii="Arial" w:eastAsia="Arial" w:hAnsi="Arial" w:cs="Arial"/>
          <w:sz w:val="28"/>
          <w:szCs w:val="28"/>
        </w:rPr>
      </w:pPr>
      <w:r>
        <w:rPr>
          <w:rFonts w:ascii="Arial" w:eastAsia="Arial" w:hAnsi="Arial" w:cs="Arial"/>
          <w:sz w:val="28"/>
          <w:szCs w:val="28"/>
        </w:rPr>
        <w:t>2.2.3. Не</w:t>
      </w:r>
      <w:r w:rsidR="00AA14F1" w:rsidRPr="00F25646">
        <w:rPr>
          <w:rFonts w:ascii="Arial" w:eastAsia="Arial" w:hAnsi="Arial" w:cs="Arial"/>
          <w:sz w:val="28"/>
          <w:szCs w:val="28"/>
        </w:rPr>
        <w:t>світлової площини з різьбленим або грав</w:t>
      </w:r>
      <w:r w:rsidR="0041011B" w:rsidRPr="00F25646">
        <w:rPr>
          <w:rFonts w:ascii="Arial" w:eastAsia="Arial" w:hAnsi="Arial" w:cs="Arial"/>
          <w:sz w:val="28"/>
          <w:szCs w:val="28"/>
        </w:rPr>
        <w:t>ійованим написом чи зображенням</w:t>
      </w:r>
      <w:r w:rsidR="00AA14F1" w:rsidRPr="00F25646">
        <w:rPr>
          <w:rFonts w:ascii="Arial" w:eastAsia="Arial" w:hAnsi="Arial" w:cs="Arial"/>
          <w:sz w:val="28"/>
          <w:szCs w:val="28"/>
        </w:rPr>
        <w:t xml:space="preserve"> (</w:t>
      </w:r>
      <w:r w:rsidR="00061458" w:rsidRPr="00F25646">
        <w:rPr>
          <w:rFonts w:ascii="Arial" w:eastAsia="Arial" w:hAnsi="Arial" w:cs="Arial"/>
          <w:sz w:val="28"/>
          <w:szCs w:val="28"/>
        </w:rPr>
        <w:t>р</w:t>
      </w:r>
      <w:r w:rsidR="00BA54F4" w:rsidRPr="00F25646">
        <w:rPr>
          <w:rFonts w:ascii="Arial" w:eastAsia="Arial" w:hAnsi="Arial" w:cs="Arial"/>
          <w:sz w:val="28"/>
          <w:szCs w:val="28"/>
        </w:rPr>
        <w:t>ис.</w:t>
      </w:r>
      <w:r w:rsidR="00AA14F1" w:rsidRPr="00F25646">
        <w:rPr>
          <w:rFonts w:ascii="Arial" w:eastAsia="Arial" w:hAnsi="Arial" w:cs="Arial"/>
          <w:sz w:val="28"/>
          <w:szCs w:val="28"/>
        </w:rPr>
        <w:t xml:space="preserve"> 2, 10)</w:t>
      </w:r>
      <w:r w:rsidR="0041011B" w:rsidRPr="00F25646">
        <w:rPr>
          <w:rFonts w:ascii="Arial" w:eastAsia="Arial" w:hAnsi="Arial" w:cs="Arial"/>
          <w:sz w:val="28"/>
          <w:szCs w:val="28"/>
        </w:rPr>
        <w:t>.</w:t>
      </w:r>
    </w:p>
    <w:p w:rsidR="00AA14F1" w:rsidRPr="00F25646" w:rsidRDefault="00AA14F1" w:rsidP="009E1C88">
      <w:pPr>
        <w:ind w:firstLine="708"/>
        <w:contextualSpacing/>
        <w:jc w:val="both"/>
        <w:rPr>
          <w:rFonts w:ascii="Arial" w:eastAsia="Arial" w:hAnsi="Arial" w:cs="Arial"/>
          <w:sz w:val="28"/>
          <w:szCs w:val="28"/>
        </w:rPr>
      </w:pPr>
      <w:r w:rsidRPr="00F25646">
        <w:rPr>
          <w:rFonts w:ascii="Arial" w:eastAsia="Arial" w:hAnsi="Arial" w:cs="Arial"/>
          <w:sz w:val="28"/>
          <w:szCs w:val="28"/>
        </w:rPr>
        <w:t>2.2.4. Кількох площин з написом плоскими, об’ємними, різьбленими або гравійованим</w:t>
      </w:r>
      <w:r w:rsidR="00A734F5" w:rsidRPr="00F25646">
        <w:rPr>
          <w:rFonts w:ascii="Arial" w:eastAsia="Arial" w:hAnsi="Arial" w:cs="Arial"/>
          <w:sz w:val="28"/>
          <w:szCs w:val="28"/>
        </w:rPr>
        <w:t>и</w:t>
      </w:r>
      <w:r w:rsidRPr="00F25646">
        <w:rPr>
          <w:rFonts w:ascii="Arial" w:eastAsia="Arial" w:hAnsi="Arial" w:cs="Arial"/>
          <w:sz w:val="28"/>
          <w:szCs w:val="28"/>
        </w:rPr>
        <w:t xml:space="preserve"> літерами чи зображенням, розташованих на спільній основі або каркасі </w:t>
      </w:r>
      <w:r w:rsidR="0041011B" w:rsidRPr="00F25646">
        <w:rPr>
          <w:rFonts w:ascii="Arial" w:eastAsia="Arial" w:hAnsi="Arial" w:cs="Arial"/>
          <w:sz w:val="28"/>
          <w:szCs w:val="28"/>
          <w:highlight w:val="white"/>
        </w:rPr>
        <w:t>(біля спільного входу)</w:t>
      </w:r>
      <w:r w:rsidRPr="00F25646">
        <w:rPr>
          <w:rFonts w:ascii="Arial" w:eastAsia="Arial" w:hAnsi="Arial" w:cs="Arial"/>
          <w:sz w:val="28"/>
          <w:szCs w:val="28"/>
          <w:highlight w:val="white"/>
        </w:rPr>
        <w:t xml:space="preserve"> </w:t>
      </w:r>
      <w:r w:rsidRPr="00F25646">
        <w:rPr>
          <w:rFonts w:ascii="Arial" w:eastAsia="Arial" w:hAnsi="Arial" w:cs="Arial"/>
          <w:sz w:val="28"/>
          <w:szCs w:val="28"/>
        </w:rPr>
        <w:t>(</w:t>
      </w:r>
      <w:r w:rsidR="00061458" w:rsidRPr="00F25646">
        <w:rPr>
          <w:rFonts w:ascii="Arial" w:eastAsia="Arial" w:hAnsi="Arial" w:cs="Arial"/>
          <w:sz w:val="28"/>
          <w:szCs w:val="28"/>
        </w:rPr>
        <w:t>р</w:t>
      </w:r>
      <w:r w:rsidR="00BA54F4" w:rsidRPr="00F25646">
        <w:rPr>
          <w:rFonts w:ascii="Arial" w:eastAsia="Arial" w:hAnsi="Arial" w:cs="Arial"/>
          <w:sz w:val="28"/>
          <w:szCs w:val="28"/>
        </w:rPr>
        <w:t>ис.</w:t>
      </w:r>
      <w:r w:rsidR="0041011B" w:rsidRPr="00F25646">
        <w:rPr>
          <w:rFonts w:ascii="Arial" w:eastAsia="Arial" w:hAnsi="Arial" w:cs="Arial"/>
          <w:sz w:val="28"/>
          <w:szCs w:val="28"/>
        </w:rPr>
        <w:t> </w:t>
      </w:r>
      <w:r w:rsidRPr="00F25646">
        <w:rPr>
          <w:rFonts w:ascii="Arial" w:eastAsia="Arial" w:hAnsi="Arial" w:cs="Arial"/>
          <w:sz w:val="28"/>
          <w:szCs w:val="28"/>
        </w:rPr>
        <w:t>14)</w:t>
      </w:r>
      <w:r w:rsidR="0041011B" w:rsidRPr="00F25646">
        <w:rPr>
          <w:rFonts w:ascii="Arial" w:eastAsia="Arial" w:hAnsi="Arial" w:cs="Arial"/>
          <w:sz w:val="28"/>
          <w:szCs w:val="28"/>
        </w:rPr>
        <w:t>.</w:t>
      </w:r>
    </w:p>
    <w:p w:rsidR="00AA14F1" w:rsidRPr="00BA54F4" w:rsidRDefault="00AA14F1" w:rsidP="009E1C88">
      <w:pPr>
        <w:pStyle w:val="11"/>
        <w:spacing w:line="240" w:lineRule="auto"/>
        <w:ind w:firstLine="708"/>
        <w:contextualSpacing/>
        <w:jc w:val="both"/>
        <w:rPr>
          <w:rFonts w:ascii="Arial" w:hAnsi="Arial" w:cs="Arial"/>
          <w:sz w:val="28"/>
          <w:szCs w:val="28"/>
          <w:lang w:val="uk-UA"/>
        </w:rPr>
      </w:pPr>
      <w:r w:rsidRPr="00BA54F4">
        <w:rPr>
          <w:rFonts w:ascii="Arial" w:hAnsi="Arial" w:cs="Arial"/>
          <w:sz w:val="28"/>
          <w:szCs w:val="28"/>
          <w:lang w:val="uk-UA"/>
        </w:rPr>
        <w:t>2.2.5. Мозаїки, вітражу.</w:t>
      </w:r>
    </w:p>
    <w:p w:rsidR="00AA14F1" w:rsidRPr="00BA54F4" w:rsidRDefault="00AA14F1" w:rsidP="009E1C88">
      <w:pPr>
        <w:pStyle w:val="11"/>
        <w:spacing w:line="240" w:lineRule="auto"/>
        <w:ind w:firstLine="708"/>
        <w:contextualSpacing/>
        <w:jc w:val="both"/>
        <w:rPr>
          <w:rFonts w:ascii="Arial" w:hAnsi="Arial" w:cs="Arial"/>
          <w:sz w:val="28"/>
          <w:szCs w:val="28"/>
          <w:lang w:val="uk-UA"/>
        </w:rPr>
      </w:pPr>
      <w:r w:rsidRPr="00BA54F4">
        <w:rPr>
          <w:rFonts w:ascii="Arial" w:hAnsi="Arial" w:cs="Arial"/>
          <w:sz w:val="28"/>
          <w:szCs w:val="28"/>
          <w:lang w:val="uk-UA"/>
        </w:rPr>
        <w:t>2.2.6. Торцевої двосторонньої конструкції на кронштейні, розташо</w:t>
      </w:r>
      <w:r w:rsidR="0041011B">
        <w:rPr>
          <w:rFonts w:ascii="Arial" w:hAnsi="Arial" w:cs="Arial"/>
          <w:sz w:val="28"/>
          <w:szCs w:val="28"/>
          <w:lang w:val="uk-UA"/>
        </w:rPr>
        <w:t xml:space="preserve">ваної перпендикулярно до </w:t>
      </w:r>
      <w:r w:rsidR="0041011B" w:rsidRPr="00B16B27">
        <w:rPr>
          <w:rFonts w:ascii="Arial" w:hAnsi="Arial" w:cs="Arial"/>
          <w:sz w:val="28"/>
          <w:szCs w:val="28"/>
          <w:lang w:val="uk-UA"/>
        </w:rPr>
        <w:t>фасаду</w:t>
      </w:r>
      <w:r w:rsidRPr="00B16B27">
        <w:rPr>
          <w:rFonts w:ascii="Arial" w:hAnsi="Arial" w:cs="Arial"/>
          <w:sz w:val="28"/>
          <w:szCs w:val="28"/>
          <w:lang w:val="uk-UA"/>
        </w:rPr>
        <w:t xml:space="preserve"> (</w:t>
      </w:r>
      <w:r w:rsidR="00061458" w:rsidRPr="00B16B27">
        <w:rPr>
          <w:rFonts w:ascii="Arial" w:hAnsi="Arial" w:cs="Arial"/>
          <w:sz w:val="28"/>
          <w:szCs w:val="28"/>
          <w:lang w:val="uk-UA"/>
        </w:rPr>
        <w:t>р</w:t>
      </w:r>
      <w:r w:rsidR="00BA54F4" w:rsidRPr="00B16B27">
        <w:rPr>
          <w:rFonts w:ascii="Arial" w:hAnsi="Arial" w:cs="Arial"/>
          <w:sz w:val="28"/>
          <w:szCs w:val="28"/>
          <w:lang w:val="uk-UA"/>
        </w:rPr>
        <w:t>ис.</w:t>
      </w:r>
      <w:r w:rsidRPr="00B16B27">
        <w:rPr>
          <w:rFonts w:ascii="Arial" w:hAnsi="Arial" w:cs="Arial"/>
          <w:sz w:val="28"/>
          <w:szCs w:val="28"/>
          <w:lang w:val="uk-UA"/>
        </w:rPr>
        <w:t xml:space="preserve"> 2, 6)</w:t>
      </w:r>
      <w:r w:rsidR="0041011B" w:rsidRPr="00B16B27">
        <w:rPr>
          <w:rFonts w:ascii="Arial" w:hAnsi="Arial" w:cs="Arial"/>
          <w:sz w:val="28"/>
          <w:szCs w:val="28"/>
          <w:lang w:val="uk-UA"/>
        </w:rPr>
        <w:t>.</w:t>
      </w:r>
    </w:p>
    <w:p w:rsidR="00AA14F1" w:rsidRPr="009028F1" w:rsidRDefault="00AA14F1" w:rsidP="009E1C88">
      <w:pPr>
        <w:pStyle w:val="11"/>
        <w:spacing w:line="240" w:lineRule="auto"/>
        <w:ind w:firstLine="708"/>
        <w:contextualSpacing/>
        <w:jc w:val="both"/>
        <w:rPr>
          <w:rFonts w:ascii="Arial" w:hAnsi="Arial" w:cs="Arial"/>
          <w:sz w:val="28"/>
          <w:szCs w:val="28"/>
          <w:lang w:val="uk-UA"/>
        </w:rPr>
      </w:pPr>
      <w:r w:rsidRPr="009028F1">
        <w:rPr>
          <w:rFonts w:ascii="Arial" w:hAnsi="Arial" w:cs="Arial"/>
          <w:sz w:val="28"/>
          <w:szCs w:val="28"/>
          <w:lang w:val="uk-UA"/>
        </w:rPr>
        <w:t>2.2.7. Іншої декоративної конструкції, виконаної на високому мистецькому і дизайнерському рівні, який відповідає стилістиці фасад</w:t>
      </w:r>
      <w:r w:rsidR="00B6038E">
        <w:rPr>
          <w:rFonts w:ascii="Arial" w:hAnsi="Arial" w:cs="Arial"/>
          <w:sz w:val="28"/>
          <w:szCs w:val="28"/>
          <w:lang w:val="uk-UA"/>
        </w:rPr>
        <w:t>у та архітектурному середовищу.</w:t>
      </w:r>
    </w:p>
    <w:p w:rsidR="00AA14F1" w:rsidRPr="00BA54F4" w:rsidRDefault="00AA14F1" w:rsidP="009E1C88">
      <w:pPr>
        <w:contextualSpacing/>
        <w:jc w:val="both"/>
        <w:rPr>
          <w:rFonts w:ascii="Arial" w:eastAsia="Arial" w:hAnsi="Arial" w:cs="Arial"/>
          <w:sz w:val="28"/>
          <w:szCs w:val="28"/>
        </w:rPr>
      </w:pPr>
    </w:p>
    <w:p w:rsidR="00AA14F1" w:rsidRPr="00D85FDB" w:rsidRDefault="00AA14F1" w:rsidP="009E1C88">
      <w:pPr>
        <w:ind w:firstLine="708"/>
        <w:contextualSpacing/>
        <w:jc w:val="both"/>
        <w:rPr>
          <w:rFonts w:ascii="Arial" w:eastAsia="Arial" w:hAnsi="Arial" w:cs="Arial"/>
          <w:b/>
          <w:sz w:val="28"/>
          <w:szCs w:val="28"/>
        </w:rPr>
      </w:pPr>
      <w:r w:rsidRPr="00D85FDB">
        <w:rPr>
          <w:rFonts w:ascii="Arial" w:eastAsia="Arial" w:hAnsi="Arial" w:cs="Arial"/>
          <w:b/>
          <w:sz w:val="28"/>
          <w:szCs w:val="28"/>
        </w:rPr>
        <w:t>2.3. Вимоги до розмірів мал</w:t>
      </w:r>
      <w:r w:rsidR="009E3690" w:rsidRPr="00D85FDB">
        <w:rPr>
          <w:rFonts w:ascii="Arial" w:eastAsia="Arial" w:hAnsi="Arial" w:cs="Arial"/>
          <w:b/>
          <w:sz w:val="28"/>
          <w:szCs w:val="28"/>
        </w:rPr>
        <w:t>их архітектурних форм (вивісок)</w:t>
      </w:r>
      <w:r w:rsidR="0014684B" w:rsidRPr="00D85FDB">
        <w:rPr>
          <w:rFonts w:ascii="Arial" w:eastAsia="Arial" w:hAnsi="Arial" w:cs="Arial"/>
          <w:b/>
          <w:sz w:val="28"/>
          <w:szCs w:val="28"/>
        </w:rPr>
        <w:t>:</w:t>
      </w:r>
    </w:p>
    <w:p w:rsidR="00AA14F1" w:rsidRPr="00BA54F4" w:rsidRDefault="00AA14F1" w:rsidP="009E1C88">
      <w:pPr>
        <w:ind w:firstLine="708"/>
        <w:contextualSpacing/>
        <w:jc w:val="both"/>
        <w:rPr>
          <w:rFonts w:ascii="Arial" w:eastAsia="Arial" w:hAnsi="Arial" w:cs="Arial"/>
          <w:sz w:val="28"/>
          <w:szCs w:val="28"/>
        </w:rPr>
      </w:pPr>
      <w:r w:rsidRPr="00D85FDB">
        <w:rPr>
          <w:rFonts w:ascii="Arial" w:eastAsia="Arial" w:hAnsi="Arial" w:cs="Arial"/>
          <w:sz w:val="28"/>
          <w:szCs w:val="28"/>
        </w:rPr>
        <w:t xml:space="preserve">2.3.1. Пріоритет надається </w:t>
      </w:r>
      <w:r w:rsidRPr="00BA54F4">
        <w:rPr>
          <w:rFonts w:ascii="Arial" w:eastAsia="Arial" w:hAnsi="Arial" w:cs="Arial"/>
          <w:sz w:val="28"/>
          <w:szCs w:val="28"/>
        </w:rPr>
        <w:t>малим архітектурним формам (вивіскам) невеликих розмірів, які не займають великі площини фасаду і мають лакон</w:t>
      </w:r>
      <w:r w:rsidR="00B6038E">
        <w:rPr>
          <w:rFonts w:ascii="Arial" w:eastAsia="Arial" w:hAnsi="Arial" w:cs="Arial"/>
          <w:sz w:val="28"/>
          <w:szCs w:val="28"/>
        </w:rPr>
        <w:t>ічні кольори та шрифти написів.</w:t>
      </w:r>
    </w:p>
    <w:p w:rsidR="00AA14F1" w:rsidRPr="00BA54F4" w:rsidRDefault="00AA14F1" w:rsidP="009E1C88">
      <w:pPr>
        <w:ind w:firstLine="708"/>
        <w:contextualSpacing/>
        <w:jc w:val="both"/>
        <w:rPr>
          <w:rFonts w:ascii="Arial" w:eastAsia="Arial" w:hAnsi="Arial" w:cs="Arial"/>
          <w:sz w:val="28"/>
          <w:szCs w:val="28"/>
        </w:rPr>
      </w:pPr>
      <w:r w:rsidRPr="00BA54F4">
        <w:rPr>
          <w:rFonts w:ascii="Arial" w:eastAsia="Arial" w:hAnsi="Arial" w:cs="Arial"/>
          <w:sz w:val="28"/>
          <w:szCs w:val="28"/>
        </w:rPr>
        <w:t>2.3.2. Конструктивно мала архітектурна форма (вивіска) може максимум складатися з двох елементів для одного субʼєкта господарювання.</w:t>
      </w:r>
    </w:p>
    <w:p w:rsidR="00AA14F1" w:rsidRPr="00D85FDB" w:rsidRDefault="00AA14F1" w:rsidP="009E1C88">
      <w:pPr>
        <w:ind w:firstLine="708"/>
        <w:contextualSpacing/>
        <w:jc w:val="both"/>
        <w:rPr>
          <w:rFonts w:ascii="Arial" w:eastAsia="Arial" w:hAnsi="Arial" w:cs="Arial"/>
          <w:sz w:val="28"/>
          <w:szCs w:val="28"/>
        </w:rPr>
      </w:pPr>
      <w:r w:rsidRPr="00BA54F4">
        <w:rPr>
          <w:rFonts w:ascii="Arial" w:eastAsia="Arial" w:hAnsi="Arial" w:cs="Arial"/>
          <w:sz w:val="28"/>
          <w:szCs w:val="28"/>
        </w:rPr>
        <w:t xml:space="preserve">2.3.3. Загальна площа поверхні малих архітектурних форм (вивісок) </w:t>
      </w:r>
      <w:r w:rsidRPr="00BA54F4">
        <w:rPr>
          <w:rFonts w:ascii="Arial" w:eastAsia="Arial" w:hAnsi="Arial" w:cs="Arial"/>
          <w:sz w:val="28"/>
          <w:szCs w:val="28"/>
          <w:highlight w:val="white"/>
        </w:rPr>
        <w:t>на фасаді</w:t>
      </w:r>
      <w:r w:rsidRPr="00BA54F4">
        <w:rPr>
          <w:rFonts w:ascii="Arial" w:eastAsia="Arial" w:hAnsi="Arial" w:cs="Arial"/>
          <w:sz w:val="28"/>
          <w:szCs w:val="28"/>
        </w:rPr>
        <w:t xml:space="preserve"> для одного суб’єкта господарювання не може перевищувати 3 кв.</w:t>
      </w:r>
      <w:r w:rsidR="0072560B">
        <w:rPr>
          <w:rFonts w:ascii="Arial" w:eastAsia="Arial" w:hAnsi="Arial" w:cs="Arial"/>
          <w:sz w:val="28"/>
          <w:szCs w:val="28"/>
        </w:rPr>
        <w:t xml:space="preserve"> м</w:t>
      </w:r>
      <w:r w:rsidRPr="00BA54F4">
        <w:rPr>
          <w:rFonts w:ascii="Arial" w:eastAsia="Arial" w:hAnsi="Arial" w:cs="Arial"/>
          <w:sz w:val="28"/>
          <w:szCs w:val="28"/>
        </w:rPr>
        <w:t>, а у межах історичного ареалу та памʼяток культурної спадщини – до 1,0 кв.</w:t>
      </w:r>
      <w:r w:rsidR="0072560B">
        <w:rPr>
          <w:rFonts w:ascii="Arial" w:eastAsia="Arial" w:hAnsi="Arial" w:cs="Arial"/>
          <w:sz w:val="28"/>
          <w:szCs w:val="28"/>
        </w:rPr>
        <w:t xml:space="preserve"> м</w:t>
      </w:r>
      <w:r w:rsidRPr="00BA54F4">
        <w:rPr>
          <w:rFonts w:ascii="Arial" w:eastAsia="Arial" w:hAnsi="Arial" w:cs="Arial"/>
          <w:sz w:val="28"/>
          <w:szCs w:val="28"/>
        </w:rPr>
        <w:t xml:space="preserve"> з урахуванням конкретного місця розташування (до 1,2 кв. м в окремих випадках при застосуванні художньо-декоративних шрифтів). Назви торгових та офісних центрів, інших об’єктів, що займають будівлю в цілому у межах історичного ареалу – до 3,0 кв.</w:t>
      </w:r>
      <w:r w:rsidR="0041011B">
        <w:rPr>
          <w:rFonts w:ascii="Arial" w:eastAsia="Arial" w:hAnsi="Arial" w:cs="Arial"/>
          <w:sz w:val="28"/>
          <w:szCs w:val="28"/>
        </w:rPr>
        <w:t xml:space="preserve"> </w:t>
      </w:r>
      <w:r w:rsidR="0041011B" w:rsidRPr="00D85FDB">
        <w:rPr>
          <w:rFonts w:ascii="Arial" w:eastAsia="Arial" w:hAnsi="Arial" w:cs="Arial"/>
          <w:sz w:val="28"/>
          <w:szCs w:val="28"/>
        </w:rPr>
        <w:t>м</w:t>
      </w:r>
      <w:r w:rsidR="0072560B" w:rsidRPr="00D85FDB">
        <w:rPr>
          <w:rFonts w:ascii="Arial" w:eastAsia="Arial" w:hAnsi="Arial" w:cs="Arial"/>
          <w:sz w:val="28"/>
          <w:szCs w:val="28"/>
        </w:rPr>
        <w:t xml:space="preserve"> </w:t>
      </w:r>
      <w:r w:rsidRPr="00D85FDB">
        <w:rPr>
          <w:rFonts w:ascii="Arial" w:eastAsia="Arial" w:hAnsi="Arial" w:cs="Arial"/>
          <w:sz w:val="28"/>
          <w:szCs w:val="28"/>
        </w:rPr>
        <w:t>(</w:t>
      </w:r>
      <w:r w:rsidR="000F77A8" w:rsidRPr="00D85FDB">
        <w:rPr>
          <w:rFonts w:ascii="Arial" w:eastAsia="Arial" w:hAnsi="Arial" w:cs="Arial"/>
          <w:sz w:val="28"/>
          <w:szCs w:val="28"/>
        </w:rPr>
        <w:t>р</w:t>
      </w:r>
      <w:r w:rsidR="0072560B" w:rsidRPr="00D85FDB">
        <w:rPr>
          <w:rFonts w:ascii="Arial" w:eastAsia="Arial" w:hAnsi="Arial" w:cs="Arial"/>
          <w:sz w:val="28"/>
          <w:szCs w:val="28"/>
        </w:rPr>
        <w:t>ис.</w:t>
      </w:r>
      <w:r w:rsidRPr="00D85FDB">
        <w:rPr>
          <w:rFonts w:ascii="Arial" w:eastAsia="Arial" w:hAnsi="Arial" w:cs="Arial"/>
          <w:sz w:val="28"/>
          <w:szCs w:val="28"/>
        </w:rPr>
        <w:t xml:space="preserve"> 3)</w:t>
      </w:r>
      <w:r w:rsidR="0041011B" w:rsidRPr="00D85FDB">
        <w:rPr>
          <w:rFonts w:ascii="Arial" w:eastAsia="Arial" w:hAnsi="Arial" w:cs="Arial"/>
          <w:sz w:val="28"/>
          <w:szCs w:val="28"/>
        </w:rPr>
        <w:t>.</w:t>
      </w:r>
    </w:p>
    <w:p w:rsidR="00AA14F1" w:rsidRPr="00BA54F4" w:rsidRDefault="00AA14F1" w:rsidP="009E1C88">
      <w:pPr>
        <w:ind w:firstLine="708"/>
        <w:contextualSpacing/>
        <w:jc w:val="both"/>
        <w:rPr>
          <w:rFonts w:ascii="Arial" w:eastAsia="Arial" w:hAnsi="Arial" w:cs="Arial"/>
          <w:sz w:val="28"/>
          <w:szCs w:val="28"/>
        </w:rPr>
      </w:pPr>
      <w:r w:rsidRPr="00BA54F4">
        <w:rPr>
          <w:rFonts w:ascii="Arial" w:eastAsia="Arial" w:hAnsi="Arial" w:cs="Arial"/>
          <w:sz w:val="28"/>
          <w:szCs w:val="28"/>
        </w:rPr>
        <w:t xml:space="preserve">2.3.4. Висота і довжина конструкцій (окремих літер, написів на </w:t>
      </w:r>
      <w:r w:rsidR="0041011B">
        <w:rPr>
          <w:rFonts w:ascii="Arial" w:eastAsia="Arial" w:hAnsi="Arial" w:cs="Arial"/>
          <w:sz w:val="28"/>
          <w:szCs w:val="28"/>
        </w:rPr>
        <w:t>площинах) має бути пропорційною</w:t>
      </w:r>
      <w:r w:rsidRPr="00BA54F4">
        <w:rPr>
          <w:rFonts w:ascii="Arial" w:eastAsia="Arial" w:hAnsi="Arial" w:cs="Arial"/>
          <w:sz w:val="28"/>
          <w:szCs w:val="28"/>
        </w:rPr>
        <w:t xml:space="preserve"> (</w:t>
      </w:r>
      <w:r w:rsidR="000F77A8">
        <w:rPr>
          <w:rFonts w:ascii="Arial" w:eastAsia="Arial" w:hAnsi="Arial" w:cs="Arial"/>
          <w:sz w:val="28"/>
          <w:szCs w:val="28"/>
        </w:rPr>
        <w:t>р</w:t>
      </w:r>
      <w:r w:rsidR="0072560B">
        <w:rPr>
          <w:rFonts w:ascii="Arial" w:eastAsia="Arial" w:hAnsi="Arial" w:cs="Arial"/>
          <w:sz w:val="28"/>
          <w:szCs w:val="28"/>
        </w:rPr>
        <w:t>ис.</w:t>
      </w:r>
      <w:r w:rsidRPr="00BA54F4">
        <w:rPr>
          <w:rFonts w:ascii="Arial" w:eastAsia="Arial" w:hAnsi="Arial" w:cs="Arial"/>
          <w:sz w:val="28"/>
          <w:szCs w:val="28"/>
        </w:rPr>
        <w:t xml:space="preserve"> 4)</w:t>
      </w:r>
      <w:r w:rsidR="0041011B">
        <w:rPr>
          <w:rFonts w:ascii="Arial" w:eastAsia="Arial" w:hAnsi="Arial" w:cs="Arial"/>
          <w:sz w:val="28"/>
          <w:szCs w:val="28"/>
        </w:rPr>
        <w:t>.</w:t>
      </w:r>
    </w:p>
    <w:p w:rsidR="00AA14F1" w:rsidRPr="00BA54F4" w:rsidRDefault="00AA14F1" w:rsidP="009E1C88">
      <w:pPr>
        <w:ind w:firstLine="708"/>
        <w:contextualSpacing/>
        <w:jc w:val="both"/>
        <w:rPr>
          <w:rFonts w:ascii="Arial" w:eastAsia="Arial" w:hAnsi="Arial" w:cs="Arial"/>
          <w:sz w:val="28"/>
          <w:szCs w:val="28"/>
          <w:highlight w:val="yellow"/>
        </w:rPr>
      </w:pPr>
      <w:r w:rsidRPr="00BA54F4">
        <w:rPr>
          <w:rFonts w:ascii="Arial" w:eastAsia="Arial" w:hAnsi="Arial" w:cs="Arial"/>
          <w:sz w:val="28"/>
          <w:szCs w:val="28"/>
        </w:rPr>
        <w:t>2.3.5. Товщина літери малої архітектурної форми (вивіски) не може перевищувати 0,06 м (</w:t>
      </w:r>
      <w:r w:rsidR="000F77A8">
        <w:rPr>
          <w:rFonts w:ascii="Arial" w:eastAsia="Arial" w:hAnsi="Arial" w:cs="Arial"/>
          <w:sz w:val="28"/>
          <w:szCs w:val="28"/>
        </w:rPr>
        <w:t>рис.</w:t>
      </w:r>
      <w:r w:rsidRPr="00BA54F4">
        <w:rPr>
          <w:rFonts w:ascii="Arial" w:eastAsia="Arial" w:hAnsi="Arial" w:cs="Arial"/>
          <w:sz w:val="28"/>
          <w:szCs w:val="28"/>
        </w:rPr>
        <w:t xml:space="preserve"> 4)</w:t>
      </w:r>
      <w:r w:rsidR="0041011B">
        <w:rPr>
          <w:rFonts w:ascii="Arial" w:eastAsia="Arial" w:hAnsi="Arial" w:cs="Arial"/>
          <w:sz w:val="28"/>
          <w:szCs w:val="28"/>
        </w:rPr>
        <w:t>.</w:t>
      </w:r>
    </w:p>
    <w:p w:rsidR="00AA14F1" w:rsidRPr="00F877CD" w:rsidRDefault="00AA14F1" w:rsidP="009E1C88">
      <w:pPr>
        <w:ind w:firstLine="708"/>
        <w:contextualSpacing/>
        <w:jc w:val="both"/>
        <w:rPr>
          <w:rFonts w:ascii="Arial" w:eastAsia="Arial" w:hAnsi="Arial" w:cs="Arial"/>
          <w:sz w:val="28"/>
          <w:szCs w:val="28"/>
        </w:rPr>
      </w:pPr>
      <w:r w:rsidRPr="00F25646">
        <w:rPr>
          <w:rFonts w:ascii="Arial" w:eastAsia="Arial" w:hAnsi="Arial" w:cs="Arial"/>
          <w:sz w:val="28"/>
          <w:szCs w:val="28"/>
        </w:rPr>
        <w:t xml:space="preserve">2.3.6. Відстань від малої архітектурної форми (вивіски) до краю гладких площин чи декоративних елементів фасаду будинку має становити не </w:t>
      </w:r>
      <w:r w:rsidRPr="00727C41">
        <w:rPr>
          <w:rFonts w:ascii="Arial" w:eastAsia="Arial" w:hAnsi="Arial" w:cs="Arial"/>
          <w:sz w:val="28"/>
          <w:szCs w:val="28"/>
        </w:rPr>
        <w:t xml:space="preserve">менше 0,05 м по </w:t>
      </w:r>
      <w:r w:rsidRPr="00F877CD">
        <w:rPr>
          <w:rFonts w:ascii="Arial" w:eastAsia="Arial" w:hAnsi="Arial" w:cs="Arial"/>
          <w:sz w:val="28"/>
          <w:szCs w:val="28"/>
        </w:rPr>
        <w:t>висоті і не ме</w:t>
      </w:r>
      <w:r w:rsidR="0041011B" w:rsidRPr="00F877CD">
        <w:rPr>
          <w:rFonts w:ascii="Arial" w:eastAsia="Arial" w:hAnsi="Arial" w:cs="Arial"/>
          <w:sz w:val="28"/>
          <w:szCs w:val="28"/>
        </w:rPr>
        <w:t>нше 0,5 висоти літери по ширині</w:t>
      </w:r>
      <w:r w:rsidRPr="00F877CD">
        <w:rPr>
          <w:rFonts w:ascii="Arial" w:eastAsia="Arial" w:hAnsi="Arial" w:cs="Arial"/>
          <w:sz w:val="28"/>
          <w:szCs w:val="28"/>
        </w:rPr>
        <w:t xml:space="preserve"> (</w:t>
      </w:r>
      <w:r w:rsidR="000F77A8" w:rsidRPr="00F877CD">
        <w:rPr>
          <w:rFonts w:ascii="Arial" w:eastAsia="Arial" w:hAnsi="Arial" w:cs="Arial"/>
          <w:sz w:val="28"/>
          <w:szCs w:val="28"/>
        </w:rPr>
        <w:t>рис.</w:t>
      </w:r>
      <w:r w:rsidRPr="00F877CD">
        <w:rPr>
          <w:rFonts w:ascii="Arial" w:eastAsia="Arial" w:hAnsi="Arial" w:cs="Arial"/>
          <w:sz w:val="28"/>
          <w:szCs w:val="28"/>
        </w:rPr>
        <w:t xml:space="preserve"> 4)</w:t>
      </w:r>
      <w:r w:rsidR="0041011B" w:rsidRPr="00F877CD">
        <w:rPr>
          <w:rFonts w:ascii="Arial" w:eastAsia="Arial" w:hAnsi="Arial" w:cs="Arial"/>
          <w:sz w:val="28"/>
          <w:szCs w:val="28"/>
        </w:rPr>
        <w:t>.</w:t>
      </w:r>
    </w:p>
    <w:p w:rsidR="00AA14F1" w:rsidRPr="00BA54F4" w:rsidRDefault="00AA14F1" w:rsidP="009E1C88">
      <w:pPr>
        <w:ind w:firstLine="708"/>
        <w:contextualSpacing/>
        <w:jc w:val="both"/>
        <w:rPr>
          <w:rFonts w:ascii="Arial" w:eastAsia="Arial" w:hAnsi="Arial" w:cs="Arial"/>
          <w:sz w:val="28"/>
          <w:szCs w:val="28"/>
        </w:rPr>
      </w:pPr>
      <w:r w:rsidRPr="00BA54F4">
        <w:rPr>
          <w:rFonts w:ascii="Arial" w:eastAsia="Arial" w:hAnsi="Arial" w:cs="Arial"/>
          <w:sz w:val="28"/>
          <w:szCs w:val="28"/>
        </w:rPr>
        <w:t>2.3.7. Відступ від площини фасаду до лицевої поверхні малої архітектурної форми (вивіски), розміщеної паралельно до фасаду</w:t>
      </w:r>
      <w:r w:rsidR="0041011B">
        <w:rPr>
          <w:rFonts w:ascii="Arial" w:eastAsia="Arial" w:hAnsi="Arial" w:cs="Arial"/>
          <w:sz w:val="28"/>
          <w:szCs w:val="28"/>
        </w:rPr>
        <w:t>, не повинна перевищувати 0,1 м</w:t>
      </w:r>
      <w:r w:rsidRPr="00BA54F4">
        <w:rPr>
          <w:rFonts w:ascii="Arial" w:eastAsia="Arial" w:hAnsi="Arial" w:cs="Arial"/>
          <w:sz w:val="28"/>
          <w:szCs w:val="28"/>
        </w:rPr>
        <w:t xml:space="preserve"> (</w:t>
      </w:r>
      <w:r w:rsidR="000F77A8">
        <w:rPr>
          <w:rFonts w:ascii="Arial" w:eastAsia="Arial" w:hAnsi="Arial" w:cs="Arial"/>
          <w:sz w:val="28"/>
          <w:szCs w:val="28"/>
        </w:rPr>
        <w:t>рис.</w:t>
      </w:r>
      <w:r w:rsidRPr="00BA54F4">
        <w:rPr>
          <w:rFonts w:ascii="Arial" w:eastAsia="Arial" w:hAnsi="Arial" w:cs="Arial"/>
          <w:sz w:val="28"/>
          <w:szCs w:val="28"/>
        </w:rPr>
        <w:t xml:space="preserve"> 4)</w:t>
      </w:r>
      <w:r w:rsidR="0041011B">
        <w:rPr>
          <w:rFonts w:ascii="Arial" w:eastAsia="Arial" w:hAnsi="Arial" w:cs="Arial"/>
          <w:sz w:val="28"/>
          <w:szCs w:val="28"/>
        </w:rPr>
        <w:t>.</w:t>
      </w:r>
    </w:p>
    <w:p w:rsidR="00AA14F1" w:rsidRPr="00BA54F4" w:rsidRDefault="00AA14F1" w:rsidP="009E1C88">
      <w:pPr>
        <w:ind w:firstLine="708"/>
        <w:contextualSpacing/>
        <w:jc w:val="both"/>
        <w:rPr>
          <w:rFonts w:ascii="Arial" w:eastAsia="Arial" w:hAnsi="Arial" w:cs="Arial"/>
          <w:sz w:val="28"/>
          <w:szCs w:val="28"/>
        </w:rPr>
      </w:pPr>
      <w:r w:rsidRPr="00BA54F4">
        <w:rPr>
          <w:rFonts w:ascii="Arial" w:eastAsia="Arial" w:hAnsi="Arial" w:cs="Arial"/>
          <w:sz w:val="28"/>
          <w:szCs w:val="28"/>
        </w:rPr>
        <w:t>2.3.8. Відступ від малої архітектурної форми (вивіски), яка розміщується у дверних чи віконних фрамугах у площині скляної поверхні, до конструкції рами має бути не менше 0,05 м</w:t>
      </w:r>
      <w:r w:rsidR="000F77A8">
        <w:rPr>
          <w:rFonts w:ascii="Arial" w:eastAsia="Arial" w:hAnsi="Arial" w:cs="Arial"/>
          <w:sz w:val="28"/>
          <w:szCs w:val="28"/>
        </w:rPr>
        <w:t xml:space="preserve"> (рис.</w:t>
      </w:r>
      <w:r w:rsidRPr="00BA54F4">
        <w:rPr>
          <w:rFonts w:ascii="Arial" w:eastAsia="Arial" w:hAnsi="Arial" w:cs="Arial"/>
          <w:sz w:val="28"/>
          <w:szCs w:val="28"/>
        </w:rPr>
        <w:t xml:space="preserve"> 5)</w:t>
      </w:r>
      <w:r w:rsidR="0041011B">
        <w:rPr>
          <w:rFonts w:ascii="Arial" w:eastAsia="Arial" w:hAnsi="Arial" w:cs="Arial"/>
          <w:sz w:val="28"/>
          <w:szCs w:val="28"/>
        </w:rPr>
        <w:t>.</w:t>
      </w:r>
    </w:p>
    <w:p w:rsidR="00AA14F1" w:rsidRPr="00BA54F4" w:rsidRDefault="00AA14F1" w:rsidP="009E1C88">
      <w:pPr>
        <w:ind w:firstLine="708"/>
        <w:contextualSpacing/>
        <w:jc w:val="both"/>
        <w:rPr>
          <w:rFonts w:ascii="Arial" w:eastAsia="Arial" w:hAnsi="Arial" w:cs="Arial"/>
          <w:sz w:val="28"/>
          <w:szCs w:val="28"/>
        </w:rPr>
      </w:pPr>
      <w:r w:rsidRPr="00BA54F4">
        <w:rPr>
          <w:rFonts w:ascii="Arial" w:eastAsia="Arial" w:hAnsi="Arial" w:cs="Arial"/>
          <w:sz w:val="28"/>
          <w:szCs w:val="28"/>
        </w:rPr>
        <w:lastRenderedPageBreak/>
        <w:t>2.3.9. Крайня точка виносу торцевої двосторонньої конструкції на кронштейні, залежно від форми, не повинна виступати від стіни більше ніж на 0,5</w:t>
      </w:r>
      <w:r w:rsidR="00EA66FF">
        <w:rPr>
          <w:rFonts w:ascii="Arial" w:eastAsia="Arial" w:hAnsi="Arial" w:cs="Arial"/>
          <w:sz w:val="28"/>
          <w:szCs w:val="28"/>
        </w:rPr>
        <w:t xml:space="preserve"> м</w:t>
      </w:r>
      <w:r w:rsidRPr="00BA54F4">
        <w:rPr>
          <w:rFonts w:ascii="Arial" w:eastAsia="Arial" w:hAnsi="Arial" w:cs="Arial"/>
          <w:sz w:val="28"/>
          <w:szCs w:val="28"/>
        </w:rPr>
        <w:t xml:space="preserve"> </w:t>
      </w:r>
      <w:r w:rsidR="000D3AF0">
        <w:rPr>
          <w:rFonts w:ascii="Arial" w:eastAsia="Arial" w:hAnsi="Arial" w:cs="Arial"/>
          <w:sz w:val="28"/>
          <w:szCs w:val="28"/>
        </w:rPr>
        <w:t>–</w:t>
      </w:r>
      <w:r w:rsidRPr="00BA54F4">
        <w:rPr>
          <w:rFonts w:ascii="Arial" w:eastAsia="Arial" w:hAnsi="Arial" w:cs="Arial"/>
          <w:sz w:val="28"/>
          <w:szCs w:val="28"/>
        </w:rPr>
        <w:t xml:space="preserve"> 0,8 м, а у зоні історичного ареалу, на памʼятках культурної спадщини та зони ЮНЕСКО не більше ніж на 0,5 </w:t>
      </w:r>
      <w:r w:rsidR="00EA66FF">
        <w:rPr>
          <w:rFonts w:ascii="Arial" w:eastAsia="Arial" w:hAnsi="Arial" w:cs="Arial"/>
          <w:sz w:val="28"/>
          <w:szCs w:val="28"/>
        </w:rPr>
        <w:t xml:space="preserve">м </w:t>
      </w:r>
      <w:r w:rsidR="000D3AF0">
        <w:rPr>
          <w:rFonts w:ascii="Arial" w:eastAsia="Arial" w:hAnsi="Arial" w:cs="Arial"/>
          <w:sz w:val="28"/>
          <w:szCs w:val="28"/>
        </w:rPr>
        <w:t>–</w:t>
      </w:r>
      <w:r w:rsidR="0041011B">
        <w:rPr>
          <w:rFonts w:ascii="Arial" w:eastAsia="Arial" w:hAnsi="Arial" w:cs="Arial"/>
          <w:sz w:val="28"/>
          <w:szCs w:val="28"/>
        </w:rPr>
        <w:t xml:space="preserve"> 0,8 м</w:t>
      </w:r>
      <w:r w:rsidRPr="00BA54F4">
        <w:rPr>
          <w:rFonts w:ascii="Arial" w:eastAsia="Arial" w:hAnsi="Arial" w:cs="Arial"/>
          <w:sz w:val="28"/>
          <w:szCs w:val="28"/>
        </w:rPr>
        <w:t xml:space="preserve"> (</w:t>
      </w:r>
      <w:r w:rsidR="000F77A8">
        <w:rPr>
          <w:rFonts w:ascii="Arial" w:eastAsia="Arial" w:hAnsi="Arial" w:cs="Arial"/>
          <w:sz w:val="28"/>
          <w:szCs w:val="28"/>
        </w:rPr>
        <w:t>рис.</w:t>
      </w:r>
      <w:r w:rsidRPr="00BA54F4">
        <w:rPr>
          <w:rFonts w:ascii="Arial" w:eastAsia="Arial" w:hAnsi="Arial" w:cs="Arial"/>
          <w:sz w:val="28"/>
          <w:szCs w:val="28"/>
        </w:rPr>
        <w:t xml:space="preserve"> 6)</w:t>
      </w:r>
      <w:r w:rsidR="0041011B">
        <w:rPr>
          <w:rFonts w:ascii="Arial" w:eastAsia="Arial" w:hAnsi="Arial" w:cs="Arial"/>
          <w:sz w:val="28"/>
          <w:szCs w:val="28"/>
        </w:rPr>
        <w:t>.</w:t>
      </w:r>
    </w:p>
    <w:p w:rsidR="00AA14F1" w:rsidRPr="00BA54F4" w:rsidRDefault="00AA14F1" w:rsidP="009E1C88">
      <w:pPr>
        <w:ind w:firstLine="708"/>
        <w:contextualSpacing/>
        <w:jc w:val="both"/>
        <w:rPr>
          <w:rFonts w:ascii="Arial" w:eastAsia="Arial" w:hAnsi="Arial" w:cs="Arial"/>
          <w:sz w:val="28"/>
          <w:szCs w:val="28"/>
          <w:highlight w:val="yellow"/>
        </w:rPr>
      </w:pPr>
      <w:r w:rsidRPr="00BA54F4">
        <w:rPr>
          <w:rFonts w:ascii="Arial" w:eastAsia="Arial" w:hAnsi="Arial" w:cs="Arial"/>
          <w:sz w:val="28"/>
          <w:szCs w:val="28"/>
        </w:rPr>
        <w:t>2.3.10. Відстань від нижньої точки торцевої двосторонньої конструкції на кронштейні до поверхні тротуар</w:t>
      </w:r>
      <w:r w:rsidR="0041011B">
        <w:rPr>
          <w:rFonts w:ascii="Arial" w:eastAsia="Arial" w:hAnsi="Arial" w:cs="Arial"/>
          <w:sz w:val="28"/>
          <w:szCs w:val="28"/>
        </w:rPr>
        <w:t>у не може бути меншою ніж 2,3 м</w:t>
      </w:r>
      <w:r w:rsidRPr="00BA54F4">
        <w:rPr>
          <w:rFonts w:ascii="Arial" w:eastAsia="Arial" w:hAnsi="Arial" w:cs="Arial"/>
          <w:sz w:val="28"/>
          <w:szCs w:val="28"/>
        </w:rPr>
        <w:t xml:space="preserve"> (</w:t>
      </w:r>
      <w:r w:rsidR="000F77A8">
        <w:rPr>
          <w:rFonts w:ascii="Arial" w:eastAsia="Arial" w:hAnsi="Arial" w:cs="Arial"/>
          <w:sz w:val="28"/>
          <w:szCs w:val="28"/>
        </w:rPr>
        <w:t>рис.</w:t>
      </w:r>
      <w:r w:rsidR="0041011B">
        <w:rPr>
          <w:rFonts w:ascii="Arial" w:eastAsia="Arial" w:hAnsi="Arial" w:cs="Arial"/>
          <w:sz w:val="28"/>
          <w:szCs w:val="28"/>
        </w:rPr>
        <w:t xml:space="preserve"> 7).</w:t>
      </w:r>
    </w:p>
    <w:p w:rsidR="00AA14F1" w:rsidRPr="00BA54F4" w:rsidRDefault="00AA14F1" w:rsidP="009E1C88">
      <w:pPr>
        <w:ind w:firstLine="708"/>
        <w:contextualSpacing/>
        <w:jc w:val="both"/>
        <w:rPr>
          <w:rFonts w:ascii="Arial" w:eastAsia="Arial" w:hAnsi="Arial" w:cs="Arial"/>
          <w:sz w:val="28"/>
          <w:szCs w:val="28"/>
        </w:rPr>
      </w:pPr>
      <w:r w:rsidRPr="00BA54F4">
        <w:rPr>
          <w:rFonts w:ascii="Arial" w:eastAsia="Arial" w:hAnsi="Arial" w:cs="Arial"/>
          <w:sz w:val="28"/>
          <w:szCs w:val="28"/>
        </w:rPr>
        <w:t>2.3.11. Шрифти малої архітектурної форми (вивіски) повинні бути легкими для розпізнавання та читання. У вивісці рекомендовано використовувати не більше двох шрифтів. Рекомендовано використовувати шрифтові гарнітури без зарубок та декоративних елементів, такі як Arsenal, Alexer Pro Light, Otoiwo Grotesk, Road UI, Geraldton, Helvetica, Standard, Univers, FF DIN, NewJohnstjn, GillSans, Frutiger, ArialCyrBold та інші.</w:t>
      </w:r>
    </w:p>
    <w:p w:rsidR="00AA14F1" w:rsidRPr="00BA54F4" w:rsidRDefault="00AA14F1" w:rsidP="009E1C88">
      <w:pPr>
        <w:ind w:firstLine="708"/>
        <w:contextualSpacing/>
        <w:jc w:val="both"/>
        <w:rPr>
          <w:rFonts w:ascii="Arial" w:eastAsia="Arial" w:hAnsi="Arial" w:cs="Arial"/>
          <w:sz w:val="28"/>
          <w:szCs w:val="28"/>
          <w:highlight w:val="yellow"/>
        </w:rPr>
      </w:pPr>
      <w:r w:rsidRPr="00BA54F4">
        <w:rPr>
          <w:rFonts w:ascii="Arial" w:eastAsia="Arial" w:hAnsi="Arial" w:cs="Arial"/>
          <w:sz w:val="28"/>
          <w:szCs w:val="28"/>
        </w:rPr>
        <w:t>2.3.12. Текст вивіски має бути добре читабельним і</w:t>
      </w:r>
      <w:r w:rsidR="00EA66FF">
        <w:rPr>
          <w:rFonts w:ascii="Arial" w:eastAsia="Arial" w:hAnsi="Arial" w:cs="Arial"/>
          <w:sz w:val="28"/>
          <w:szCs w:val="28"/>
        </w:rPr>
        <w:t xml:space="preserve"> контрастно виділятися на фоні.</w:t>
      </w:r>
      <w:r w:rsidRPr="00BA54F4">
        <w:rPr>
          <w:rFonts w:ascii="Arial" w:eastAsia="Arial" w:hAnsi="Arial" w:cs="Arial"/>
          <w:sz w:val="28"/>
          <w:szCs w:val="28"/>
        </w:rPr>
        <w:t xml:space="preserve"> Елементи окремих літер можуть бути виконані в одному (максимум двох) кольорах. Перевага надається чорному або білому кольорам тексту.</w:t>
      </w:r>
    </w:p>
    <w:p w:rsidR="00AA14F1" w:rsidRPr="00BA54F4" w:rsidRDefault="00AA14F1" w:rsidP="009E1C88">
      <w:pPr>
        <w:ind w:firstLine="708"/>
        <w:contextualSpacing/>
        <w:jc w:val="both"/>
        <w:rPr>
          <w:rFonts w:ascii="Arial" w:eastAsia="Arial" w:hAnsi="Arial" w:cs="Arial"/>
          <w:sz w:val="28"/>
          <w:szCs w:val="28"/>
        </w:rPr>
      </w:pPr>
      <w:r w:rsidRPr="00BA54F4">
        <w:rPr>
          <w:rFonts w:ascii="Arial" w:eastAsia="Arial" w:hAnsi="Arial" w:cs="Arial"/>
          <w:sz w:val="28"/>
          <w:szCs w:val="28"/>
        </w:rPr>
        <w:t xml:space="preserve">2.3.13. Багатоколірні елементи вивіски (зареєстровані знаки для товарів і послуг) рекомендовано використовувати у </w:t>
      </w:r>
      <w:r w:rsidR="0041011B">
        <w:rPr>
          <w:rFonts w:ascii="Arial" w:eastAsia="Arial" w:hAnsi="Arial" w:cs="Arial"/>
          <w:sz w:val="28"/>
          <w:szCs w:val="28"/>
        </w:rPr>
        <w:t>вивісці лише як логотип/емблему</w:t>
      </w:r>
      <w:r w:rsidRPr="00BA54F4">
        <w:rPr>
          <w:rFonts w:ascii="Arial" w:eastAsia="Arial" w:hAnsi="Arial" w:cs="Arial"/>
          <w:sz w:val="28"/>
          <w:szCs w:val="28"/>
        </w:rPr>
        <w:t xml:space="preserve"> (</w:t>
      </w:r>
      <w:r w:rsidR="000F77A8">
        <w:rPr>
          <w:rFonts w:ascii="Arial" w:eastAsia="Arial" w:hAnsi="Arial" w:cs="Arial"/>
          <w:sz w:val="28"/>
          <w:szCs w:val="28"/>
        </w:rPr>
        <w:t>рис.</w:t>
      </w:r>
      <w:r w:rsidRPr="00BA54F4">
        <w:rPr>
          <w:rFonts w:ascii="Arial" w:eastAsia="Arial" w:hAnsi="Arial" w:cs="Arial"/>
          <w:sz w:val="28"/>
          <w:szCs w:val="28"/>
        </w:rPr>
        <w:t xml:space="preserve"> 8)</w:t>
      </w:r>
      <w:r w:rsidR="0041011B">
        <w:rPr>
          <w:rFonts w:ascii="Arial" w:eastAsia="Arial" w:hAnsi="Arial" w:cs="Arial"/>
          <w:sz w:val="28"/>
          <w:szCs w:val="28"/>
        </w:rPr>
        <w:t>.</w:t>
      </w:r>
    </w:p>
    <w:p w:rsidR="00AA14F1" w:rsidRPr="00727C41" w:rsidRDefault="00AA14F1" w:rsidP="009E1C88">
      <w:pPr>
        <w:ind w:firstLine="708"/>
        <w:contextualSpacing/>
        <w:jc w:val="both"/>
        <w:rPr>
          <w:rFonts w:ascii="Arial" w:eastAsia="Arial" w:hAnsi="Arial" w:cs="Arial"/>
          <w:sz w:val="28"/>
          <w:szCs w:val="28"/>
        </w:rPr>
      </w:pPr>
      <w:r w:rsidRPr="00BA54F4">
        <w:rPr>
          <w:rFonts w:ascii="Arial" w:eastAsia="Arial" w:hAnsi="Arial" w:cs="Arial"/>
          <w:sz w:val="28"/>
          <w:szCs w:val="28"/>
        </w:rPr>
        <w:t>2.3.14. Назву обʼєкта, години роботи та вид діяльності рекомендовано розміщувати на ск</w:t>
      </w:r>
      <w:r w:rsidR="00EA66FF">
        <w:rPr>
          <w:rFonts w:ascii="Arial" w:eastAsia="Arial" w:hAnsi="Arial" w:cs="Arial"/>
          <w:sz w:val="28"/>
          <w:szCs w:val="28"/>
        </w:rPr>
        <w:t>ляних поверхнях вхідних дверей в</w:t>
      </w:r>
      <w:r w:rsidRPr="00BA54F4">
        <w:rPr>
          <w:rFonts w:ascii="Arial" w:eastAsia="Arial" w:hAnsi="Arial" w:cs="Arial"/>
          <w:sz w:val="28"/>
          <w:szCs w:val="28"/>
        </w:rPr>
        <w:t xml:space="preserve"> одному кольорі, контрастному до поверхні. Рекомендується, щоб слова або групи слів починалися з великих літер і продовжувалося малими літерами. Шрифт не може бути виконаним курсивом. Літери та символи не повинні торкатися одне одного. У разі відсутності скляної поверхні можливе встановлення таблички з графіком роботи на фасаді будинку біля </w:t>
      </w:r>
      <w:r w:rsidRPr="00727C41">
        <w:rPr>
          <w:rFonts w:ascii="Arial" w:eastAsia="Arial" w:hAnsi="Arial" w:cs="Arial"/>
          <w:sz w:val="28"/>
          <w:szCs w:val="28"/>
        </w:rPr>
        <w:t>входу на висоті 1,2</w:t>
      </w:r>
      <w:r w:rsidR="00C47F90" w:rsidRPr="00727C41">
        <w:rPr>
          <w:rFonts w:ascii="Arial" w:eastAsia="Arial" w:hAnsi="Arial" w:cs="Arial"/>
          <w:sz w:val="28"/>
          <w:szCs w:val="28"/>
        </w:rPr>
        <w:t xml:space="preserve"> м </w:t>
      </w:r>
      <w:r w:rsidR="00760387">
        <w:rPr>
          <w:rFonts w:ascii="Arial" w:eastAsia="Arial" w:hAnsi="Arial" w:cs="Arial"/>
          <w:sz w:val="28"/>
          <w:szCs w:val="28"/>
        </w:rPr>
        <w:t>–</w:t>
      </w:r>
      <w:r w:rsidR="00C47F90" w:rsidRPr="00727C41">
        <w:rPr>
          <w:rFonts w:ascii="Arial" w:eastAsia="Arial" w:hAnsi="Arial" w:cs="Arial"/>
          <w:sz w:val="28"/>
          <w:szCs w:val="28"/>
        </w:rPr>
        <w:t xml:space="preserve"> </w:t>
      </w:r>
      <w:r w:rsidRPr="00727C41">
        <w:rPr>
          <w:rFonts w:ascii="Arial" w:eastAsia="Arial" w:hAnsi="Arial" w:cs="Arial"/>
          <w:sz w:val="28"/>
          <w:szCs w:val="28"/>
        </w:rPr>
        <w:t>1,5</w:t>
      </w:r>
      <w:r w:rsidR="00C47F90" w:rsidRPr="00727C41">
        <w:rPr>
          <w:rFonts w:ascii="Arial" w:eastAsia="Arial" w:hAnsi="Arial" w:cs="Arial"/>
          <w:sz w:val="28"/>
          <w:szCs w:val="28"/>
        </w:rPr>
        <w:t xml:space="preserve"> м</w:t>
      </w:r>
      <w:r w:rsidRPr="00727C41">
        <w:rPr>
          <w:rFonts w:ascii="Arial" w:eastAsia="Arial" w:hAnsi="Arial" w:cs="Arial"/>
          <w:sz w:val="28"/>
          <w:szCs w:val="28"/>
        </w:rPr>
        <w:t xml:space="preserve"> від рівня землі. Максимальна площа таблички не має перевищувати 0,15 кв.</w:t>
      </w:r>
      <w:r w:rsidR="00EA66FF" w:rsidRPr="00727C41">
        <w:rPr>
          <w:rFonts w:ascii="Arial" w:eastAsia="Arial" w:hAnsi="Arial" w:cs="Arial"/>
          <w:sz w:val="28"/>
          <w:szCs w:val="28"/>
        </w:rPr>
        <w:t xml:space="preserve"> </w:t>
      </w:r>
      <w:r w:rsidR="0041011B" w:rsidRPr="00727C41">
        <w:rPr>
          <w:rFonts w:ascii="Arial" w:eastAsia="Arial" w:hAnsi="Arial" w:cs="Arial"/>
          <w:sz w:val="28"/>
          <w:szCs w:val="28"/>
        </w:rPr>
        <w:t>м</w:t>
      </w:r>
      <w:r w:rsidRPr="00727C41">
        <w:rPr>
          <w:rFonts w:ascii="Arial" w:eastAsia="Arial" w:hAnsi="Arial" w:cs="Arial"/>
          <w:sz w:val="28"/>
          <w:szCs w:val="28"/>
        </w:rPr>
        <w:t xml:space="preserve"> (</w:t>
      </w:r>
      <w:r w:rsidR="000F77A8" w:rsidRPr="00727C41">
        <w:rPr>
          <w:rFonts w:ascii="Arial" w:eastAsia="Arial" w:hAnsi="Arial" w:cs="Arial"/>
          <w:sz w:val="28"/>
          <w:szCs w:val="28"/>
        </w:rPr>
        <w:t>рис.</w:t>
      </w:r>
      <w:r w:rsidRPr="00727C41">
        <w:rPr>
          <w:rFonts w:ascii="Arial" w:eastAsia="Arial" w:hAnsi="Arial" w:cs="Arial"/>
          <w:sz w:val="28"/>
          <w:szCs w:val="28"/>
        </w:rPr>
        <w:t xml:space="preserve"> 9)</w:t>
      </w:r>
      <w:r w:rsidR="0041011B" w:rsidRPr="00727C41">
        <w:rPr>
          <w:rFonts w:ascii="Arial" w:eastAsia="Arial" w:hAnsi="Arial" w:cs="Arial"/>
          <w:sz w:val="28"/>
          <w:szCs w:val="28"/>
        </w:rPr>
        <w:t>.</w:t>
      </w:r>
    </w:p>
    <w:p w:rsidR="00AA14F1" w:rsidRPr="00BA54F4" w:rsidRDefault="00AA14F1" w:rsidP="009E1C88">
      <w:pPr>
        <w:ind w:firstLine="708"/>
        <w:contextualSpacing/>
        <w:jc w:val="both"/>
        <w:rPr>
          <w:rFonts w:ascii="Arial" w:eastAsia="Arial" w:hAnsi="Arial" w:cs="Arial"/>
          <w:sz w:val="28"/>
          <w:szCs w:val="28"/>
        </w:rPr>
      </w:pPr>
      <w:r w:rsidRPr="00BA54F4">
        <w:rPr>
          <w:rFonts w:ascii="Arial" w:eastAsia="Arial" w:hAnsi="Arial" w:cs="Arial"/>
          <w:sz w:val="28"/>
          <w:szCs w:val="28"/>
        </w:rPr>
        <w:t>2.3.15. Обовʼя</w:t>
      </w:r>
      <w:r w:rsidR="00FE7F27">
        <w:rPr>
          <w:rFonts w:ascii="Arial" w:eastAsia="Arial" w:hAnsi="Arial" w:cs="Arial"/>
          <w:sz w:val="28"/>
          <w:szCs w:val="28"/>
        </w:rPr>
        <w:t>з</w:t>
      </w:r>
      <w:r w:rsidRPr="00BA54F4">
        <w:rPr>
          <w:rFonts w:ascii="Arial" w:eastAsia="Arial" w:hAnsi="Arial" w:cs="Arial"/>
          <w:sz w:val="28"/>
          <w:szCs w:val="28"/>
        </w:rPr>
        <w:t>ково назва обʼєкта, год</w:t>
      </w:r>
      <w:r w:rsidR="00FE7F27">
        <w:rPr>
          <w:rFonts w:ascii="Arial" w:eastAsia="Arial" w:hAnsi="Arial" w:cs="Arial"/>
          <w:sz w:val="28"/>
          <w:szCs w:val="28"/>
        </w:rPr>
        <w:t>ини роботи та вид діяльності має</w:t>
      </w:r>
      <w:r w:rsidRPr="00BA54F4">
        <w:rPr>
          <w:rFonts w:ascii="Arial" w:eastAsia="Arial" w:hAnsi="Arial" w:cs="Arial"/>
          <w:sz w:val="28"/>
          <w:szCs w:val="28"/>
        </w:rPr>
        <w:t xml:space="preserve"> дублюватись тактильними інформаційними покажчиками (</w:t>
      </w:r>
      <w:r w:rsidR="009722D5">
        <w:rPr>
          <w:rFonts w:ascii="Arial" w:eastAsia="Arial" w:hAnsi="Arial" w:cs="Arial"/>
          <w:sz w:val="28"/>
          <w:szCs w:val="28"/>
        </w:rPr>
        <w:t>на</w:t>
      </w:r>
      <w:r w:rsidRPr="00BA54F4">
        <w:rPr>
          <w:rFonts w:ascii="Arial" w:eastAsia="Arial" w:hAnsi="Arial" w:cs="Arial"/>
          <w:sz w:val="28"/>
          <w:szCs w:val="28"/>
        </w:rPr>
        <w:t xml:space="preserve">далі </w:t>
      </w:r>
      <w:r w:rsidR="009722D5">
        <w:rPr>
          <w:rFonts w:ascii="Arial" w:eastAsia="Arial" w:hAnsi="Arial" w:cs="Arial"/>
          <w:sz w:val="28"/>
          <w:szCs w:val="28"/>
        </w:rPr>
        <w:t>–</w:t>
      </w:r>
      <w:r w:rsidRPr="00BA54F4">
        <w:rPr>
          <w:rFonts w:ascii="Arial" w:eastAsia="Arial" w:hAnsi="Arial" w:cs="Arial"/>
          <w:sz w:val="28"/>
          <w:szCs w:val="28"/>
        </w:rPr>
        <w:t xml:space="preserve"> </w:t>
      </w:r>
      <w:r w:rsidRPr="00E9445C">
        <w:rPr>
          <w:rFonts w:ascii="Arial" w:eastAsia="Arial" w:hAnsi="Arial" w:cs="Arial"/>
          <w:sz w:val="28"/>
          <w:szCs w:val="28"/>
        </w:rPr>
        <w:t xml:space="preserve">ТІП), які </w:t>
      </w:r>
      <w:r w:rsidRPr="00BA54F4">
        <w:rPr>
          <w:rFonts w:ascii="Arial" w:eastAsia="Arial" w:hAnsi="Arial" w:cs="Arial"/>
          <w:sz w:val="28"/>
          <w:szCs w:val="28"/>
        </w:rPr>
        <w:t>повинні дублювати плоско друковану текстову чи графічну інформацію у тактильному вигляді та шрифтом Брайля. Порядок тактильних символів має відображатися зліва направо. Форми, на яких розташовано ТІП, не повинні мати гострих кутів (мати заокруглення) (</w:t>
      </w:r>
      <w:r w:rsidR="000F77A8">
        <w:rPr>
          <w:rFonts w:ascii="Arial" w:eastAsia="Arial" w:hAnsi="Arial" w:cs="Arial"/>
          <w:sz w:val="28"/>
          <w:szCs w:val="28"/>
        </w:rPr>
        <w:t xml:space="preserve">рис. </w:t>
      </w:r>
      <w:r w:rsidRPr="00BA54F4">
        <w:rPr>
          <w:rFonts w:ascii="Arial" w:eastAsia="Arial" w:hAnsi="Arial" w:cs="Arial"/>
          <w:sz w:val="28"/>
          <w:szCs w:val="28"/>
        </w:rPr>
        <w:t>9)</w:t>
      </w:r>
      <w:r w:rsidR="00BA54F4">
        <w:rPr>
          <w:rFonts w:ascii="Arial" w:eastAsia="Arial" w:hAnsi="Arial" w:cs="Arial"/>
          <w:sz w:val="28"/>
          <w:szCs w:val="28"/>
        </w:rPr>
        <w:t>.</w:t>
      </w:r>
    </w:p>
    <w:p w:rsidR="00AA14F1" w:rsidRPr="009E3690" w:rsidRDefault="00AA14F1" w:rsidP="009E1C88">
      <w:pPr>
        <w:contextualSpacing/>
        <w:rPr>
          <w:rFonts w:ascii="Arial" w:eastAsia="Arial" w:hAnsi="Arial" w:cs="Arial"/>
          <w:sz w:val="28"/>
          <w:szCs w:val="28"/>
        </w:rPr>
      </w:pPr>
    </w:p>
    <w:p w:rsidR="007F5474"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b/>
          <w:sz w:val="28"/>
          <w:szCs w:val="28"/>
        </w:rPr>
        <w:t xml:space="preserve">2.4. Вимоги до </w:t>
      </w:r>
      <w:r w:rsidR="009E3690" w:rsidRPr="009E3690">
        <w:rPr>
          <w:rFonts w:ascii="Arial" w:eastAsia="Arial" w:hAnsi="Arial" w:cs="Arial"/>
          <w:b/>
          <w:sz w:val="28"/>
          <w:szCs w:val="28"/>
        </w:rPr>
        <w:t>матеріалів та техніки виконання</w:t>
      </w:r>
      <w:r w:rsidR="0014684B">
        <w:rPr>
          <w:rFonts w:ascii="Arial" w:eastAsia="Arial" w:hAnsi="Arial" w:cs="Arial"/>
          <w:b/>
          <w:sz w:val="28"/>
          <w:szCs w:val="28"/>
        </w:rPr>
        <w:t xml:space="preserve"> </w:t>
      </w:r>
      <w:r w:rsidRPr="009E3690">
        <w:rPr>
          <w:rFonts w:ascii="Arial" w:eastAsia="Arial" w:hAnsi="Arial" w:cs="Arial"/>
          <w:b/>
          <w:sz w:val="28"/>
          <w:szCs w:val="28"/>
        </w:rPr>
        <w:t>малих архітектурних форм (вивісок)</w:t>
      </w:r>
      <w:r w:rsidR="0014684B">
        <w:rPr>
          <w:rFonts w:ascii="Arial" w:eastAsia="Arial" w:hAnsi="Arial" w:cs="Arial"/>
          <w:b/>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2.4.1. Конструкція та матеріал малої архітектурної форми (вивіски) повинні бути стійкими до погодних умов і механічних чинників, зручними у догляді та обслуговуванні (композит, скло, акрил, метал та інше). Не рекомендується використовувати блискучі і дзеркальні поверхні для уникнення засліплення.</w:t>
      </w:r>
    </w:p>
    <w:p w:rsidR="00AA14F1" w:rsidRPr="009E3690" w:rsidRDefault="00EA66FF" w:rsidP="009E1C88">
      <w:pPr>
        <w:ind w:firstLine="708"/>
        <w:contextualSpacing/>
        <w:jc w:val="both"/>
        <w:rPr>
          <w:rFonts w:ascii="Arial" w:eastAsia="Arial" w:hAnsi="Arial" w:cs="Arial"/>
          <w:sz w:val="28"/>
          <w:szCs w:val="28"/>
        </w:rPr>
      </w:pPr>
      <w:r>
        <w:rPr>
          <w:rFonts w:ascii="Arial" w:eastAsia="Arial" w:hAnsi="Arial" w:cs="Arial"/>
          <w:sz w:val="28"/>
          <w:szCs w:val="28"/>
        </w:rPr>
        <w:lastRenderedPageBreak/>
        <w:t>2.4.2. У історичному ареалі,</w:t>
      </w:r>
      <w:r w:rsidR="00AA14F1" w:rsidRPr="009E3690">
        <w:rPr>
          <w:rFonts w:ascii="Arial" w:eastAsia="Arial" w:hAnsi="Arial" w:cs="Arial"/>
          <w:sz w:val="28"/>
          <w:szCs w:val="28"/>
        </w:rPr>
        <w:t xml:space="preserve"> зоні ЮНЕСКО та на будинках – пам’ятках культурної спадщини необхідно виконувати малі архітектурні форми (вивіски) з природних матеріалів (метал, кераміка, смальта, цінні породи дерева, камінь, скло), використання традиційних для львівських ремесел технік (ковальство, литво, гравіювання, різьба, вітраж, гутне скло, емалі, розпис, мозаїка тощо), а також матеріалів, які вдало імітують природні.</w:t>
      </w:r>
    </w:p>
    <w:p w:rsidR="00AA14F1" w:rsidRPr="009E3690" w:rsidRDefault="00AA14F1" w:rsidP="009E1C88">
      <w:pPr>
        <w:contextualSpacing/>
        <w:jc w:val="both"/>
        <w:rPr>
          <w:rFonts w:ascii="Arial" w:eastAsia="Arial" w:hAnsi="Arial" w:cs="Arial"/>
          <w:sz w:val="28"/>
          <w:szCs w:val="28"/>
        </w:rPr>
      </w:pP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b/>
          <w:sz w:val="28"/>
          <w:szCs w:val="28"/>
        </w:rPr>
        <w:t>2.5. Мова вивісок</w:t>
      </w:r>
      <w:r w:rsidR="0041011B">
        <w:rPr>
          <w:rFonts w:ascii="Arial" w:eastAsia="Arial" w:hAnsi="Arial" w:cs="Arial"/>
          <w:b/>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 xml:space="preserve">2.5.1. Вся інформація на малій архітектурній формі (вивісці) наводиться українською мовою, за винятком власних товарних знаків, торгових марок, знаків обслуговування, логотипів, якщо вони зареєстровані власником </w:t>
      </w:r>
      <w:r w:rsidR="00EA66FF">
        <w:rPr>
          <w:rFonts w:ascii="Arial" w:eastAsia="Arial" w:hAnsi="Arial" w:cs="Arial"/>
          <w:sz w:val="28"/>
          <w:szCs w:val="28"/>
        </w:rPr>
        <w:t>в</w:t>
      </w:r>
      <w:r w:rsidRPr="009E3690">
        <w:rPr>
          <w:rFonts w:ascii="Arial" w:eastAsia="Arial" w:hAnsi="Arial" w:cs="Arial"/>
          <w:sz w:val="28"/>
          <w:szCs w:val="28"/>
        </w:rPr>
        <w:t xml:space="preserve"> Українському національному офісі інтелектуальної власності та інновацій (УКНОІВІ). У разі використання на вивісці товарних знаків, торгових марок, знаків обслуговування, логотипів іншим субʼєктом господарювання має бути складена ліцензійна угода на право його використання.</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2.5.2. Знаки для товарів і послуг наводяться на малих архітектурних формах (вивісках) у тому вигляді, у якому їм надана правова охорона в Україні, відповідно д</w:t>
      </w:r>
      <w:r w:rsidR="00EA66FF">
        <w:rPr>
          <w:rFonts w:ascii="Arial" w:eastAsia="Arial" w:hAnsi="Arial" w:cs="Arial"/>
          <w:sz w:val="28"/>
          <w:szCs w:val="28"/>
        </w:rPr>
        <w:t>о законодавства, зокрема статті </w:t>
      </w:r>
      <w:r w:rsidRPr="009E3690">
        <w:rPr>
          <w:rFonts w:ascii="Arial" w:eastAsia="Arial" w:hAnsi="Arial" w:cs="Arial"/>
          <w:sz w:val="28"/>
          <w:szCs w:val="28"/>
        </w:rPr>
        <w:t>6 Паризької конвенції про охорону промислової власності.</w:t>
      </w:r>
    </w:p>
    <w:p w:rsidR="009028F1"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2.5.3. На малій архітектурній формі (вивісці) має бути зазначений вид діяльності українською мовою, якщо це не визначено зареєстрованою назвою.</w:t>
      </w:r>
    </w:p>
    <w:p w:rsidR="0041011B"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2.5.4. Текст малої архітектурної форми (вивіски) не може містити мовних помилок.</w:t>
      </w:r>
    </w:p>
    <w:p w:rsidR="0041011B" w:rsidRDefault="0041011B" w:rsidP="009E1C88">
      <w:pPr>
        <w:contextualSpacing/>
        <w:jc w:val="both"/>
        <w:rPr>
          <w:rFonts w:ascii="Arial" w:eastAsia="Arial" w:hAnsi="Arial" w:cs="Arial"/>
          <w:sz w:val="28"/>
          <w:szCs w:val="28"/>
        </w:rPr>
      </w:pPr>
    </w:p>
    <w:p w:rsidR="00AA14F1" w:rsidRPr="0041011B" w:rsidRDefault="00AA14F1" w:rsidP="009E1C88">
      <w:pPr>
        <w:ind w:firstLine="708"/>
        <w:contextualSpacing/>
        <w:jc w:val="both"/>
        <w:rPr>
          <w:rFonts w:ascii="Arial" w:eastAsia="Arial" w:hAnsi="Arial" w:cs="Arial"/>
          <w:sz w:val="28"/>
          <w:szCs w:val="28"/>
        </w:rPr>
      </w:pPr>
      <w:r w:rsidRPr="009028F1">
        <w:rPr>
          <w:rFonts w:ascii="Arial" w:eastAsia="Arial" w:hAnsi="Arial" w:cs="Arial"/>
          <w:b/>
          <w:sz w:val="28"/>
          <w:szCs w:val="28"/>
        </w:rPr>
        <w:t>2.6. Вимоги до освітлення малих архітектурних форм (вивісок)</w:t>
      </w:r>
      <w:r w:rsidR="0041011B">
        <w:rPr>
          <w:rFonts w:ascii="Arial" w:eastAsia="Arial" w:hAnsi="Arial" w:cs="Arial"/>
          <w:b/>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2.6.1. Освітлення малих архітектурних форм (вивісок) повинно забезпечувати безпеку експлуатації згідно з діючими державними будівельними нормами та відповідати державним стандартам і вимогам пожежної, електричної та екологічної безпеки.</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2.6.2. Світлове оформлення малої архітектурної форми (вивіски) не повинно засліплювати учасників дорожнього руху, а також не повинно освітлювати вікна житлових будинків.</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2.6.3. Світлове оформлення малої архітектурної форми (вивіски) повинно мати єдиний колір підсвітки з усіма елементами освітлення по фасаду будівлі.</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2.6.4. Не допускається встановлення малих архітектурних форм (вивісок) у вигляді світлових табло та моніт</w:t>
      </w:r>
      <w:r w:rsidR="00760387">
        <w:rPr>
          <w:rFonts w:ascii="Arial" w:eastAsia="Arial" w:hAnsi="Arial" w:cs="Arial"/>
          <w:sz w:val="28"/>
          <w:szCs w:val="28"/>
        </w:rPr>
        <w:t xml:space="preserve">орів, біжучих стрічок, вивісок </w:t>
      </w:r>
      <w:r w:rsidRPr="009E3690">
        <w:rPr>
          <w:rFonts w:ascii="Arial" w:eastAsia="Arial" w:hAnsi="Arial" w:cs="Arial"/>
          <w:sz w:val="28"/>
          <w:szCs w:val="28"/>
        </w:rPr>
        <w:t>з динамічною (пульсуючою) підсвіткою, встановлення додаткових елементів освітлення, у тому числі з внутрішньої сторони приміщення (у вікнах, дверях, вітринах тощо), якщо такі конструкції</w:t>
      </w:r>
      <w:r w:rsidR="00DD6AB3">
        <w:rPr>
          <w:rFonts w:ascii="Arial" w:eastAsia="Arial" w:hAnsi="Arial" w:cs="Arial"/>
          <w:sz w:val="28"/>
          <w:szCs w:val="28"/>
        </w:rPr>
        <w:t xml:space="preserve"> працюють на зовнішній простір.</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lastRenderedPageBreak/>
        <w:t>2.6.5. Джерела освітлення для малих архітектурних форм (вивісок) можуть бути:</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2.6.5.1. Вмон</w:t>
      </w:r>
      <w:r w:rsidR="0041011B">
        <w:rPr>
          <w:rFonts w:ascii="Arial" w:eastAsia="Arial" w:hAnsi="Arial" w:cs="Arial"/>
          <w:sz w:val="28"/>
          <w:szCs w:val="28"/>
        </w:rPr>
        <w:t>товані всередині об’ємних літер</w:t>
      </w:r>
      <w:r w:rsidRPr="009E3690">
        <w:rPr>
          <w:rFonts w:ascii="Arial" w:eastAsia="Arial" w:hAnsi="Arial" w:cs="Arial"/>
          <w:sz w:val="28"/>
          <w:szCs w:val="28"/>
        </w:rPr>
        <w:t xml:space="preserve"> (</w:t>
      </w:r>
      <w:r w:rsidR="000F77A8">
        <w:rPr>
          <w:rFonts w:ascii="Arial" w:eastAsia="Arial" w:hAnsi="Arial" w:cs="Arial"/>
          <w:sz w:val="28"/>
          <w:szCs w:val="28"/>
        </w:rPr>
        <w:t>рис.</w:t>
      </w:r>
      <w:r w:rsidRPr="009E3690">
        <w:rPr>
          <w:rFonts w:ascii="Arial" w:eastAsia="Arial" w:hAnsi="Arial" w:cs="Arial"/>
          <w:sz w:val="28"/>
          <w:szCs w:val="28"/>
        </w:rPr>
        <w:t xml:space="preserve"> 10)</w:t>
      </w:r>
      <w:r w:rsidR="0041011B">
        <w:rPr>
          <w:rFonts w:ascii="Arial" w:eastAsia="Arial" w:hAnsi="Arial" w:cs="Arial"/>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2.6.5.2. Розташовані між малою архітектурною формою (вивіскою) і площиною фасаду (контражурно освітлюється стіна або основа під малою архітектурною формою (вивіскою). Внутрішня підсвітка дозволяється лише у вивісках, в</w:t>
      </w:r>
      <w:r w:rsidR="0041011B">
        <w:rPr>
          <w:rFonts w:ascii="Arial" w:eastAsia="Arial" w:hAnsi="Arial" w:cs="Arial"/>
          <w:sz w:val="28"/>
          <w:szCs w:val="28"/>
        </w:rPr>
        <w:t xml:space="preserve">иконаних </w:t>
      </w:r>
      <w:r w:rsidR="0041011B" w:rsidRPr="003B7474">
        <w:rPr>
          <w:rFonts w:ascii="Arial" w:eastAsia="Arial" w:hAnsi="Arial" w:cs="Arial"/>
          <w:sz w:val="28"/>
          <w:szCs w:val="28"/>
        </w:rPr>
        <w:t xml:space="preserve">у монохромних </w:t>
      </w:r>
      <w:r w:rsidR="0041011B">
        <w:rPr>
          <w:rFonts w:ascii="Arial" w:eastAsia="Arial" w:hAnsi="Arial" w:cs="Arial"/>
          <w:sz w:val="28"/>
          <w:szCs w:val="28"/>
        </w:rPr>
        <w:t>кольорах</w:t>
      </w:r>
      <w:r w:rsidRPr="009E3690">
        <w:rPr>
          <w:rFonts w:ascii="Arial" w:eastAsia="Arial" w:hAnsi="Arial" w:cs="Arial"/>
          <w:sz w:val="28"/>
          <w:szCs w:val="28"/>
        </w:rPr>
        <w:t xml:space="preserve"> (</w:t>
      </w:r>
      <w:r w:rsidR="000F77A8">
        <w:rPr>
          <w:rFonts w:ascii="Arial" w:eastAsia="Arial" w:hAnsi="Arial" w:cs="Arial"/>
          <w:sz w:val="28"/>
          <w:szCs w:val="28"/>
        </w:rPr>
        <w:t>рис.</w:t>
      </w:r>
      <w:r w:rsidR="0041011B">
        <w:rPr>
          <w:rFonts w:ascii="Arial" w:eastAsia="Arial" w:hAnsi="Arial" w:cs="Arial"/>
          <w:sz w:val="28"/>
          <w:szCs w:val="28"/>
        </w:rPr>
        <w:t> </w:t>
      </w:r>
      <w:r w:rsidRPr="009E3690">
        <w:rPr>
          <w:rFonts w:ascii="Arial" w:eastAsia="Arial" w:hAnsi="Arial" w:cs="Arial"/>
          <w:sz w:val="28"/>
          <w:szCs w:val="28"/>
        </w:rPr>
        <w:t>10)</w:t>
      </w:r>
      <w:r w:rsidR="0041011B">
        <w:rPr>
          <w:rFonts w:ascii="Arial" w:eastAsia="Arial" w:hAnsi="Arial" w:cs="Arial"/>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 xml:space="preserve">2.6.5.3. У кольорових малих архітектурних </w:t>
      </w:r>
      <w:r w:rsidRPr="006735FC">
        <w:rPr>
          <w:rFonts w:ascii="Arial" w:eastAsia="Arial" w:hAnsi="Arial" w:cs="Arial"/>
          <w:sz w:val="28"/>
          <w:szCs w:val="28"/>
        </w:rPr>
        <w:t>форм</w:t>
      </w:r>
      <w:r w:rsidRPr="009E3690">
        <w:rPr>
          <w:rFonts w:ascii="Arial" w:eastAsia="Arial" w:hAnsi="Arial" w:cs="Arial"/>
          <w:sz w:val="28"/>
          <w:szCs w:val="28"/>
        </w:rPr>
        <w:t xml:space="preserve"> (вивісках) заборонено використовувати внутрішню підсвітку, дозволяється лише зовн</w:t>
      </w:r>
      <w:r w:rsidR="0041011B">
        <w:rPr>
          <w:rFonts w:ascii="Arial" w:eastAsia="Arial" w:hAnsi="Arial" w:cs="Arial"/>
          <w:sz w:val="28"/>
          <w:szCs w:val="28"/>
        </w:rPr>
        <w:t>ішнє або контражурне освітлення</w:t>
      </w:r>
      <w:r w:rsidRPr="009E3690">
        <w:rPr>
          <w:rFonts w:ascii="Arial" w:eastAsia="Arial" w:hAnsi="Arial" w:cs="Arial"/>
          <w:sz w:val="28"/>
          <w:szCs w:val="28"/>
        </w:rPr>
        <w:t xml:space="preserve"> (</w:t>
      </w:r>
      <w:r w:rsidR="000F77A8">
        <w:rPr>
          <w:rFonts w:ascii="Arial" w:eastAsia="Arial" w:hAnsi="Arial" w:cs="Arial"/>
          <w:sz w:val="28"/>
          <w:szCs w:val="28"/>
        </w:rPr>
        <w:t>рис.</w:t>
      </w:r>
      <w:r w:rsidRPr="009E3690">
        <w:rPr>
          <w:rFonts w:ascii="Arial" w:eastAsia="Arial" w:hAnsi="Arial" w:cs="Arial"/>
          <w:sz w:val="28"/>
          <w:szCs w:val="28"/>
        </w:rPr>
        <w:t xml:space="preserve"> 10)</w:t>
      </w:r>
      <w:r w:rsidR="0041011B">
        <w:rPr>
          <w:rFonts w:ascii="Arial" w:eastAsia="Arial" w:hAnsi="Arial" w:cs="Arial"/>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2.6.5.4. У торцевих конструкціях з підсвічени</w:t>
      </w:r>
      <w:r w:rsidR="00760387">
        <w:rPr>
          <w:rFonts w:ascii="Arial" w:eastAsia="Arial" w:hAnsi="Arial" w:cs="Arial"/>
          <w:sz w:val="28"/>
          <w:szCs w:val="28"/>
        </w:rPr>
        <w:t>ми лише літерами чи зображенням</w:t>
      </w:r>
      <w:r w:rsidRPr="009E3690">
        <w:rPr>
          <w:rFonts w:ascii="Arial" w:eastAsia="Arial" w:hAnsi="Arial" w:cs="Arial"/>
          <w:sz w:val="28"/>
          <w:szCs w:val="28"/>
        </w:rPr>
        <w:t xml:space="preserve"> фон залишається без підсвічування.</w:t>
      </w:r>
      <w:r w:rsidRPr="009E3690">
        <w:rPr>
          <w:rFonts w:ascii="Arial" w:hAnsi="Arial" w:cs="Arial"/>
          <w:sz w:val="28"/>
          <w:szCs w:val="28"/>
        </w:rPr>
        <w:t xml:space="preserve"> </w:t>
      </w:r>
      <w:r w:rsidRPr="009E3690">
        <w:rPr>
          <w:rFonts w:ascii="Arial" w:eastAsia="Arial" w:hAnsi="Arial" w:cs="Arial"/>
          <w:sz w:val="28"/>
          <w:szCs w:val="28"/>
        </w:rPr>
        <w:t>Площа підсвічених фрагментів малої архітектурної форми (вивіски) не має перевищувати 40</w:t>
      </w:r>
      <w:r w:rsidR="00813BAA">
        <w:rPr>
          <w:rFonts w:ascii="Arial" w:eastAsia="Arial" w:hAnsi="Arial" w:cs="Arial"/>
          <w:sz w:val="28"/>
          <w:szCs w:val="28"/>
        </w:rPr>
        <w:t xml:space="preserve"> </w:t>
      </w:r>
      <w:r w:rsidRPr="009E3690">
        <w:rPr>
          <w:rFonts w:ascii="Arial" w:eastAsia="Arial" w:hAnsi="Arial" w:cs="Arial"/>
          <w:sz w:val="28"/>
          <w:szCs w:val="28"/>
        </w:rPr>
        <w:t>% її загальної площі.</w:t>
      </w:r>
    </w:p>
    <w:p w:rsidR="00AA14F1" w:rsidRPr="00617F48"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2.6.5.5. Мала архітектурна форма (вивіска) може бути виготовлена зі світлових трубок (неонових або діодних), які формують зображен</w:t>
      </w:r>
      <w:r w:rsidR="004A08D6">
        <w:rPr>
          <w:rFonts w:ascii="Arial" w:eastAsia="Arial" w:hAnsi="Arial" w:cs="Arial"/>
          <w:sz w:val="28"/>
          <w:szCs w:val="28"/>
        </w:rPr>
        <w:t>ня чи напис за умови дотримання</w:t>
      </w:r>
      <w:r w:rsidRPr="009E3690">
        <w:rPr>
          <w:rFonts w:ascii="Arial" w:eastAsia="Arial" w:hAnsi="Arial" w:cs="Arial"/>
          <w:sz w:val="28"/>
          <w:szCs w:val="28"/>
        </w:rPr>
        <w:t xml:space="preserve"> вимог </w:t>
      </w:r>
      <w:r w:rsidR="00617F48" w:rsidRPr="00617F48">
        <w:rPr>
          <w:rFonts w:ascii="Arial" w:eastAsia="Arial" w:hAnsi="Arial" w:cs="Arial"/>
          <w:sz w:val="28"/>
          <w:szCs w:val="28"/>
        </w:rPr>
        <w:t>під</w:t>
      </w:r>
      <w:r w:rsidRPr="00617F48">
        <w:rPr>
          <w:rFonts w:ascii="Arial" w:eastAsia="Arial" w:hAnsi="Arial" w:cs="Arial"/>
          <w:sz w:val="28"/>
          <w:szCs w:val="28"/>
        </w:rPr>
        <w:t>пункту 2.6.6</w:t>
      </w:r>
      <w:r w:rsidR="00617F48" w:rsidRPr="00617F48">
        <w:rPr>
          <w:rFonts w:ascii="Arial" w:eastAsia="Arial" w:hAnsi="Arial" w:cs="Arial"/>
          <w:sz w:val="28"/>
          <w:szCs w:val="28"/>
        </w:rPr>
        <w:t xml:space="preserve"> пункту 2.6 цього Порядку</w:t>
      </w:r>
      <w:r w:rsidRPr="00617F48">
        <w:rPr>
          <w:rFonts w:ascii="Arial" w:eastAsia="Arial" w:hAnsi="Arial" w:cs="Arial"/>
          <w:sz w:val="28"/>
          <w:szCs w:val="28"/>
        </w:rPr>
        <w:t xml:space="preserve">. </w:t>
      </w:r>
    </w:p>
    <w:p w:rsidR="00AA14F1" w:rsidRPr="009E3690" w:rsidRDefault="00AA14F1" w:rsidP="009E1C88">
      <w:pPr>
        <w:ind w:firstLine="708"/>
        <w:contextualSpacing/>
        <w:jc w:val="both"/>
        <w:rPr>
          <w:rFonts w:ascii="Arial" w:eastAsia="Arial" w:hAnsi="Arial" w:cs="Arial"/>
          <w:sz w:val="28"/>
          <w:szCs w:val="28"/>
          <w:highlight w:val="yellow"/>
        </w:rPr>
      </w:pPr>
      <w:r w:rsidRPr="009E3690">
        <w:rPr>
          <w:rFonts w:ascii="Arial" w:eastAsia="Arial" w:hAnsi="Arial" w:cs="Arial"/>
          <w:sz w:val="28"/>
          <w:szCs w:val="28"/>
        </w:rPr>
        <w:t>У зоні ЮНЕСКО та на будинках – пам’ятках культурної спадщини не рекомендується використання малих архітектурних форм (вивісок)</w:t>
      </w:r>
      <w:r w:rsidR="00617F48">
        <w:rPr>
          <w:rFonts w:ascii="Arial" w:eastAsia="Arial" w:hAnsi="Arial" w:cs="Arial"/>
          <w:sz w:val="28"/>
          <w:szCs w:val="28"/>
        </w:rPr>
        <w:t>,</w:t>
      </w:r>
      <w:r w:rsidRPr="009E3690">
        <w:rPr>
          <w:rFonts w:ascii="Arial" w:eastAsia="Arial" w:hAnsi="Arial" w:cs="Arial"/>
          <w:sz w:val="28"/>
          <w:szCs w:val="28"/>
        </w:rPr>
        <w:t xml:space="preserve"> в</w:t>
      </w:r>
      <w:r w:rsidR="0041011B">
        <w:rPr>
          <w:rFonts w:ascii="Arial" w:eastAsia="Arial" w:hAnsi="Arial" w:cs="Arial"/>
          <w:sz w:val="28"/>
          <w:szCs w:val="28"/>
        </w:rPr>
        <w:t>иготовлених зі світлових трубок</w:t>
      </w:r>
      <w:r w:rsidRPr="009E3690">
        <w:rPr>
          <w:rFonts w:ascii="Arial" w:eastAsia="Arial" w:hAnsi="Arial" w:cs="Arial"/>
          <w:sz w:val="28"/>
          <w:szCs w:val="28"/>
        </w:rPr>
        <w:t xml:space="preserve"> (</w:t>
      </w:r>
      <w:r w:rsidR="0041011B">
        <w:rPr>
          <w:rFonts w:ascii="Arial" w:eastAsia="Arial" w:hAnsi="Arial" w:cs="Arial"/>
          <w:sz w:val="28"/>
          <w:szCs w:val="28"/>
        </w:rPr>
        <w:t>рис.</w:t>
      </w:r>
      <w:r w:rsidRPr="009E3690">
        <w:rPr>
          <w:rFonts w:ascii="Arial" w:eastAsia="Arial" w:hAnsi="Arial" w:cs="Arial"/>
          <w:sz w:val="28"/>
          <w:szCs w:val="28"/>
        </w:rPr>
        <w:t xml:space="preserve"> 10).</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2.6.5.6. Допускається освітлення малих архітектурних форм (вивісок) іншими сучасними методами, які будуть відповідати вимогам цього Порядку та враховувати стилістику будинку.</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2.6.6. Для внутрішньої та зовнішньої підсвітки вивісок використовується біле світло, пріоритетніше тепле або нейтра</w:t>
      </w:r>
      <w:r w:rsidR="009E3690">
        <w:rPr>
          <w:rFonts w:ascii="Arial" w:eastAsia="Arial" w:hAnsi="Arial" w:cs="Arial"/>
          <w:sz w:val="28"/>
          <w:szCs w:val="28"/>
        </w:rPr>
        <w:t xml:space="preserve">льне, температурою 2700-3200 К </w:t>
      </w:r>
      <w:r w:rsidRPr="009E3690">
        <w:rPr>
          <w:rFonts w:ascii="Arial" w:eastAsia="Arial" w:hAnsi="Arial" w:cs="Arial"/>
          <w:sz w:val="28"/>
          <w:szCs w:val="28"/>
        </w:rPr>
        <w:t>і яскравістю не більше 50 люменів.</w:t>
      </w:r>
    </w:p>
    <w:p w:rsidR="00AA14F1" w:rsidRPr="009E3690" w:rsidRDefault="00AA14F1" w:rsidP="009E1C88">
      <w:pPr>
        <w:contextualSpacing/>
        <w:jc w:val="both"/>
        <w:rPr>
          <w:rFonts w:ascii="Arial" w:eastAsia="Arial" w:hAnsi="Arial" w:cs="Arial"/>
          <w:sz w:val="28"/>
          <w:szCs w:val="28"/>
        </w:rPr>
      </w:pPr>
    </w:p>
    <w:p w:rsidR="00AA14F1" w:rsidRDefault="00AA14F1" w:rsidP="009E1C88">
      <w:pPr>
        <w:ind w:firstLine="708"/>
        <w:contextualSpacing/>
        <w:jc w:val="both"/>
        <w:rPr>
          <w:rFonts w:ascii="Arial" w:eastAsia="Arial" w:hAnsi="Arial" w:cs="Arial"/>
          <w:b/>
          <w:sz w:val="28"/>
          <w:szCs w:val="28"/>
        </w:rPr>
      </w:pPr>
      <w:r w:rsidRPr="009E3690">
        <w:rPr>
          <w:rFonts w:ascii="Arial" w:eastAsia="Arial" w:hAnsi="Arial" w:cs="Arial"/>
          <w:b/>
          <w:sz w:val="28"/>
          <w:szCs w:val="28"/>
        </w:rPr>
        <w:t>2.7. Вимоги до розміщення мал</w:t>
      </w:r>
      <w:r w:rsidR="009E3690">
        <w:rPr>
          <w:rFonts w:ascii="Arial" w:eastAsia="Arial" w:hAnsi="Arial" w:cs="Arial"/>
          <w:b/>
          <w:sz w:val="28"/>
          <w:szCs w:val="28"/>
        </w:rPr>
        <w:t>их архітектурних форм (вивісок)</w:t>
      </w:r>
      <w:r w:rsidR="0041011B">
        <w:rPr>
          <w:rFonts w:ascii="Arial" w:eastAsia="Arial" w:hAnsi="Arial" w:cs="Arial"/>
          <w:b/>
          <w:sz w:val="28"/>
          <w:szCs w:val="28"/>
        </w:rPr>
        <w:t>:</w:t>
      </w:r>
    </w:p>
    <w:p w:rsidR="00AA14F1" w:rsidRPr="00951D7D"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 xml:space="preserve">2.7.1. Не вище першого поверху або цоколя будівлі (у межах займаних приміщень) із прив’язкою до габаритів віконних та дверних прорізів та деталей </w:t>
      </w:r>
      <w:r w:rsidR="00AE722C">
        <w:rPr>
          <w:rFonts w:ascii="Arial" w:eastAsia="Arial" w:hAnsi="Arial" w:cs="Arial"/>
          <w:sz w:val="28"/>
          <w:szCs w:val="28"/>
        </w:rPr>
        <w:t xml:space="preserve">фасаду </w:t>
      </w:r>
      <w:r w:rsidRPr="009E3690">
        <w:rPr>
          <w:rFonts w:ascii="Arial" w:eastAsia="Arial" w:hAnsi="Arial" w:cs="Arial"/>
          <w:sz w:val="28"/>
          <w:szCs w:val="28"/>
        </w:rPr>
        <w:t>з виконанням вимог компоновки та дотри</w:t>
      </w:r>
      <w:r w:rsidR="009E3690">
        <w:rPr>
          <w:rFonts w:ascii="Arial" w:eastAsia="Arial" w:hAnsi="Arial" w:cs="Arial"/>
          <w:sz w:val="28"/>
          <w:szCs w:val="28"/>
        </w:rPr>
        <w:t xml:space="preserve">мання відступів, </w:t>
      </w:r>
      <w:r w:rsidR="009E3690" w:rsidRPr="00951D7D">
        <w:rPr>
          <w:rFonts w:ascii="Arial" w:eastAsia="Arial" w:hAnsi="Arial" w:cs="Arial"/>
          <w:sz w:val="28"/>
          <w:szCs w:val="28"/>
        </w:rPr>
        <w:t>вказаних у</w:t>
      </w:r>
      <w:r w:rsidR="006973B6" w:rsidRPr="00951D7D">
        <w:rPr>
          <w:rFonts w:ascii="Arial" w:eastAsia="Arial" w:hAnsi="Arial" w:cs="Arial"/>
          <w:sz w:val="28"/>
          <w:szCs w:val="28"/>
        </w:rPr>
        <w:t xml:space="preserve"> пунктах</w:t>
      </w:r>
      <w:r w:rsidR="009E3690" w:rsidRPr="00951D7D">
        <w:rPr>
          <w:rFonts w:ascii="Arial" w:eastAsia="Arial" w:hAnsi="Arial" w:cs="Arial"/>
          <w:sz w:val="28"/>
          <w:szCs w:val="28"/>
        </w:rPr>
        <w:t xml:space="preserve"> 2.1 </w:t>
      </w:r>
      <w:r w:rsidR="00760387">
        <w:rPr>
          <w:rFonts w:ascii="Arial" w:eastAsia="Arial" w:hAnsi="Arial" w:cs="Arial"/>
          <w:sz w:val="28"/>
          <w:szCs w:val="28"/>
        </w:rPr>
        <w:t>-</w:t>
      </w:r>
      <w:r w:rsidR="009E3690" w:rsidRPr="00951D7D">
        <w:rPr>
          <w:rFonts w:ascii="Arial" w:eastAsia="Arial" w:hAnsi="Arial" w:cs="Arial"/>
          <w:sz w:val="28"/>
          <w:szCs w:val="28"/>
        </w:rPr>
        <w:t xml:space="preserve"> </w:t>
      </w:r>
      <w:r w:rsidRPr="00951D7D">
        <w:rPr>
          <w:rFonts w:ascii="Arial" w:eastAsia="Arial" w:hAnsi="Arial" w:cs="Arial"/>
          <w:sz w:val="28"/>
          <w:szCs w:val="28"/>
        </w:rPr>
        <w:t>2.6</w:t>
      </w:r>
      <w:r w:rsidR="00E46030" w:rsidRPr="00951D7D">
        <w:rPr>
          <w:rFonts w:ascii="Arial" w:eastAsia="Arial" w:hAnsi="Arial" w:cs="Arial"/>
          <w:sz w:val="28"/>
          <w:szCs w:val="28"/>
        </w:rPr>
        <w:t xml:space="preserve"> цього Порядку</w:t>
      </w:r>
      <w:r w:rsidR="009E3690" w:rsidRPr="00951D7D">
        <w:rPr>
          <w:rFonts w:ascii="Arial" w:eastAsia="Arial" w:hAnsi="Arial" w:cs="Arial"/>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2.7.2. Біля входу до приміщення (у тому числі у подвір’ї, на сходовій клітці, у коридорі тощо), яке займає суб’єкт господарювання, що встановлює мал</w:t>
      </w:r>
      <w:r w:rsidR="00604D9D">
        <w:rPr>
          <w:rFonts w:ascii="Arial" w:eastAsia="Arial" w:hAnsi="Arial" w:cs="Arial"/>
          <w:sz w:val="28"/>
          <w:szCs w:val="28"/>
        </w:rPr>
        <w:t>у архітектурну форму (вивіску).</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2.7.3. У зонах історичної забудови та зоні ЮНЕСКО перевага надається встановленню торцевої двосторонньої конструкції на кронштейні.</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2.7.4. Над вхідними дверима, вітринами та над віконними прорізами (</w:t>
      </w:r>
      <w:r w:rsidR="006735FC">
        <w:rPr>
          <w:rFonts w:ascii="Arial" w:eastAsia="Arial" w:hAnsi="Arial" w:cs="Arial"/>
          <w:sz w:val="28"/>
          <w:szCs w:val="28"/>
        </w:rPr>
        <w:t>рис.</w:t>
      </w:r>
      <w:r w:rsidRPr="009E3690">
        <w:rPr>
          <w:rFonts w:ascii="Arial" w:eastAsia="Arial" w:hAnsi="Arial" w:cs="Arial"/>
          <w:sz w:val="28"/>
          <w:szCs w:val="28"/>
        </w:rPr>
        <w:t xml:space="preserve"> 11)</w:t>
      </w:r>
      <w:r w:rsidR="0041011B">
        <w:rPr>
          <w:rFonts w:ascii="Arial" w:eastAsia="Arial" w:hAnsi="Arial" w:cs="Arial"/>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2.7.5. Між дверними та віконними прорізами, які належать суб’єкту господарюва</w:t>
      </w:r>
      <w:r w:rsidR="0041011B">
        <w:rPr>
          <w:rFonts w:ascii="Arial" w:eastAsia="Arial" w:hAnsi="Arial" w:cs="Arial"/>
          <w:sz w:val="28"/>
          <w:szCs w:val="28"/>
        </w:rPr>
        <w:t>ння, у межах займаних приміщень</w:t>
      </w:r>
      <w:r w:rsidRPr="009E3690">
        <w:rPr>
          <w:rFonts w:ascii="Arial" w:eastAsia="Arial" w:hAnsi="Arial" w:cs="Arial"/>
          <w:sz w:val="28"/>
          <w:szCs w:val="28"/>
        </w:rPr>
        <w:t xml:space="preserve"> (</w:t>
      </w:r>
      <w:r w:rsidR="006735FC">
        <w:rPr>
          <w:rFonts w:ascii="Arial" w:eastAsia="Arial" w:hAnsi="Arial" w:cs="Arial"/>
          <w:sz w:val="28"/>
          <w:szCs w:val="28"/>
        </w:rPr>
        <w:t>рис.</w:t>
      </w:r>
      <w:r w:rsidRPr="009E3690">
        <w:rPr>
          <w:rFonts w:ascii="Arial" w:eastAsia="Arial" w:hAnsi="Arial" w:cs="Arial"/>
          <w:sz w:val="28"/>
          <w:szCs w:val="28"/>
        </w:rPr>
        <w:t xml:space="preserve"> 11)</w:t>
      </w:r>
      <w:r w:rsidR="0041011B">
        <w:rPr>
          <w:rFonts w:ascii="Arial" w:eastAsia="Arial" w:hAnsi="Arial" w:cs="Arial"/>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lastRenderedPageBreak/>
        <w:t>2.7.6. В існуючих, спеціально передбачених для малих архітектурних форм (вивісок) будинку площинах, нішах, приставних вітринах, у межах фрамуги дверного або віконного заповнення тощо (</w:t>
      </w:r>
      <w:r w:rsidR="006735FC">
        <w:rPr>
          <w:rFonts w:ascii="Arial" w:eastAsia="Arial" w:hAnsi="Arial" w:cs="Arial"/>
          <w:sz w:val="28"/>
          <w:szCs w:val="28"/>
        </w:rPr>
        <w:t>рис.</w:t>
      </w:r>
      <w:r w:rsidRPr="009E3690">
        <w:rPr>
          <w:rFonts w:ascii="Arial" w:eastAsia="Arial" w:hAnsi="Arial" w:cs="Arial"/>
          <w:sz w:val="28"/>
          <w:szCs w:val="28"/>
        </w:rPr>
        <w:t xml:space="preserve"> 11)</w:t>
      </w:r>
      <w:r w:rsidR="0041011B">
        <w:rPr>
          <w:rFonts w:ascii="Arial" w:eastAsia="Arial" w:hAnsi="Arial" w:cs="Arial"/>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2.7.7. Вище площини фасаду торгових та офісних центрів за умов</w:t>
      </w:r>
      <w:r w:rsidR="00760387">
        <w:rPr>
          <w:rFonts w:ascii="Arial" w:eastAsia="Arial" w:hAnsi="Arial" w:cs="Arial"/>
          <w:sz w:val="28"/>
          <w:szCs w:val="28"/>
        </w:rPr>
        <w:t>,</w:t>
      </w:r>
      <w:r w:rsidRPr="009E3690">
        <w:rPr>
          <w:rFonts w:ascii="Arial" w:eastAsia="Arial" w:hAnsi="Arial" w:cs="Arial"/>
          <w:sz w:val="28"/>
          <w:szCs w:val="28"/>
        </w:rPr>
        <w:t xml:space="preserve"> що вони </w:t>
      </w:r>
      <w:r w:rsidRPr="00F877CD">
        <w:rPr>
          <w:rFonts w:ascii="Arial" w:eastAsia="Arial" w:hAnsi="Arial" w:cs="Arial"/>
          <w:sz w:val="28"/>
          <w:szCs w:val="28"/>
        </w:rPr>
        <w:t xml:space="preserve">пропорційно не перевищують 0,25 довжини </w:t>
      </w:r>
      <w:r w:rsidRPr="009E3690">
        <w:rPr>
          <w:rFonts w:ascii="Arial" w:eastAsia="Arial" w:hAnsi="Arial" w:cs="Arial"/>
          <w:sz w:val="28"/>
          <w:szCs w:val="28"/>
        </w:rPr>
        <w:t xml:space="preserve">фасаду, якщо суб’єкту господарювання на праві приватної власності належить вся будівля. При цьому необхідно виконати розрахунки (міцності, </w:t>
      </w:r>
      <w:r w:rsidR="00813BAA">
        <w:rPr>
          <w:rFonts w:ascii="Arial" w:eastAsia="Arial" w:hAnsi="Arial" w:cs="Arial"/>
          <w:sz w:val="28"/>
          <w:szCs w:val="28"/>
        </w:rPr>
        <w:t>стійкості, вітрових навантажень</w:t>
      </w:r>
      <w:r w:rsidRPr="009E3690">
        <w:rPr>
          <w:rFonts w:ascii="Arial" w:eastAsia="Arial" w:hAnsi="Arial" w:cs="Arial"/>
          <w:sz w:val="28"/>
          <w:szCs w:val="28"/>
        </w:rPr>
        <w:t xml:space="preserve"> тощо) мало</w:t>
      </w:r>
      <w:r w:rsidR="0041011B">
        <w:rPr>
          <w:rFonts w:ascii="Arial" w:eastAsia="Arial" w:hAnsi="Arial" w:cs="Arial"/>
          <w:sz w:val="28"/>
          <w:szCs w:val="28"/>
        </w:rPr>
        <w:t>ї архітектурної форми (вивіски)</w:t>
      </w:r>
      <w:r w:rsidRPr="009E3690">
        <w:rPr>
          <w:rFonts w:ascii="Arial" w:eastAsia="Arial" w:hAnsi="Arial" w:cs="Arial"/>
          <w:sz w:val="28"/>
          <w:szCs w:val="28"/>
        </w:rPr>
        <w:t xml:space="preserve"> (</w:t>
      </w:r>
      <w:r w:rsidR="006735FC">
        <w:rPr>
          <w:rFonts w:ascii="Arial" w:eastAsia="Arial" w:hAnsi="Arial" w:cs="Arial"/>
          <w:sz w:val="28"/>
          <w:szCs w:val="28"/>
        </w:rPr>
        <w:t>рис. </w:t>
      </w:r>
      <w:r w:rsidRPr="009E3690">
        <w:rPr>
          <w:rFonts w:ascii="Arial" w:eastAsia="Arial" w:hAnsi="Arial" w:cs="Arial"/>
          <w:sz w:val="28"/>
          <w:szCs w:val="28"/>
        </w:rPr>
        <w:t>12)</w:t>
      </w:r>
      <w:r w:rsidR="0041011B">
        <w:rPr>
          <w:rFonts w:ascii="Arial" w:eastAsia="Arial" w:hAnsi="Arial" w:cs="Arial"/>
          <w:sz w:val="28"/>
          <w:szCs w:val="28"/>
        </w:rPr>
        <w:t>.</w:t>
      </w:r>
    </w:p>
    <w:p w:rsidR="00AA14F1" w:rsidRPr="00E4603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2.7.8. На фасаді (вище першого поверху), фронтоні, якщо суб’єкту господарювання на праві приватної власності належить вся будівля</w:t>
      </w:r>
      <w:r w:rsidR="008A2CEE">
        <w:rPr>
          <w:rFonts w:ascii="Arial" w:eastAsia="Arial" w:hAnsi="Arial" w:cs="Arial"/>
          <w:sz w:val="28"/>
          <w:szCs w:val="28"/>
        </w:rPr>
        <w:t>,</w:t>
      </w:r>
      <w:r w:rsidRPr="009E3690">
        <w:rPr>
          <w:rFonts w:ascii="Arial" w:eastAsia="Arial" w:hAnsi="Arial" w:cs="Arial"/>
          <w:sz w:val="28"/>
          <w:szCs w:val="28"/>
        </w:rPr>
        <w:t xml:space="preserve"> або на огорожі, якщо суб’єкту господарювання належ</w:t>
      </w:r>
      <w:r w:rsidR="0041011B">
        <w:rPr>
          <w:rFonts w:ascii="Arial" w:eastAsia="Arial" w:hAnsi="Arial" w:cs="Arial"/>
          <w:sz w:val="28"/>
          <w:szCs w:val="28"/>
        </w:rPr>
        <w:t xml:space="preserve">ить земельна ділянка з </w:t>
      </w:r>
      <w:r w:rsidR="0041011B" w:rsidRPr="00E46030">
        <w:rPr>
          <w:rFonts w:ascii="Arial" w:eastAsia="Arial" w:hAnsi="Arial" w:cs="Arial"/>
          <w:sz w:val="28"/>
          <w:szCs w:val="28"/>
        </w:rPr>
        <w:t>огорожею</w:t>
      </w:r>
      <w:r w:rsidRPr="00E46030">
        <w:rPr>
          <w:rFonts w:ascii="Arial" w:eastAsia="Arial" w:hAnsi="Arial" w:cs="Arial"/>
          <w:sz w:val="28"/>
          <w:szCs w:val="28"/>
        </w:rPr>
        <w:t xml:space="preserve"> (</w:t>
      </w:r>
      <w:r w:rsidR="006735FC" w:rsidRPr="00E46030">
        <w:rPr>
          <w:rFonts w:ascii="Arial" w:eastAsia="Arial" w:hAnsi="Arial" w:cs="Arial"/>
          <w:sz w:val="28"/>
          <w:szCs w:val="28"/>
        </w:rPr>
        <w:t>рис.</w:t>
      </w:r>
      <w:r w:rsidRPr="00E46030">
        <w:rPr>
          <w:rFonts w:ascii="Arial" w:eastAsia="Arial" w:hAnsi="Arial" w:cs="Arial"/>
          <w:sz w:val="28"/>
          <w:szCs w:val="28"/>
        </w:rPr>
        <w:t xml:space="preserve"> 12,</w:t>
      </w:r>
      <w:r w:rsidR="00813BAA" w:rsidRPr="00E46030">
        <w:rPr>
          <w:rFonts w:ascii="Arial" w:eastAsia="Arial" w:hAnsi="Arial" w:cs="Arial"/>
          <w:sz w:val="28"/>
          <w:szCs w:val="28"/>
        </w:rPr>
        <w:t xml:space="preserve"> </w:t>
      </w:r>
      <w:r w:rsidRPr="00E46030">
        <w:rPr>
          <w:rFonts w:ascii="Arial" w:eastAsia="Arial" w:hAnsi="Arial" w:cs="Arial"/>
          <w:sz w:val="28"/>
          <w:szCs w:val="28"/>
        </w:rPr>
        <w:t>13)</w:t>
      </w:r>
      <w:r w:rsidR="0041011B" w:rsidRPr="00E46030">
        <w:rPr>
          <w:rFonts w:ascii="Arial" w:eastAsia="Arial" w:hAnsi="Arial" w:cs="Arial"/>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2.7.9. На фасаді вище цокольного поверху (у разі відсутності можливості встановлення вивіски у межах займаних приміщень) за умови наявності письмової згоди власників приміщень першого поверху</w:t>
      </w:r>
      <w:r w:rsidR="00150AC3">
        <w:rPr>
          <w:rFonts w:ascii="Arial" w:eastAsia="Arial" w:hAnsi="Arial" w:cs="Arial"/>
          <w:sz w:val="28"/>
          <w:szCs w:val="28"/>
        </w:rPr>
        <w:t>,</w:t>
      </w:r>
      <w:r w:rsidRPr="009E3690">
        <w:rPr>
          <w:rFonts w:ascii="Arial" w:eastAsia="Arial" w:hAnsi="Arial" w:cs="Arial"/>
          <w:sz w:val="28"/>
          <w:szCs w:val="28"/>
        </w:rPr>
        <w:t xml:space="preserve"> у межах яких пр</w:t>
      </w:r>
      <w:r w:rsidR="00231C20">
        <w:rPr>
          <w:rFonts w:ascii="Arial" w:eastAsia="Arial" w:hAnsi="Arial" w:cs="Arial"/>
          <w:sz w:val="28"/>
          <w:szCs w:val="28"/>
        </w:rPr>
        <w:t>опонується розміщувати вивіску.</w:t>
      </w:r>
    </w:p>
    <w:p w:rsidR="00AA14F1" w:rsidRPr="009E3690" w:rsidRDefault="00AA14F1" w:rsidP="009E1C88">
      <w:pPr>
        <w:ind w:firstLine="708"/>
        <w:contextualSpacing/>
        <w:jc w:val="both"/>
        <w:rPr>
          <w:rFonts w:ascii="Arial" w:eastAsia="Arial" w:hAnsi="Arial" w:cs="Arial"/>
          <w:sz w:val="28"/>
          <w:szCs w:val="28"/>
          <w:highlight w:val="yellow"/>
        </w:rPr>
      </w:pPr>
      <w:r w:rsidRPr="009E3690">
        <w:rPr>
          <w:rFonts w:ascii="Arial" w:eastAsia="Arial" w:hAnsi="Arial" w:cs="Arial"/>
          <w:sz w:val="28"/>
          <w:szCs w:val="28"/>
        </w:rPr>
        <w:t xml:space="preserve">2.7.10. На огорожі та її вхідній (в’їзній) брамі, якщо суб’єкту господарювання на законних підставах належить вся </w:t>
      </w:r>
      <w:r w:rsidR="0041011B">
        <w:rPr>
          <w:rFonts w:ascii="Arial" w:eastAsia="Arial" w:hAnsi="Arial" w:cs="Arial"/>
          <w:sz w:val="28"/>
          <w:szCs w:val="28"/>
        </w:rPr>
        <w:t>будівля та вся земельна ділянка</w:t>
      </w:r>
      <w:r w:rsidRPr="009E3690">
        <w:rPr>
          <w:rFonts w:ascii="Arial" w:eastAsia="Arial" w:hAnsi="Arial" w:cs="Arial"/>
          <w:sz w:val="28"/>
          <w:szCs w:val="28"/>
        </w:rPr>
        <w:t xml:space="preserve"> (</w:t>
      </w:r>
      <w:r w:rsidR="006735FC">
        <w:rPr>
          <w:rFonts w:ascii="Arial" w:eastAsia="Arial" w:hAnsi="Arial" w:cs="Arial"/>
          <w:sz w:val="28"/>
          <w:szCs w:val="28"/>
        </w:rPr>
        <w:t xml:space="preserve">рис. </w:t>
      </w:r>
      <w:r w:rsidRPr="009E3690">
        <w:rPr>
          <w:rFonts w:ascii="Arial" w:eastAsia="Arial" w:hAnsi="Arial" w:cs="Arial"/>
          <w:sz w:val="28"/>
          <w:szCs w:val="28"/>
        </w:rPr>
        <w:t>13)</w:t>
      </w:r>
      <w:r w:rsidR="0041011B">
        <w:rPr>
          <w:rFonts w:ascii="Arial" w:eastAsia="Arial" w:hAnsi="Arial" w:cs="Arial"/>
          <w:sz w:val="28"/>
          <w:szCs w:val="28"/>
        </w:rPr>
        <w:t>.</w:t>
      </w:r>
    </w:p>
    <w:p w:rsidR="00AA14F1" w:rsidRPr="0091468D"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 xml:space="preserve">2.7.11. Якщо у будівлі або на території знаходиться декілька власників (орендарів) приміщень, зовнішній вхід або вʼїзд для яких є спільним, то їх малі архітектурні форми (вивіски) на фасаді або огорожі повинні розташовуватись на табличках однакового розміру (площею до 0,3 кв. м) та з однакового матеріалу виконання, </w:t>
      </w:r>
      <w:r w:rsidRPr="00817873">
        <w:rPr>
          <w:rFonts w:ascii="Arial" w:eastAsia="Arial" w:hAnsi="Arial" w:cs="Arial"/>
          <w:sz w:val="28"/>
          <w:szCs w:val="28"/>
        </w:rPr>
        <w:t xml:space="preserve">комплексно розміщених </w:t>
      </w:r>
      <w:r w:rsidRPr="009E3690">
        <w:rPr>
          <w:rFonts w:ascii="Arial" w:eastAsia="Arial" w:hAnsi="Arial" w:cs="Arial"/>
          <w:sz w:val="28"/>
          <w:szCs w:val="28"/>
        </w:rPr>
        <w:t xml:space="preserve">праворуч чи ліворуч від входу (в’їзду) у будівлю (приміщення) </w:t>
      </w:r>
      <w:r w:rsidRPr="0091468D">
        <w:rPr>
          <w:rFonts w:ascii="Arial" w:eastAsia="Arial" w:hAnsi="Arial" w:cs="Arial"/>
          <w:sz w:val="28"/>
          <w:szCs w:val="28"/>
        </w:rPr>
        <w:t>(</w:t>
      </w:r>
      <w:r w:rsidR="0041011B" w:rsidRPr="0091468D">
        <w:rPr>
          <w:rFonts w:ascii="Arial" w:eastAsia="Arial" w:hAnsi="Arial" w:cs="Arial"/>
          <w:sz w:val="28"/>
          <w:szCs w:val="28"/>
        </w:rPr>
        <w:t>рис. 13, </w:t>
      </w:r>
      <w:r w:rsidRPr="0091468D">
        <w:rPr>
          <w:rFonts w:ascii="Arial" w:eastAsia="Arial" w:hAnsi="Arial" w:cs="Arial"/>
          <w:sz w:val="28"/>
          <w:szCs w:val="28"/>
        </w:rPr>
        <w:t>14)</w:t>
      </w:r>
      <w:r w:rsidR="0041011B" w:rsidRPr="0091468D">
        <w:rPr>
          <w:rFonts w:ascii="Arial" w:eastAsia="Arial" w:hAnsi="Arial" w:cs="Arial"/>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2.7.12. За відсутності місця для влаштування елементів малої архітектурної форми (вивіски) на фа</w:t>
      </w:r>
      <w:r w:rsidR="008A2CEE">
        <w:rPr>
          <w:rFonts w:ascii="Arial" w:eastAsia="Arial" w:hAnsi="Arial" w:cs="Arial"/>
          <w:sz w:val="28"/>
          <w:szCs w:val="28"/>
        </w:rPr>
        <w:t>саді</w:t>
      </w:r>
      <w:r w:rsidRPr="009E3690">
        <w:rPr>
          <w:rFonts w:ascii="Arial" w:eastAsia="Arial" w:hAnsi="Arial" w:cs="Arial"/>
          <w:sz w:val="28"/>
          <w:szCs w:val="28"/>
        </w:rPr>
        <w:t xml:space="preserve"> вона може бути розміщена на скляній поверхні заповнення прорізів із закриттям не більше ніж 20 % прозорої площини.</w:t>
      </w:r>
    </w:p>
    <w:p w:rsidR="00AA14F1" w:rsidRPr="00150AC3"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 xml:space="preserve">2.7.13. Якщо у будинку є декілька власників (орендарів) з окремими зовнішніми входами, то їх малі архітектурні форми (вивіски) на фасаді повинні розташовуватись у межах належних їм входів на одній осі. Конструкції мають бути виконані з однакового матеріалу,  в одному стилі та з урахуванням розмірів і місць розташування сусідніх погоджених вивісок. Перевага надається комплексному підходу до проєктування та розміщення кількох вивісок на одному фасаді </w:t>
      </w:r>
      <w:r w:rsidRPr="00150AC3">
        <w:rPr>
          <w:rFonts w:ascii="Arial" w:eastAsia="Arial" w:hAnsi="Arial" w:cs="Arial"/>
          <w:sz w:val="28"/>
          <w:szCs w:val="28"/>
        </w:rPr>
        <w:t>(</w:t>
      </w:r>
      <w:r w:rsidR="0063548A" w:rsidRPr="00150AC3">
        <w:rPr>
          <w:rFonts w:ascii="Arial" w:eastAsia="Arial" w:hAnsi="Arial" w:cs="Arial"/>
          <w:sz w:val="28"/>
          <w:szCs w:val="28"/>
        </w:rPr>
        <w:t>рис.</w:t>
      </w:r>
      <w:r w:rsidR="0041011B" w:rsidRPr="00150AC3">
        <w:rPr>
          <w:rFonts w:ascii="Arial" w:eastAsia="Arial" w:hAnsi="Arial" w:cs="Arial"/>
          <w:sz w:val="28"/>
          <w:szCs w:val="28"/>
        </w:rPr>
        <w:t> 15, </w:t>
      </w:r>
      <w:r w:rsidRPr="00150AC3">
        <w:rPr>
          <w:rFonts w:ascii="Arial" w:eastAsia="Arial" w:hAnsi="Arial" w:cs="Arial"/>
          <w:sz w:val="28"/>
          <w:szCs w:val="28"/>
        </w:rPr>
        <w:t>16)</w:t>
      </w:r>
      <w:r w:rsidR="0041011B" w:rsidRPr="00150AC3">
        <w:rPr>
          <w:rFonts w:ascii="Arial" w:eastAsia="Arial" w:hAnsi="Arial" w:cs="Arial"/>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2.7.14. Встановлення малих архітектурних форм (вивісок) забороняється:</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2.7.14.1. На маркізах та віконницях, якщо вони не передбачені паспортом опорядження фасаду будинку.</w:t>
      </w:r>
    </w:p>
    <w:p w:rsidR="00AA14F1" w:rsidRPr="00351EE2"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lastRenderedPageBreak/>
        <w:t>2.7.14.2. На фасаді вище рівня перекриття між першим і другим поверхом (за винятком в</w:t>
      </w:r>
      <w:r w:rsidR="00604D9D">
        <w:rPr>
          <w:rFonts w:ascii="Arial" w:eastAsia="Arial" w:hAnsi="Arial" w:cs="Arial"/>
          <w:sz w:val="28"/>
          <w:szCs w:val="28"/>
        </w:rPr>
        <w:t>ипадків</w:t>
      </w:r>
      <w:r w:rsidR="0063548A">
        <w:rPr>
          <w:rFonts w:ascii="Arial" w:eastAsia="Arial" w:hAnsi="Arial" w:cs="Arial"/>
          <w:sz w:val="28"/>
          <w:szCs w:val="28"/>
        </w:rPr>
        <w:t>,</w:t>
      </w:r>
      <w:r w:rsidR="00604D9D">
        <w:rPr>
          <w:rFonts w:ascii="Arial" w:eastAsia="Arial" w:hAnsi="Arial" w:cs="Arial"/>
          <w:sz w:val="28"/>
          <w:szCs w:val="28"/>
        </w:rPr>
        <w:t xml:space="preserve"> передбачених </w:t>
      </w:r>
      <w:r w:rsidR="009E7263">
        <w:rPr>
          <w:rFonts w:ascii="Arial" w:eastAsia="Arial" w:hAnsi="Arial" w:cs="Arial"/>
          <w:sz w:val="28"/>
          <w:szCs w:val="28"/>
        </w:rPr>
        <w:t xml:space="preserve">у </w:t>
      </w:r>
      <w:r w:rsidR="00B863C8">
        <w:rPr>
          <w:rFonts w:ascii="Arial" w:eastAsia="Arial" w:hAnsi="Arial" w:cs="Arial"/>
          <w:sz w:val="28"/>
          <w:szCs w:val="28"/>
        </w:rPr>
        <w:t>під</w:t>
      </w:r>
      <w:r w:rsidR="009E7263">
        <w:rPr>
          <w:rFonts w:ascii="Arial" w:eastAsia="Arial" w:hAnsi="Arial" w:cs="Arial"/>
          <w:sz w:val="28"/>
          <w:szCs w:val="28"/>
        </w:rPr>
        <w:t>пунктах</w:t>
      </w:r>
      <w:r w:rsidR="00604D9D" w:rsidRPr="00351EE2">
        <w:rPr>
          <w:rFonts w:ascii="Arial" w:eastAsia="Arial" w:hAnsi="Arial" w:cs="Arial"/>
          <w:sz w:val="28"/>
          <w:szCs w:val="28"/>
        </w:rPr>
        <w:t xml:space="preserve"> 2.7.7, 2.7.8, 2.7.10</w:t>
      </w:r>
      <w:r w:rsidR="00351EE2" w:rsidRPr="00351EE2">
        <w:rPr>
          <w:rFonts w:ascii="Arial" w:eastAsia="Arial" w:hAnsi="Arial" w:cs="Arial"/>
          <w:sz w:val="28"/>
          <w:szCs w:val="28"/>
        </w:rPr>
        <w:t>, 2.7.11 пункту 2.7 цього Порядку)</w:t>
      </w:r>
      <w:r w:rsidR="0063548A" w:rsidRPr="00351EE2">
        <w:rPr>
          <w:rFonts w:ascii="Arial" w:eastAsia="Arial" w:hAnsi="Arial" w:cs="Arial"/>
          <w:sz w:val="28"/>
          <w:szCs w:val="28"/>
        </w:rPr>
        <w:t xml:space="preserve"> (рис.</w:t>
      </w:r>
      <w:r w:rsidRPr="00351EE2">
        <w:rPr>
          <w:rFonts w:ascii="Arial" w:eastAsia="Arial" w:hAnsi="Arial" w:cs="Arial"/>
          <w:sz w:val="28"/>
          <w:szCs w:val="28"/>
        </w:rPr>
        <w:t xml:space="preserve"> 17)</w:t>
      </w:r>
      <w:r w:rsidR="0041011B" w:rsidRPr="00351EE2">
        <w:rPr>
          <w:rFonts w:ascii="Arial" w:eastAsia="Arial" w:hAnsi="Arial" w:cs="Arial"/>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2.7.14.3. Із закриттям балконів, архітектурного та скульптурного де</w:t>
      </w:r>
      <w:r w:rsidR="00EF1898">
        <w:rPr>
          <w:rFonts w:ascii="Arial" w:eastAsia="Arial" w:hAnsi="Arial" w:cs="Arial"/>
          <w:sz w:val="28"/>
          <w:szCs w:val="28"/>
        </w:rPr>
        <w:t>кору фасадів будівель та споруд</w:t>
      </w:r>
      <w:r w:rsidRPr="009E3690">
        <w:rPr>
          <w:rFonts w:ascii="Arial" w:eastAsia="Arial" w:hAnsi="Arial" w:cs="Arial"/>
          <w:sz w:val="28"/>
          <w:szCs w:val="28"/>
        </w:rPr>
        <w:t xml:space="preserve"> (</w:t>
      </w:r>
      <w:r w:rsidR="0063548A">
        <w:rPr>
          <w:rFonts w:ascii="Arial" w:eastAsia="Arial" w:hAnsi="Arial" w:cs="Arial"/>
          <w:sz w:val="28"/>
          <w:szCs w:val="28"/>
        </w:rPr>
        <w:t>рис.</w:t>
      </w:r>
      <w:r w:rsidRPr="009E3690">
        <w:rPr>
          <w:rFonts w:ascii="Arial" w:eastAsia="Arial" w:hAnsi="Arial" w:cs="Arial"/>
          <w:sz w:val="28"/>
          <w:szCs w:val="28"/>
        </w:rPr>
        <w:t xml:space="preserve"> 17)</w:t>
      </w:r>
      <w:r w:rsidR="00EF1898">
        <w:rPr>
          <w:rFonts w:ascii="Arial" w:eastAsia="Arial" w:hAnsi="Arial" w:cs="Arial"/>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2.7.14.4. Із суцільним закриттям скляних поверхонь віконни</w:t>
      </w:r>
      <w:r w:rsidR="00EF1898">
        <w:rPr>
          <w:rFonts w:ascii="Arial" w:eastAsia="Arial" w:hAnsi="Arial" w:cs="Arial"/>
          <w:sz w:val="28"/>
          <w:szCs w:val="28"/>
        </w:rPr>
        <w:t>х, вітринних та дверних отворів</w:t>
      </w:r>
      <w:r w:rsidRPr="009E3690">
        <w:rPr>
          <w:rFonts w:ascii="Arial" w:eastAsia="Arial" w:hAnsi="Arial" w:cs="Arial"/>
          <w:sz w:val="28"/>
          <w:szCs w:val="28"/>
        </w:rPr>
        <w:t xml:space="preserve"> (</w:t>
      </w:r>
      <w:r w:rsidR="0063548A">
        <w:rPr>
          <w:rFonts w:ascii="Arial" w:eastAsia="Arial" w:hAnsi="Arial" w:cs="Arial"/>
          <w:sz w:val="28"/>
          <w:szCs w:val="28"/>
        </w:rPr>
        <w:t>рис.</w:t>
      </w:r>
      <w:r w:rsidRPr="009E3690">
        <w:rPr>
          <w:rFonts w:ascii="Arial" w:eastAsia="Arial" w:hAnsi="Arial" w:cs="Arial"/>
          <w:sz w:val="28"/>
          <w:szCs w:val="28"/>
        </w:rPr>
        <w:t xml:space="preserve"> 17)</w:t>
      </w:r>
      <w:r w:rsidR="00EF1898">
        <w:rPr>
          <w:rFonts w:ascii="Arial" w:eastAsia="Arial" w:hAnsi="Arial" w:cs="Arial"/>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2.7.14.5. Із закриттям табличок з назвами вулиць, номерами будинків, охоронних знаків будівель – пам’яток культурної спадщини, табличок з позначенням місця знаходження елементів мереж інжен</w:t>
      </w:r>
      <w:r w:rsidR="009E3690">
        <w:rPr>
          <w:rFonts w:ascii="Arial" w:eastAsia="Arial" w:hAnsi="Arial" w:cs="Arial"/>
          <w:sz w:val="28"/>
          <w:szCs w:val="28"/>
        </w:rPr>
        <w:t xml:space="preserve">ерних комунікацій (газових труб </w:t>
      </w:r>
      <w:r w:rsidRPr="009E3690">
        <w:rPr>
          <w:rFonts w:ascii="Arial" w:eastAsia="Arial" w:hAnsi="Arial" w:cs="Arial"/>
          <w:sz w:val="28"/>
          <w:szCs w:val="28"/>
        </w:rPr>
        <w:t>тощо), інших табличок з с</w:t>
      </w:r>
      <w:r w:rsidR="00EF1898">
        <w:rPr>
          <w:rFonts w:ascii="Arial" w:eastAsia="Arial" w:hAnsi="Arial" w:cs="Arial"/>
          <w:sz w:val="28"/>
          <w:szCs w:val="28"/>
        </w:rPr>
        <w:t>оціально-необхідною інформацією</w:t>
      </w:r>
      <w:r w:rsidRPr="009E3690">
        <w:rPr>
          <w:rFonts w:ascii="Arial" w:eastAsia="Arial" w:hAnsi="Arial" w:cs="Arial"/>
          <w:sz w:val="28"/>
          <w:szCs w:val="28"/>
        </w:rPr>
        <w:t xml:space="preserve"> (</w:t>
      </w:r>
      <w:r w:rsidR="0063548A">
        <w:rPr>
          <w:rFonts w:ascii="Arial" w:eastAsia="Arial" w:hAnsi="Arial" w:cs="Arial"/>
          <w:sz w:val="28"/>
          <w:szCs w:val="28"/>
        </w:rPr>
        <w:t xml:space="preserve">рис. </w:t>
      </w:r>
      <w:r w:rsidRPr="009E3690">
        <w:rPr>
          <w:rFonts w:ascii="Arial" w:eastAsia="Arial" w:hAnsi="Arial" w:cs="Arial"/>
          <w:sz w:val="28"/>
          <w:szCs w:val="28"/>
        </w:rPr>
        <w:t>17)</w:t>
      </w:r>
      <w:r w:rsidR="00EF1898">
        <w:rPr>
          <w:rFonts w:ascii="Arial" w:eastAsia="Arial" w:hAnsi="Arial" w:cs="Arial"/>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2.7.14.6. На відстані менше 0,15</w:t>
      </w:r>
      <w:r w:rsidR="00813BAA">
        <w:rPr>
          <w:rFonts w:ascii="Arial" w:eastAsia="Arial" w:hAnsi="Arial" w:cs="Arial"/>
          <w:sz w:val="28"/>
          <w:szCs w:val="28"/>
        </w:rPr>
        <w:t xml:space="preserve"> </w:t>
      </w:r>
      <w:r w:rsidRPr="009E3690">
        <w:rPr>
          <w:rFonts w:ascii="Arial" w:eastAsia="Arial" w:hAnsi="Arial" w:cs="Arial"/>
          <w:sz w:val="28"/>
          <w:szCs w:val="28"/>
        </w:rPr>
        <w:t>м від елементів мереж інженерних комунікацій (газових труб) до мал</w:t>
      </w:r>
      <w:r w:rsidR="009E7263">
        <w:rPr>
          <w:rFonts w:ascii="Arial" w:eastAsia="Arial" w:hAnsi="Arial" w:cs="Arial"/>
          <w:sz w:val="28"/>
          <w:szCs w:val="28"/>
        </w:rPr>
        <w:t xml:space="preserve">их архітектурних форм (вивісок) </w:t>
      </w:r>
      <w:r w:rsidRPr="009E3690">
        <w:rPr>
          <w:rFonts w:ascii="Arial" w:eastAsia="Arial" w:hAnsi="Arial" w:cs="Arial"/>
          <w:sz w:val="28"/>
          <w:szCs w:val="28"/>
        </w:rPr>
        <w:t>(</w:t>
      </w:r>
      <w:r w:rsidR="0063548A">
        <w:rPr>
          <w:rFonts w:ascii="Arial" w:eastAsia="Arial" w:hAnsi="Arial" w:cs="Arial"/>
          <w:sz w:val="28"/>
          <w:szCs w:val="28"/>
        </w:rPr>
        <w:t>рис. </w:t>
      </w:r>
      <w:r w:rsidRPr="009E3690">
        <w:rPr>
          <w:rFonts w:ascii="Arial" w:eastAsia="Arial" w:hAnsi="Arial" w:cs="Arial"/>
          <w:sz w:val="28"/>
          <w:szCs w:val="28"/>
        </w:rPr>
        <w:t>18)</w:t>
      </w:r>
      <w:r w:rsidR="00F25646">
        <w:rPr>
          <w:rFonts w:ascii="Arial" w:eastAsia="Arial" w:hAnsi="Arial" w:cs="Arial"/>
          <w:sz w:val="28"/>
          <w:szCs w:val="28"/>
        </w:rPr>
        <w:t>.</w:t>
      </w:r>
    </w:p>
    <w:p w:rsidR="00AA14F1" w:rsidRPr="009E3690" w:rsidRDefault="00351EE2" w:rsidP="009E1C88">
      <w:pPr>
        <w:ind w:firstLine="708"/>
        <w:contextualSpacing/>
        <w:jc w:val="both"/>
        <w:rPr>
          <w:rFonts w:ascii="Arial" w:eastAsia="Arial" w:hAnsi="Arial" w:cs="Arial"/>
          <w:sz w:val="28"/>
          <w:szCs w:val="28"/>
        </w:rPr>
      </w:pPr>
      <w:r>
        <w:rPr>
          <w:rFonts w:ascii="Arial" w:eastAsia="Arial" w:hAnsi="Arial" w:cs="Arial"/>
          <w:sz w:val="28"/>
          <w:szCs w:val="28"/>
        </w:rPr>
        <w:t>2.7.14.7. У</w:t>
      </w:r>
      <w:r w:rsidR="009E7263">
        <w:rPr>
          <w:rFonts w:ascii="Arial" w:eastAsia="Arial" w:hAnsi="Arial" w:cs="Arial"/>
          <w:sz w:val="28"/>
          <w:szCs w:val="28"/>
        </w:rPr>
        <w:t xml:space="preserve"> приміщеннях (на будівлях), не </w:t>
      </w:r>
      <w:r w:rsidR="00AA14F1" w:rsidRPr="009E3690">
        <w:rPr>
          <w:rFonts w:ascii="Arial" w:eastAsia="Arial" w:hAnsi="Arial" w:cs="Arial"/>
          <w:sz w:val="28"/>
          <w:szCs w:val="28"/>
        </w:rPr>
        <w:t>введених в експлуатацію.</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 xml:space="preserve">2.7.14.8. У кількості більше двох конструкцій для одного суб’єкта господарювання, за винятком кутових приміщень </w:t>
      </w:r>
      <w:r w:rsidR="00813BAA">
        <w:rPr>
          <w:rFonts w:ascii="Arial" w:eastAsia="Arial" w:hAnsi="Arial" w:cs="Arial"/>
          <w:sz w:val="28"/>
          <w:szCs w:val="28"/>
        </w:rPr>
        <w:t>–</w:t>
      </w:r>
      <w:r w:rsidR="00E8611B">
        <w:rPr>
          <w:rFonts w:ascii="Arial" w:eastAsia="Arial" w:hAnsi="Arial" w:cs="Arial"/>
          <w:sz w:val="28"/>
          <w:szCs w:val="28"/>
        </w:rPr>
        <w:t xml:space="preserve"> можливо збільшення до трьох</w:t>
      </w:r>
      <w:r w:rsidRPr="009E3690">
        <w:rPr>
          <w:rFonts w:ascii="Arial" w:eastAsia="Arial" w:hAnsi="Arial" w:cs="Arial"/>
          <w:sz w:val="28"/>
          <w:szCs w:val="28"/>
        </w:rPr>
        <w:t xml:space="preserve"> (</w:t>
      </w:r>
      <w:r w:rsidR="0063548A">
        <w:rPr>
          <w:rFonts w:ascii="Arial" w:eastAsia="Arial" w:hAnsi="Arial" w:cs="Arial"/>
          <w:sz w:val="28"/>
          <w:szCs w:val="28"/>
        </w:rPr>
        <w:t>рис.</w:t>
      </w:r>
      <w:r w:rsidRPr="009E3690">
        <w:rPr>
          <w:rFonts w:ascii="Arial" w:eastAsia="Arial" w:hAnsi="Arial" w:cs="Arial"/>
          <w:sz w:val="28"/>
          <w:szCs w:val="28"/>
        </w:rPr>
        <w:t xml:space="preserve"> 19)</w:t>
      </w:r>
      <w:r w:rsidR="00E8611B">
        <w:rPr>
          <w:rFonts w:ascii="Arial" w:eastAsia="Arial" w:hAnsi="Arial" w:cs="Arial"/>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2.7.14.9. У вигляді кронштейна на фасаді буди</w:t>
      </w:r>
      <w:r w:rsidR="00E8611B">
        <w:rPr>
          <w:rFonts w:ascii="Arial" w:eastAsia="Arial" w:hAnsi="Arial" w:cs="Arial"/>
          <w:sz w:val="28"/>
          <w:szCs w:val="28"/>
        </w:rPr>
        <w:t>нку біля вхідних (в’їзних) брам</w:t>
      </w:r>
      <w:r w:rsidRPr="009E3690">
        <w:rPr>
          <w:rFonts w:ascii="Arial" w:eastAsia="Arial" w:hAnsi="Arial" w:cs="Arial"/>
          <w:sz w:val="28"/>
          <w:szCs w:val="28"/>
        </w:rPr>
        <w:t xml:space="preserve"> (</w:t>
      </w:r>
      <w:r w:rsidR="0063548A">
        <w:rPr>
          <w:rFonts w:ascii="Arial" w:eastAsia="Arial" w:hAnsi="Arial" w:cs="Arial"/>
          <w:sz w:val="28"/>
          <w:szCs w:val="28"/>
        </w:rPr>
        <w:t>рис.</w:t>
      </w:r>
      <w:r w:rsidRPr="009E3690">
        <w:rPr>
          <w:rFonts w:ascii="Arial" w:eastAsia="Arial" w:hAnsi="Arial" w:cs="Arial"/>
          <w:sz w:val="28"/>
          <w:szCs w:val="28"/>
        </w:rPr>
        <w:t xml:space="preserve"> 20)</w:t>
      </w:r>
      <w:r w:rsidR="00E8611B">
        <w:rPr>
          <w:rFonts w:ascii="Arial" w:eastAsia="Arial" w:hAnsi="Arial" w:cs="Arial"/>
          <w:sz w:val="28"/>
          <w:szCs w:val="28"/>
        </w:rPr>
        <w:t>.</w:t>
      </w:r>
    </w:p>
    <w:p w:rsidR="00AA14F1" w:rsidRPr="00604D9D" w:rsidRDefault="00AA14F1" w:rsidP="009E1C88">
      <w:pPr>
        <w:contextualSpacing/>
        <w:jc w:val="both"/>
        <w:rPr>
          <w:rFonts w:ascii="Arial" w:eastAsia="Arial" w:hAnsi="Arial" w:cs="Arial"/>
          <w:sz w:val="28"/>
          <w:szCs w:val="28"/>
        </w:rPr>
      </w:pPr>
    </w:p>
    <w:p w:rsidR="00392175" w:rsidRDefault="00AA14F1" w:rsidP="009E1C88">
      <w:pPr>
        <w:contextualSpacing/>
        <w:jc w:val="center"/>
        <w:rPr>
          <w:rFonts w:ascii="Arial" w:eastAsia="Arial" w:hAnsi="Arial" w:cs="Arial"/>
          <w:b/>
          <w:sz w:val="28"/>
          <w:szCs w:val="28"/>
        </w:rPr>
      </w:pPr>
      <w:r w:rsidRPr="00E8611B">
        <w:rPr>
          <w:rFonts w:ascii="Arial" w:eastAsia="Arial" w:hAnsi="Arial" w:cs="Arial"/>
          <w:b/>
          <w:sz w:val="28"/>
          <w:szCs w:val="28"/>
        </w:rPr>
        <w:t>3. Порядок погодження паспорта малої архітектурної</w:t>
      </w:r>
    </w:p>
    <w:p w:rsidR="00AA14F1" w:rsidRPr="00E8611B" w:rsidRDefault="00AA14F1" w:rsidP="009E1C88">
      <w:pPr>
        <w:contextualSpacing/>
        <w:jc w:val="center"/>
        <w:rPr>
          <w:rFonts w:ascii="Arial" w:eastAsia="Arial" w:hAnsi="Arial" w:cs="Arial"/>
          <w:b/>
          <w:sz w:val="28"/>
          <w:szCs w:val="28"/>
        </w:rPr>
      </w:pPr>
      <w:r w:rsidRPr="00E8611B">
        <w:rPr>
          <w:rFonts w:ascii="Arial" w:eastAsia="Arial" w:hAnsi="Arial" w:cs="Arial"/>
          <w:b/>
          <w:sz w:val="28"/>
          <w:szCs w:val="28"/>
        </w:rPr>
        <w:t>форми (вивіски)</w:t>
      </w:r>
    </w:p>
    <w:p w:rsidR="00604D9D" w:rsidRPr="004C4838" w:rsidRDefault="00604D9D" w:rsidP="009E1C88">
      <w:pPr>
        <w:contextualSpacing/>
        <w:jc w:val="both"/>
        <w:rPr>
          <w:rFonts w:ascii="Arial" w:eastAsia="Arial" w:hAnsi="Arial" w:cs="Arial"/>
          <w:sz w:val="28"/>
          <w:szCs w:val="28"/>
        </w:rPr>
      </w:pP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3.1. Для погодження паспорта малої архітектурної форми (вивіски) юридична особа або фізична особа – підприємець (надалі – заявник) або уповноважена ним особа скеровує </w:t>
      </w:r>
      <w:r w:rsidR="008B4D9A">
        <w:rPr>
          <w:rFonts w:ascii="Arial" w:eastAsia="Arial" w:hAnsi="Arial" w:cs="Arial"/>
          <w:sz w:val="28"/>
          <w:szCs w:val="28"/>
        </w:rPr>
        <w:t>у</w:t>
      </w:r>
      <w:r w:rsidRPr="00604D9D">
        <w:rPr>
          <w:rFonts w:ascii="Arial" w:eastAsia="Arial" w:hAnsi="Arial" w:cs="Arial"/>
          <w:sz w:val="28"/>
          <w:szCs w:val="28"/>
        </w:rPr>
        <w:t xml:space="preserve"> паперовому вигляді письмову заяву встановленої форми </w:t>
      </w:r>
      <w:r w:rsidR="003B2A7A">
        <w:rPr>
          <w:rFonts w:ascii="Arial" w:eastAsia="Arial" w:hAnsi="Arial" w:cs="Arial"/>
          <w:sz w:val="28"/>
          <w:szCs w:val="28"/>
        </w:rPr>
        <w:t>у</w:t>
      </w:r>
      <w:r w:rsidRPr="00604D9D">
        <w:rPr>
          <w:rFonts w:ascii="Arial" w:eastAsia="Arial" w:hAnsi="Arial" w:cs="Arial"/>
          <w:sz w:val="28"/>
          <w:szCs w:val="28"/>
        </w:rPr>
        <w:t xml:space="preserve"> департамент архітектури та просторового розвитку, а у </w:t>
      </w:r>
      <w:r w:rsidR="0060171E">
        <w:rPr>
          <w:rFonts w:ascii="Arial" w:eastAsia="Arial" w:hAnsi="Arial" w:cs="Arial"/>
          <w:sz w:val="28"/>
          <w:szCs w:val="28"/>
        </w:rPr>
        <w:t>разі</w:t>
      </w:r>
      <w:r w:rsidRPr="00604D9D">
        <w:rPr>
          <w:rFonts w:ascii="Arial" w:eastAsia="Arial" w:hAnsi="Arial" w:cs="Arial"/>
          <w:sz w:val="28"/>
          <w:szCs w:val="28"/>
        </w:rPr>
        <w:t xml:space="preserve"> встановле</w:t>
      </w:r>
      <w:r w:rsidR="003B2A7A">
        <w:rPr>
          <w:rFonts w:ascii="Arial" w:eastAsia="Arial" w:hAnsi="Arial" w:cs="Arial"/>
          <w:sz w:val="28"/>
          <w:szCs w:val="28"/>
        </w:rPr>
        <w:t>ння малої архітектурної форми (</w:t>
      </w:r>
      <w:r w:rsidRPr="00604D9D">
        <w:rPr>
          <w:rFonts w:ascii="Arial" w:eastAsia="Arial" w:hAnsi="Arial" w:cs="Arial"/>
          <w:sz w:val="28"/>
          <w:szCs w:val="28"/>
        </w:rPr>
        <w:t xml:space="preserve">вивіски) на будинках </w:t>
      </w:r>
      <w:r w:rsidR="0060171E">
        <w:rPr>
          <w:rFonts w:ascii="Arial" w:eastAsia="Arial" w:hAnsi="Arial" w:cs="Arial"/>
          <w:sz w:val="28"/>
          <w:szCs w:val="28"/>
        </w:rPr>
        <w:t>–</w:t>
      </w:r>
      <w:r w:rsidRPr="00604D9D">
        <w:rPr>
          <w:rFonts w:ascii="Arial" w:eastAsia="Arial" w:hAnsi="Arial" w:cs="Arial"/>
          <w:sz w:val="28"/>
          <w:szCs w:val="28"/>
        </w:rPr>
        <w:t xml:space="preserve"> пам’ятках культурної спадщини – в </w:t>
      </w:r>
      <w:r w:rsidR="00621315" w:rsidRPr="00CE6D6C">
        <w:rPr>
          <w:rFonts w:ascii="Arial" w:eastAsia="Arial" w:hAnsi="Arial" w:cs="Arial"/>
          <w:sz w:val="28"/>
          <w:szCs w:val="28"/>
        </w:rPr>
        <w:t xml:space="preserve">офіс охорони культурної спадщини </w:t>
      </w:r>
      <w:r w:rsidRPr="00CE6D6C">
        <w:rPr>
          <w:rFonts w:ascii="Arial" w:eastAsia="Arial" w:hAnsi="Arial" w:cs="Arial"/>
          <w:sz w:val="28"/>
          <w:szCs w:val="28"/>
        </w:rPr>
        <w:t>(усі заяви подаються централізован</w:t>
      </w:r>
      <w:r w:rsidRPr="00604D9D">
        <w:rPr>
          <w:rFonts w:ascii="Arial" w:eastAsia="Arial" w:hAnsi="Arial" w:cs="Arial"/>
          <w:sz w:val="28"/>
          <w:szCs w:val="28"/>
        </w:rPr>
        <w:t xml:space="preserve">о через </w:t>
      </w:r>
      <w:r w:rsidRPr="008B4D9A">
        <w:rPr>
          <w:rFonts w:ascii="Arial" w:eastAsia="Arial" w:hAnsi="Arial" w:cs="Arial"/>
          <w:sz w:val="28"/>
          <w:szCs w:val="28"/>
        </w:rPr>
        <w:t xml:space="preserve">Центр надання адміністративних послуг м. Львова та його </w:t>
      </w:r>
      <w:r w:rsidRPr="00604D9D">
        <w:rPr>
          <w:rFonts w:ascii="Arial" w:eastAsia="Arial" w:hAnsi="Arial" w:cs="Arial"/>
          <w:sz w:val="28"/>
          <w:szCs w:val="28"/>
        </w:rPr>
        <w:t>територіальні підрозділи (надалі – ЦНАП).</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3.1.1.</w:t>
      </w:r>
      <w:r w:rsidR="009722D5">
        <w:rPr>
          <w:rFonts w:ascii="Arial" w:eastAsia="Arial" w:hAnsi="Arial" w:cs="Arial"/>
          <w:sz w:val="28"/>
          <w:szCs w:val="28"/>
        </w:rPr>
        <w:t xml:space="preserve"> </w:t>
      </w:r>
      <w:r w:rsidRPr="00604D9D">
        <w:rPr>
          <w:rFonts w:ascii="Arial" w:eastAsia="Arial" w:hAnsi="Arial" w:cs="Arial"/>
          <w:sz w:val="28"/>
          <w:szCs w:val="28"/>
        </w:rPr>
        <w:t>Для погодження паспорта розміщення малої архітектурної форми (вивіски) на фасаді будинку (споруді) документи подає власник/орендар приміщення, будинку (споруди) або уповноважена ним особа.</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3.2. До заяви додаються:</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3.2.1. Копія виписки з Єдиного державного реєстру юридичних осіб, фізичних осіб – підприємців та громадських формувань.</w:t>
      </w:r>
    </w:p>
    <w:p w:rsidR="009028F1"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3.2.2. Копія документа, що посвідчує право власності</w:t>
      </w:r>
      <w:r w:rsidR="008F44DC">
        <w:rPr>
          <w:rFonts w:ascii="Arial" w:eastAsia="Arial" w:hAnsi="Arial" w:cs="Arial"/>
          <w:sz w:val="28"/>
          <w:szCs w:val="28"/>
        </w:rPr>
        <w:t>, або</w:t>
      </w:r>
      <w:r w:rsidRPr="00604D9D">
        <w:rPr>
          <w:rFonts w:ascii="Arial" w:eastAsia="Arial" w:hAnsi="Arial" w:cs="Arial"/>
          <w:sz w:val="28"/>
          <w:szCs w:val="28"/>
        </w:rPr>
        <w:t xml:space="preserve"> у </w:t>
      </w:r>
      <w:r w:rsidR="008F44DC">
        <w:rPr>
          <w:rFonts w:ascii="Arial" w:eastAsia="Arial" w:hAnsi="Arial" w:cs="Arial"/>
          <w:sz w:val="28"/>
          <w:szCs w:val="28"/>
        </w:rPr>
        <w:t>разі</w:t>
      </w:r>
      <w:r w:rsidRPr="00604D9D">
        <w:rPr>
          <w:rFonts w:ascii="Arial" w:eastAsia="Arial" w:hAnsi="Arial" w:cs="Arial"/>
          <w:sz w:val="28"/>
          <w:szCs w:val="28"/>
        </w:rPr>
        <w:t xml:space="preserve"> користуван</w:t>
      </w:r>
      <w:r w:rsidR="008F44DC">
        <w:rPr>
          <w:rFonts w:ascii="Arial" w:eastAsia="Arial" w:hAnsi="Arial" w:cs="Arial"/>
          <w:sz w:val="28"/>
          <w:szCs w:val="28"/>
        </w:rPr>
        <w:t>ня приміщенням на правах оренди</w:t>
      </w:r>
      <w:r w:rsidRPr="00604D9D">
        <w:rPr>
          <w:rFonts w:ascii="Arial" w:eastAsia="Arial" w:hAnsi="Arial" w:cs="Arial"/>
          <w:sz w:val="28"/>
          <w:szCs w:val="28"/>
        </w:rPr>
        <w:t xml:space="preserve"> додається договір оренди на приміщення, будівлю, у якому здійснюється господарська діяльність.</w:t>
      </w:r>
    </w:p>
    <w:p w:rsidR="009028F1"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lastRenderedPageBreak/>
        <w:t>3.2.3. Копія технічного паспорта орен</w:t>
      </w:r>
      <w:r w:rsidR="00604D9D">
        <w:rPr>
          <w:rFonts w:ascii="Arial" w:eastAsia="Arial" w:hAnsi="Arial" w:cs="Arial"/>
          <w:sz w:val="28"/>
          <w:szCs w:val="28"/>
        </w:rPr>
        <w:t xml:space="preserve">дованого чи власного приміщення </w:t>
      </w:r>
      <w:r w:rsidRPr="00604D9D">
        <w:rPr>
          <w:rFonts w:ascii="Arial" w:eastAsia="Arial" w:hAnsi="Arial" w:cs="Arial"/>
          <w:sz w:val="28"/>
          <w:szCs w:val="28"/>
        </w:rPr>
        <w:t>або копія паспорта</w:t>
      </w:r>
      <w:r w:rsidR="00CD083B">
        <w:rPr>
          <w:rFonts w:ascii="Arial" w:eastAsia="Arial" w:hAnsi="Arial" w:cs="Arial"/>
          <w:sz w:val="28"/>
          <w:szCs w:val="28"/>
        </w:rPr>
        <w:t xml:space="preserve"> прив’язки тимчасової споруди </w:t>
      </w:r>
      <w:r w:rsidRPr="00604D9D">
        <w:rPr>
          <w:rFonts w:ascii="Arial" w:eastAsia="Arial" w:hAnsi="Arial" w:cs="Arial"/>
          <w:sz w:val="28"/>
          <w:szCs w:val="28"/>
        </w:rPr>
        <w:t>з вказаним розташуванням входу/ів до приміщення.</w:t>
      </w:r>
      <w:r w:rsidRPr="00604D9D">
        <w:rPr>
          <w:rFonts w:ascii="Arial" w:hAnsi="Arial" w:cs="Arial"/>
          <w:sz w:val="28"/>
          <w:szCs w:val="28"/>
        </w:rPr>
        <w:t xml:space="preserve"> </w:t>
      </w:r>
      <w:r w:rsidRPr="00604D9D">
        <w:rPr>
          <w:rFonts w:ascii="Arial" w:eastAsia="Arial" w:hAnsi="Arial" w:cs="Arial"/>
          <w:sz w:val="28"/>
          <w:szCs w:val="28"/>
        </w:rPr>
        <w:t xml:space="preserve">У </w:t>
      </w:r>
      <w:r w:rsidR="00CD083B">
        <w:rPr>
          <w:rFonts w:ascii="Arial" w:eastAsia="Arial" w:hAnsi="Arial" w:cs="Arial"/>
          <w:sz w:val="28"/>
          <w:szCs w:val="28"/>
        </w:rPr>
        <w:t>разі</w:t>
      </w:r>
      <w:r w:rsidR="008B4D9A">
        <w:rPr>
          <w:rFonts w:ascii="Arial" w:eastAsia="Arial" w:hAnsi="Arial" w:cs="Arial"/>
          <w:sz w:val="28"/>
          <w:szCs w:val="28"/>
        </w:rPr>
        <w:t>,</w:t>
      </w:r>
      <w:r w:rsidRPr="00604D9D">
        <w:rPr>
          <w:rFonts w:ascii="Arial" w:eastAsia="Arial" w:hAnsi="Arial" w:cs="Arial"/>
          <w:sz w:val="28"/>
          <w:szCs w:val="28"/>
        </w:rPr>
        <w:t xml:space="preserve"> якщо заявник займає не всю площу приміщення, а його частину, вона має бути графічно вказана на плані приміщення.</w:t>
      </w:r>
    </w:p>
    <w:p w:rsidR="009028F1" w:rsidRDefault="009028F1" w:rsidP="009E1C88">
      <w:pPr>
        <w:ind w:firstLine="708"/>
        <w:contextualSpacing/>
        <w:jc w:val="both"/>
        <w:rPr>
          <w:rFonts w:ascii="Arial" w:eastAsia="Arial" w:hAnsi="Arial" w:cs="Arial"/>
          <w:sz w:val="28"/>
          <w:szCs w:val="28"/>
        </w:rPr>
      </w:pPr>
      <w:r>
        <w:rPr>
          <w:rFonts w:ascii="Arial" w:eastAsia="Arial" w:hAnsi="Arial" w:cs="Arial"/>
          <w:sz w:val="28"/>
          <w:szCs w:val="28"/>
        </w:rPr>
        <w:t xml:space="preserve">3.2.4. </w:t>
      </w:r>
      <w:r w:rsidR="00AA14F1" w:rsidRPr="00604D9D">
        <w:rPr>
          <w:rFonts w:ascii="Arial" w:eastAsia="Arial" w:hAnsi="Arial" w:cs="Arial"/>
          <w:sz w:val="28"/>
          <w:szCs w:val="28"/>
        </w:rPr>
        <w:t>Копія свідоцтва про надання правової охорони в Україні власним товарним знакам, знакам обслуговування, логотипам (у разі їх використання на мал</w:t>
      </w:r>
      <w:r w:rsidR="003B2A7A">
        <w:rPr>
          <w:rFonts w:ascii="Arial" w:eastAsia="Arial" w:hAnsi="Arial" w:cs="Arial"/>
          <w:sz w:val="28"/>
          <w:szCs w:val="28"/>
        </w:rPr>
        <w:t>ій архітектурній формі (вивісці</w:t>
      </w:r>
      <w:r w:rsidR="00AA14F1" w:rsidRPr="00604D9D">
        <w:rPr>
          <w:rFonts w:ascii="Arial" w:eastAsia="Arial" w:hAnsi="Arial" w:cs="Arial"/>
          <w:sz w:val="28"/>
          <w:szCs w:val="28"/>
        </w:rPr>
        <w:t>).</w:t>
      </w:r>
    </w:p>
    <w:p w:rsidR="009028F1" w:rsidRDefault="009028F1" w:rsidP="009E1C88">
      <w:pPr>
        <w:ind w:firstLine="708"/>
        <w:contextualSpacing/>
        <w:jc w:val="both"/>
        <w:rPr>
          <w:rFonts w:ascii="Arial" w:eastAsia="Arial" w:hAnsi="Arial" w:cs="Arial"/>
          <w:sz w:val="28"/>
          <w:szCs w:val="28"/>
        </w:rPr>
      </w:pPr>
      <w:r>
        <w:rPr>
          <w:rFonts w:ascii="Arial" w:eastAsia="Arial" w:hAnsi="Arial" w:cs="Arial"/>
          <w:sz w:val="28"/>
          <w:szCs w:val="28"/>
        </w:rPr>
        <w:t xml:space="preserve">3.2.5. </w:t>
      </w:r>
      <w:r w:rsidR="00AA14F1" w:rsidRPr="00604D9D">
        <w:rPr>
          <w:rFonts w:ascii="Arial" w:eastAsia="Arial" w:hAnsi="Arial" w:cs="Arial"/>
          <w:sz w:val="28"/>
          <w:szCs w:val="28"/>
        </w:rPr>
        <w:t>Ліцензійна угода (при використанні торгової марки, яка належить іншій фізичній/юридичній особі).</w:t>
      </w:r>
    </w:p>
    <w:p w:rsidR="009028F1" w:rsidRPr="0091468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3.2.6.</w:t>
      </w:r>
      <w:r w:rsidR="009028F1">
        <w:rPr>
          <w:rFonts w:ascii="Arial" w:eastAsia="Arial" w:hAnsi="Arial" w:cs="Arial"/>
          <w:sz w:val="28"/>
          <w:szCs w:val="28"/>
        </w:rPr>
        <w:t xml:space="preserve"> </w:t>
      </w:r>
      <w:r w:rsidRPr="00604D9D">
        <w:rPr>
          <w:rFonts w:ascii="Arial" w:eastAsia="Arial" w:hAnsi="Arial" w:cs="Arial"/>
          <w:sz w:val="28"/>
          <w:szCs w:val="28"/>
        </w:rPr>
        <w:t xml:space="preserve">Кольоровий паспорт малої архітектурної форми (вивіски) у двох примірниках, який повинен визначати основні характеристики малої архітектурної форми (вивіски): розміри, матеріали виконання </w:t>
      </w:r>
      <w:r w:rsidRPr="0091468D">
        <w:rPr>
          <w:rFonts w:ascii="Arial" w:eastAsia="Arial" w:hAnsi="Arial" w:cs="Arial"/>
          <w:sz w:val="28"/>
          <w:szCs w:val="28"/>
        </w:rPr>
        <w:t>тощо (</w:t>
      </w:r>
      <w:r w:rsidR="0063548A" w:rsidRPr="0091468D">
        <w:rPr>
          <w:rFonts w:ascii="Arial" w:eastAsia="Arial" w:hAnsi="Arial" w:cs="Arial"/>
          <w:sz w:val="28"/>
          <w:szCs w:val="28"/>
        </w:rPr>
        <w:t>рис.</w:t>
      </w:r>
      <w:r w:rsidRPr="0091468D">
        <w:rPr>
          <w:rFonts w:ascii="Arial" w:eastAsia="Arial" w:hAnsi="Arial" w:cs="Arial"/>
          <w:sz w:val="28"/>
          <w:szCs w:val="28"/>
        </w:rPr>
        <w:t xml:space="preserve"> 21)</w:t>
      </w:r>
      <w:r w:rsidR="00E8611B" w:rsidRPr="0091468D">
        <w:rPr>
          <w:rFonts w:ascii="Arial" w:eastAsia="Arial" w:hAnsi="Arial" w:cs="Arial"/>
          <w:sz w:val="28"/>
          <w:szCs w:val="28"/>
        </w:rPr>
        <w:t>.</w:t>
      </w:r>
    </w:p>
    <w:p w:rsidR="009028F1" w:rsidRPr="0091468D" w:rsidRDefault="00AA14F1" w:rsidP="009E1C88">
      <w:pPr>
        <w:ind w:firstLine="708"/>
        <w:contextualSpacing/>
        <w:jc w:val="both"/>
        <w:rPr>
          <w:rFonts w:ascii="Arial" w:eastAsia="Arial" w:hAnsi="Arial" w:cs="Arial"/>
          <w:sz w:val="28"/>
          <w:szCs w:val="28"/>
        </w:rPr>
      </w:pPr>
      <w:r w:rsidRPr="00727C41">
        <w:rPr>
          <w:rFonts w:ascii="Arial" w:eastAsia="Arial" w:hAnsi="Arial" w:cs="Arial"/>
          <w:sz w:val="28"/>
          <w:szCs w:val="28"/>
        </w:rPr>
        <w:t>3.3. Паспорт мало</w:t>
      </w:r>
      <w:r w:rsidR="009028F1" w:rsidRPr="00727C41">
        <w:rPr>
          <w:rFonts w:ascii="Arial" w:eastAsia="Arial" w:hAnsi="Arial" w:cs="Arial"/>
          <w:sz w:val="28"/>
          <w:szCs w:val="28"/>
        </w:rPr>
        <w:t xml:space="preserve">ї </w:t>
      </w:r>
      <w:r w:rsidR="009028F1" w:rsidRPr="0091468D">
        <w:rPr>
          <w:rFonts w:ascii="Arial" w:eastAsia="Arial" w:hAnsi="Arial" w:cs="Arial"/>
          <w:sz w:val="28"/>
          <w:szCs w:val="28"/>
        </w:rPr>
        <w:t xml:space="preserve">архітектурної форми (вивіски) </w:t>
      </w:r>
      <w:r w:rsidRPr="0091468D">
        <w:rPr>
          <w:rFonts w:ascii="Arial" w:eastAsia="Arial" w:hAnsi="Arial" w:cs="Arial"/>
          <w:sz w:val="28"/>
          <w:szCs w:val="28"/>
        </w:rPr>
        <w:t>складається з:</w:t>
      </w:r>
    </w:p>
    <w:p w:rsidR="009028F1" w:rsidRPr="0091468D" w:rsidRDefault="00AA14F1" w:rsidP="009E1C88">
      <w:pPr>
        <w:ind w:firstLine="708"/>
        <w:contextualSpacing/>
        <w:jc w:val="both"/>
        <w:rPr>
          <w:rFonts w:ascii="Arial" w:eastAsia="Arial" w:hAnsi="Arial" w:cs="Arial"/>
          <w:sz w:val="28"/>
          <w:szCs w:val="28"/>
        </w:rPr>
      </w:pPr>
      <w:r w:rsidRPr="0091468D">
        <w:rPr>
          <w:rFonts w:ascii="Arial" w:eastAsia="Arial" w:hAnsi="Arial" w:cs="Arial"/>
          <w:sz w:val="28"/>
          <w:szCs w:val="28"/>
        </w:rPr>
        <w:t>3.3.1. Фото існуючого стану будинку в цілому зі всіма розміщеними на ньому конструкціями.</w:t>
      </w:r>
    </w:p>
    <w:p w:rsidR="009028F1"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3.3.2. Схеми розміщення мали</w:t>
      </w:r>
      <w:r w:rsidR="00CD083B">
        <w:rPr>
          <w:rFonts w:ascii="Arial" w:eastAsia="Arial" w:hAnsi="Arial" w:cs="Arial"/>
          <w:sz w:val="28"/>
          <w:szCs w:val="28"/>
        </w:rPr>
        <w:t xml:space="preserve">х архітектурних форм (вивісок) </w:t>
      </w:r>
      <w:r w:rsidRPr="00604D9D">
        <w:rPr>
          <w:rFonts w:ascii="Arial" w:eastAsia="Arial" w:hAnsi="Arial" w:cs="Arial"/>
          <w:sz w:val="28"/>
          <w:szCs w:val="28"/>
        </w:rPr>
        <w:t>з додаванням нових конструкцій заявника на фото існуючого стану.</w:t>
      </w:r>
    </w:p>
    <w:p w:rsidR="00AA14F1" w:rsidRPr="00CE6D6C"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3.3.3. Привʼязки малої архітектурної форми (вивіски) на фасаді (фронтальне зображення) з відображенням основних розмірів, місця розміщення вивіски, її габаритів та з врахуванням основних конструктивних елементів фасаду (дверні та віконні прорізи, висота та довжина горизонтальних рустів, декоративні елементи, висота поверху). Привʼязка до фасаду повинна обов’язково містити нанесену прив’язку малої архітектурної форми (вивіски) до елементів фасаду будівлі, </w:t>
      </w:r>
      <w:r w:rsidRPr="00CE6D6C">
        <w:rPr>
          <w:rFonts w:ascii="Arial" w:eastAsia="Arial" w:hAnsi="Arial" w:cs="Arial"/>
          <w:sz w:val="28"/>
          <w:szCs w:val="28"/>
        </w:rPr>
        <w:t xml:space="preserve">обмежувальні лінії </w:t>
      </w:r>
      <w:r w:rsidR="00B40F84" w:rsidRPr="00CE6D6C">
        <w:rPr>
          <w:rFonts w:ascii="Arial" w:eastAsia="Arial" w:hAnsi="Arial" w:cs="Arial"/>
          <w:sz w:val="28"/>
          <w:szCs w:val="28"/>
        </w:rPr>
        <w:t>та вказані відступи від деталей,</w:t>
      </w:r>
      <w:r w:rsidRPr="00CE6D6C">
        <w:rPr>
          <w:rFonts w:ascii="Arial" w:eastAsia="Arial" w:hAnsi="Arial" w:cs="Arial"/>
          <w:sz w:val="28"/>
          <w:szCs w:val="28"/>
        </w:rPr>
        <w:t xml:space="preserve"> </w:t>
      </w:r>
      <w:r w:rsidR="00621315" w:rsidRPr="00CE6D6C">
        <w:rPr>
          <w:rFonts w:ascii="Arial" w:eastAsia="Arial" w:hAnsi="Arial" w:cs="Arial"/>
          <w:sz w:val="28"/>
          <w:szCs w:val="28"/>
        </w:rPr>
        <w:t>а</w:t>
      </w:r>
      <w:r w:rsidRPr="00CE6D6C">
        <w:rPr>
          <w:rFonts w:ascii="Arial" w:eastAsia="Arial" w:hAnsi="Arial" w:cs="Arial"/>
          <w:sz w:val="28"/>
          <w:szCs w:val="28"/>
        </w:rPr>
        <w:t xml:space="preserve"> також передбачене місце для штампу у верхньому правому куті.</w:t>
      </w:r>
    </w:p>
    <w:p w:rsidR="00604D9D" w:rsidRPr="00CE6D6C" w:rsidRDefault="00AA14F1" w:rsidP="009E1C88">
      <w:pPr>
        <w:ind w:firstLine="708"/>
        <w:contextualSpacing/>
        <w:jc w:val="both"/>
        <w:rPr>
          <w:rFonts w:ascii="Arial" w:eastAsia="Arial" w:hAnsi="Arial" w:cs="Arial"/>
          <w:sz w:val="28"/>
          <w:szCs w:val="28"/>
        </w:rPr>
      </w:pPr>
      <w:r w:rsidRPr="00CE6D6C">
        <w:rPr>
          <w:rFonts w:ascii="Arial" w:eastAsia="Arial" w:hAnsi="Arial" w:cs="Arial"/>
          <w:sz w:val="28"/>
          <w:szCs w:val="28"/>
        </w:rPr>
        <w:t>3.3.4. Конструкці</w:t>
      </w:r>
      <w:r w:rsidR="0014414B" w:rsidRPr="00CE6D6C">
        <w:rPr>
          <w:rFonts w:ascii="Arial" w:eastAsia="Arial" w:hAnsi="Arial" w:cs="Arial"/>
          <w:sz w:val="28"/>
          <w:szCs w:val="28"/>
        </w:rPr>
        <w:t>ї</w:t>
      </w:r>
      <w:r w:rsidRPr="00CE6D6C">
        <w:rPr>
          <w:rFonts w:ascii="Arial" w:eastAsia="Arial" w:hAnsi="Arial" w:cs="Arial"/>
          <w:sz w:val="28"/>
          <w:szCs w:val="28"/>
        </w:rPr>
        <w:t xml:space="preserve"> вивіски малої архітектурної форми (вивіски) з відображенням технології її виконання та із зазначенням габаритів (довжина, висота, товщина), кресленнями вузлів кріплення, кольоров</w:t>
      </w:r>
      <w:r w:rsidR="006A2C07" w:rsidRPr="00CE6D6C">
        <w:rPr>
          <w:rFonts w:ascii="Arial" w:eastAsia="Arial" w:hAnsi="Arial" w:cs="Arial"/>
          <w:sz w:val="28"/>
          <w:szCs w:val="28"/>
        </w:rPr>
        <w:t>им</w:t>
      </w:r>
      <w:r w:rsidRPr="00CE6D6C">
        <w:rPr>
          <w:rFonts w:ascii="Arial" w:eastAsia="Arial" w:hAnsi="Arial" w:cs="Arial"/>
          <w:sz w:val="28"/>
          <w:szCs w:val="28"/>
        </w:rPr>
        <w:t xml:space="preserve"> рішення</w:t>
      </w:r>
      <w:r w:rsidR="006A2C07" w:rsidRPr="00CE6D6C">
        <w:rPr>
          <w:rFonts w:ascii="Arial" w:eastAsia="Arial" w:hAnsi="Arial" w:cs="Arial"/>
          <w:sz w:val="28"/>
          <w:szCs w:val="28"/>
        </w:rPr>
        <w:t>м</w:t>
      </w:r>
      <w:r w:rsidRPr="00CE6D6C">
        <w:rPr>
          <w:rFonts w:ascii="Arial" w:eastAsia="Arial" w:hAnsi="Arial" w:cs="Arial"/>
          <w:sz w:val="28"/>
          <w:szCs w:val="28"/>
        </w:rPr>
        <w:t>, даними про матеріали, з яких виготовлятиметься мала архітектурна форма (вивіска)</w:t>
      </w:r>
      <w:r w:rsidR="002D192C" w:rsidRPr="00CE6D6C">
        <w:rPr>
          <w:rFonts w:ascii="Arial" w:eastAsia="Arial" w:hAnsi="Arial" w:cs="Arial"/>
          <w:sz w:val="28"/>
          <w:szCs w:val="28"/>
        </w:rPr>
        <w:t>,</w:t>
      </w:r>
      <w:r w:rsidRPr="00CE6D6C">
        <w:rPr>
          <w:rFonts w:ascii="Arial" w:eastAsia="Arial" w:hAnsi="Arial" w:cs="Arial"/>
          <w:sz w:val="28"/>
          <w:szCs w:val="28"/>
        </w:rPr>
        <w:t xml:space="preserve"> з пр</w:t>
      </w:r>
      <w:r w:rsidR="00604D9D" w:rsidRPr="00CE6D6C">
        <w:rPr>
          <w:rFonts w:ascii="Arial" w:eastAsia="Arial" w:hAnsi="Arial" w:cs="Arial"/>
          <w:sz w:val="28"/>
          <w:szCs w:val="28"/>
        </w:rPr>
        <w:t>ив’язкою до фасаду.</w:t>
      </w:r>
    </w:p>
    <w:p w:rsidR="00AA14F1" w:rsidRPr="00604D9D" w:rsidRDefault="00AA14F1" w:rsidP="009E1C88">
      <w:pPr>
        <w:ind w:firstLine="708"/>
        <w:contextualSpacing/>
        <w:jc w:val="both"/>
        <w:rPr>
          <w:rFonts w:ascii="Arial" w:eastAsia="Arial" w:hAnsi="Arial" w:cs="Arial"/>
          <w:sz w:val="28"/>
          <w:szCs w:val="28"/>
        </w:rPr>
      </w:pPr>
      <w:r w:rsidRPr="00CE6D6C">
        <w:rPr>
          <w:rFonts w:ascii="Arial" w:eastAsia="Arial" w:hAnsi="Arial" w:cs="Arial"/>
          <w:sz w:val="28"/>
          <w:szCs w:val="28"/>
        </w:rPr>
        <w:t>3.3.5. Деталей шрифтів, зображувальних елементів, логотипів відповідно до свідоцтва на знак для товарів і послуг, зареєстрованих у встановленому поряд</w:t>
      </w:r>
      <w:r w:rsidR="00621315" w:rsidRPr="00CE6D6C">
        <w:rPr>
          <w:rFonts w:ascii="Arial" w:eastAsia="Arial" w:hAnsi="Arial" w:cs="Arial"/>
          <w:sz w:val="28"/>
          <w:szCs w:val="28"/>
        </w:rPr>
        <w:t>ку із зазначенням всіх розмірів</w:t>
      </w:r>
      <w:r w:rsidR="00CE6D6C" w:rsidRPr="00CE6D6C">
        <w:rPr>
          <w:rFonts w:ascii="Arial" w:eastAsia="Arial" w:hAnsi="Arial" w:cs="Arial"/>
          <w:sz w:val="28"/>
          <w:szCs w:val="28"/>
        </w:rPr>
        <w:t>,</w:t>
      </w:r>
      <w:r w:rsidRPr="00CE6D6C">
        <w:rPr>
          <w:rFonts w:ascii="Arial" w:eastAsia="Arial" w:hAnsi="Arial" w:cs="Arial"/>
          <w:sz w:val="28"/>
          <w:szCs w:val="28"/>
        </w:rPr>
        <w:t xml:space="preserve"> з вказаними площами конструкцій, обмежувальними лініями, співвідношенням площ вивіски та кольорових елементів</w:t>
      </w:r>
      <w:r w:rsidRPr="00604D9D">
        <w:rPr>
          <w:rFonts w:ascii="Arial" w:eastAsia="Arial" w:hAnsi="Arial" w:cs="Arial"/>
          <w:sz w:val="28"/>
          <w:szCs w:val="28"/>
        </w:rPr>
        <w:t>, світлових прорізів та інших елементів, що мають вимоги щодо їх площі.</w:t>
      </w:r>
    </w:p>
    <w:p w:rsidR="00F25646"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3.3.6. </w:t>
      </w:r>
      <w:r w:rsidR="00C47F90">
        <w:rPr>
          <w:rFonts w:ascii="Arial" w:eastAsia="Arial" w:hAnsi="Arial" w:cs="Arial"/>
          <w:sz w:val="28"/>
          <w:szCs w:val="28"/>
        </w:rPr>
        <w:t>Н</w:t>
      </w:r>
      <w:r w:rsidRPr="00604D9D">
        <w:rPr>
          <w:rFonts w:ascii="Arial" w:eastAsia="Arial" w:hAnsi="Arial" w:cs="Arial"/>
          <w:sz w:val="28"/>
          <w:szCs w:val="28"/>
        </w:rPr>
        <w:t>азви організації заявника-замовника проєкту та назви проєктної організації або прізв</w:t>
      </w:r>
      <w:r w:rsidRPr="006A2C07">
        <w:rPr>
          <w:rFonts w:ascii="Arial" w:eastAsia="Arial" w:hAnsi="Arial" w:cs="Arial"/>
          <w:sz w:val="28"/>
          <w:szCs w:val="28"/>
        </w:rPr>
        <w:t>ищ</w:t>
      </w:r>
      <w:r w:rsidR="00C47F90">
        <w:rPr>
          <w:rFonts w:ascii="Arial" w:eastAsia="Arial" w:hAnsi="Arial" w:cs="Arial"/>
          <w:sz w:val="28"/>
          <w:szCs w:val="28"/>
        </w:rPr>
        <w:t>а</w:t>
      </w:r>
      <w:r w:rsidRPr="006A2C07">
        <w:rPr>
          <w:rFonts w:ascii="Arial" w:eastAsia="Arial" w:hAnsi="Arial" w:cs="Arial"/>
          <w:sz w:val="28"/>
          <w:szCs w:val="28"/>
        </w:rPr>
        <w:t xml:space="preserve"> </w:t>
      </w:r>
      <w:r w:rsidRPr="00604D9D">
        <w:rPr>
          <w:rFonts w:ascii="Arial" w:eastAsia="Arial" w:hAnsi="Arial" w:cs="Arial"/>
          <w:sz w:val="28"/>
          <w:szCs w:val="28"/>
        </w:rPr>
        <w:t>автора проєкту та їх контакт</w:t>
      </w:r>
      <w:r w:rsidR="00C47F90">
        <w:rPr>
          <w:rFonts w:ascii="Arial" w:eastAsia="Arial" w:hAnsi="Arial" w:cs="Arial"/>
          <w:sz w:val="28"/>
          <w:szCs w:val="28"/>
        </w:rPr>
        <w:t>ів</w:t>
      </w:r>
      <w:r w:rsidRPr="00604D9D">
        <w:rPr>
          <w:rFonts w:ascii="Arial" w:eastAsia="Arial" w:hAnsi="Arial" w:cs="Arial"/>
          <w:sz w:val="28"/>
          <w:szCs w:val="28"/>
        </w:rPr>
        <w:t>, а також підпис</w:t>
      </w:r>
      <w:r w:rsidR="00C47F90">
        <w:rPr>
          <w:rFonts w:ascii="Arial" w:eastAsia="Arial" w:hAnsi="Arial" w:cs="Arial"/>
          <w:sz w:val="28"/>
          <w:szCs w:val="28"/>
        </w:rPr>
        <w:t>у</w:t>
      </w:r>
      <w:r w:rsidRPr="00604D9D">
        <w:rPr>
          <w:rFonts w:ascii="Arial" w:eastAsia="Arial" w:hAnsi="Arial" w:cs="Arial"/>
          <w:sz w:val="28"/>
          <w:szCs w:val="28"/>
        </w:rPr>
        <w:t xml:space="preserve"> та печатк</w:t>
      </w:r>
      <w:r w:rsidR="00C47F90">
        <w:rPr>
          <w:rFonts w:ascii="Arial" w:eastAsia="Arial" w:hAnsi="Arial" w:cs="Arial"/>
          <w:sz w:val="28"/>
          <w:szCs w:val="28"/>
        </w:rPr>
        <w:t>и</w:t>
      </w:r>
      <w:r w:rsidRPr="00604D9D">
        <w:rPr>
          <w:rFonts w:ascii="Arial" w:eastAsia="Arial" w:hAnsi="Arial" w:cs="Arial"/>
          <w:sz w:val="28"/>
          <w:szCs w:val="28"/>
        </w:rPr>
        <w:t xml:space="preserve"> проєктної організації (за наявності) на паспорті малої архітек</w:t>
      </w:r>
      <w:r w:rsidR="00604D9D">
        <w:rPr>
          <w:rFonts w:ascii="Arial" w:eastAsia="Arial" w:hAnsi="Arial" w:cs="Arial"/>
          <w:sz w:val="28"/>
          <w:szCs w:val="28"/>
        </w:rPr>
        <w:t>турної форми (вивіски).</w:t>
      </w:r>
    </w:p>
    <w:p w:rsid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lastRenderedPageBreak/>
        <w:t>3.4. Термін розгляду документів щодо розміщення малої архітектурної форми (вивіски) складає тридцять календарних днів з дати отри</w:t>
      </w:r>
      <w:r w:rsidR="00604D9D">
        <w:rPr>
          <w:rFonts w:ascii="Arial" w:eastAsia="Arial" w:hAnsi="Arial" w:cs="Arial"/>
          <w:sz w:val="28"/>
          <w:szCs w:val="28"/>
        </w:rPr>
        <w:t>мання документів у ЦНАП.</w:t>
      </w:r>
    </w:p>
    <w:p w:rsid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3.5. Уповноважений орган подає документи на розгляд робочої групи.</w:t>
      </w:r>
    </w:p>
    <w:p w:rsidR="00604D9D" w:rsidRPr="0091468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3.6. </w:t>
      </w:r>
      <w:r w:rsidRPr="0091468D">
        <w:rPr>
          <w:rFonts w:ascii="Arial" w:eastAsia="Arial" w:hAnsi="Arial" w:cs="Arial"/>
          <w:sz w:val="28"/>
          <w:szCs w:val="28"/>
        </w:rPr>
        <w:t xml:space="preserve">Робоча група </w:t>
      </w:r>
      <w:r w:rsidR="00D85512" w:rsidRPr="0091468D">
        <w:rPr>
          <w:rFonts w:ascii="Arial" w:eastAsia="Arial" w:hAnsi="Arial" w:cs="Arial"/>
          <w:sz w:val="28"/>
          <w:szCs w:val="28"/>
        </w:rPr>
        <w:t>у</w:t>
      </w:r>
      <w:r w:rsidRPr="0091468D">
        <w:rPr>
          <w:rFonts w:ascii="Arial" w:eastAsia="Arial" w:hAnsi="Arial" w:cs="Arial"/>
          <w:sz w:val="28"/>
          <w:szCs w:val="28"/>
        </w:rPr>
        <w:t xml:space="preserve"> процесі розгляду документів приймає рі</w:t>
      </w:r>
      <w:r w:rsidR="00F25646">
        <w:rPr>
          <w:rFonts w:ascii="Arial" w:eastAsia="Arial" w:hAnsi="Arial" w:cs="Arial"/>
          <w:sz w:val="28"/>
          <w:szCs w:val="28"/>
        </w:rPr>
        <w:t>шення </w:t>
      </w:r>
      <w:r w:rsidR="00F25646" w:rsidRPr="00DD6AB3">
        <w:rPr>
          <w:rFonts w:ascii="Arial" w:eastAsia="Arial" w:hAnsi="Arial" w:cs="Arial"/>
          <w:sz w:val="8"/>
          <w:szCs w:val="8"/>
        </w:rPr>
        <w:t xml:space="preserve"> </w:t>
      </w:r>
      <w:r w:rsidR="003B2A7A" w:rsidRPr="0091468D">
        <w:rPr>
          <w:rFonts w:ascii="Arial" w:eastAsia="Arial" w:hAnsi="Arial" w:cs="Arial"/>
          <w:sz w:val="28"/>
          <w:szCs w:val="28"/>
        </w:rPr>
        <w:t>про можливість розміщення</w:t>
      </w:r>
      <w:r w:rsidRPr="0091468D">
        <w:rPr>
          <w:rFonts w:ascii="Arial" w:eastAsia="Arial" w:hAnsi="Arial" w:cs="Arial"/>
          <w:sz w:val="28"/>
          <w:szCs w:val="28"/>
        </w:rPr>
        <w:t xml:space="preserve"> малої архітектурної форми (вивіски).</w:t>
      </w:r>
    </w:p>
    <w:p w:rsidR="00604D9D" w:rsidRPr="0091468D" w:rsidRDefault="009028F1" w:rsidP="009E1C88">
      <w:pPr>
        <w:ind w:firstLine="708"/>
        <w:contextualSpacing/>
        <w:jc w:val="both"/>
        <w:rPr>
          <w:rFonts w:ascii="Arial" w:eastAsia="Arial" w:hAnsi="Arial" w:cs="Arial"/>
          <w:sz w:val="28"/>
          <w:szCs w:val="28"/>
        </w:rPr>
      </w:pPr>
      <w:r w:rsidRPr="0091468D">
        <w:rPr>
          <w:rFonts w:ascii="Arial" w:eastAsia="Arial" w:hAnsi="Arial" w:cs="Arial"/>
          <w:sz w:val="28"/>
          <w:szCs w:val="28"/>
        </w:rPr>
        <w:t xml:space="preserve">3.7. </w:t>
      </w:r>
      <w:r w:rsidR="00AA14F1" w:rsidRPr="0091468D">
        <w:rPr>
          <w:rFonts w:ascii="Arial" w:eastAsia="Arial" w:hAnsi="Arial" w:cs="Arial"/>
          <w:sz w:val="28"/>
          <w:szCs w:val="28"/>
        </w:rPr>
        <w:t>При позитивному рішенні паспорт малої архітектурної форми (вивіски) погоджує та підписує керівник уповноваженого органу. Один примірник паспорта малої архітектурної форми (вивіски) передається для видачі заявнику, а другий примірн</w:t>
      </w:r>
      <w:r w:rsidR="003B2A7A" w:rsidRPr="0091468D">
        <w:rPr>
          <w:rFonts w:ascii="Arial" w:eastAsia="Arial" w:hAnsi="Arial" w:cs="Arial"/>
          <w:sz w:val="28"/>
          <w:szCs w:val="28"/>
        </w:rPr>
        <w:t xml:space="preserve">ик з пакетом документів – </w:t>
      </w:r>
      <w:r w:rsidR="00D85512" w:rsidRPr="0091468D">
        <w:rPr>
          <w:rFonts w:ascii="Arial" w:eastAsia="Arial" w:hAnsi="Arial" w:cs="Arial"/>
          <w:sz w:val="28"/>
          <w:szCs w:val="28"/>
        </w:rPr>
        <w:t>в</w:t>
      </w:r>
      <w:r w:rsidR="003B2A7A" w:rsidRPr="0091468D">
        <w:rPr>
          <w:rFonts w:ascii="Arial" w:eastAsia="Arial" w:hAnsi="Arial" w:cs="Arial"/>
          <w:sz w:val="28"/>
          <w:szCs w:val="28"/>
        </w:rPr>
        <w:t xml:space="preserve"> КП “</w:t>
      </w:r>
      <w:r w:rsidR="00AA14F1" w:rsidRPr="0091468D">
        <w:rPr>
          <w:rFonts w:ascii="Arial" w:eastAsia="Arial" w:hAnsi="Arial" w:cs="Arial"/>
          <w:sz w:val="28"/>
          <w:szCs w:val="28"/>
        </w:rPr>
        <w:t>Адмі</w:t>
      </w:r>
      <w:r w:rsidR="003B2A7A" w:rsidRPr="0091468D">
        <w:rPr>
          <w:rFonts w:ascii="Arial" w:eastAsia="Arial" w:hAnsi="Arial" w:cs="Arial"/>
          <w:sz w:val="28"/>
          <w:szCs w:val="28"/>
        </w:rPr>
        <w:t>ністративно-технічне управління“</w:t>
      </w:r>
      <w:r w:rsidR="00AA14F1" w:rsidRPr="0091468D">
        <w:rPr>
          <w:rFonts w:ascii="Arial" w:eastAsia="Arial" w:hAnsi="Arial" w:cs="Arial"/>
          <w:sz w:val="28"/>
          <w:szCs w:val="28"/>
        </w:rPr>
        <w:t xml:space="preserve"> для реєстрації моніторингу розміщення малих архітектурних форм (вивісок) на території Львівської міської територіальної громади</w:t>
      </w:r>
      <w:r w:rsidR="00D85512" w:rsidRPr="0091468D">
        <w:rPr>
          <w:rFonts w:ascii="Arial" w:eastAsia="Arial" w:hAnsi="Arial" w:cs="Arial"/>
          <w:sz w:val="28"/>
          <w:szCs w:val="28"/>
        </w:rPr>
        <w:t>.</w:t>
      </w:r>
    </w:p>
    <w:p w:rsidR="00604D9D" w:rsidRDefault="00AA14F1" w:rsidP="009E1C88">
      <w:pPr>
        <w:ind w:firstLine="708"/>
        <w:contextualSpacing/>
        <w:jc w:val="both"/>
        <w:rPr>
          <w:rFonts w:ascii="Arial" w:eastAsia="Arial" w:hAnsi="Arial" w:cs="Arial"/>
          <w:sz w:val="28"/>
          <w:szCs w:val="28"/>
        </w:rPr>
      </w:pPr>
      <w:r w:rsidRPr="0091468D">
        <w:rPr>
          <w:rFonts w:ascii="Arial" w:eastAsia="Arial" w:hAnsi="Arial" w:cs="Arial"/>
          <w:sz w:val="28"/>
          <w:szCs w:val="28"/>
        </w:rPr>
        <w:t>3.8. При негативному рішенні робоча група надає ре</w:t>
      </w:r>
      <w:r w:rsidR="003B2A7A" w:rsidRPr="0091468D">
        <w:rPr>
          <w:rFonts w:ascii="Arial" w:eastAsia="Arial" w:hAnsi="Arial" w:cs="Arial"/>
          <w:sz w:val="28"/>
          <w:szCs w:val="28"/>
        </w:rPr>
        <w:t xml:space="preserve">комендації </w:t>
      </w:r>
      <w:r w:rsidR="003B2A7A">
        <w:rPr>
          <w:rFonts w:ascii="Arial" w:eastAsia="Arial" w:hAnsi="Arial" w:cs="Arial"/>
          <w:sz w:val="28"/>
          <w:szCs w:val="28"/>
        </w:rPr>
        <w:t>щодо коригування проє</w:t>
      </w:r>
      <w:r w:rsidRPr="00604D9D">
        <w:rPr>
          <w:rFonts w:ascii="Arial" w:eastAsia="Arial" w:hAnsi="Arial" w:cs="Arial"/>
          <w:sz w:val="28"/>
          <w:szCs w:val="28"/>
        </w:rPr>
        <w:t>ктних пропозицій. Лист з рекомендаціями та пакетом документів передається для видачі заявнику. Відкоригований паспорт малої архітектурної форми (вивіски) з пакетом документів заявник може повторно подати на розгляд робочої групи у встановленому порядку.</w:t>
      </w:r>
      <w:bookmarkStart w:id="1" w:name="_heading=h.gjdgxs" w:colFirst="0" w:colLast="0"/>
      <w:bookmarkEnd w:id="1"/>
    </w:p>
    <w:p w:rsidR="00604D9D" w:rsidRPr="00876839" w:rsidRDefault="00621315" w:rsidP="009E1C88">
      <w:pPr>
        <w:ind w:firstLine="708"/>
        <w:contextualSpacing/>
        <w:jc w:val="both"/>
        <w:rPr>
          <w:rFonts w:ascii="Arial" w:eastAsia="Arial" w:hAnsi="Arial" w:cs="Arial"/>
          <w:sz w:val="28"/>
          <w:szCs w:val="28"/>
        </w:rPr>
      </w:pPr>
      <w:r>
        <w:rPr>
          <w:rFonts w:ascii="Arial" w:eastAsia="Arial" w:hAnsi="Arial" w:cs="Arial"/>
          <w:sz w:val="28"/>
          <w:szCs w:val="28"/>
        </w:rPr>
        <w:t>3.9</w:t>
      </w:r>
      <w:r w:rsidR="00AA14F1" w:rsidRPr="00604D9D">
        <w:rPr>
          <w:rFonts w:ascii="Arial" w:eastAsia="Arial" w:hAnsi="Arial" w:cs="Arial"/>
          <w:sz w:val="28"/>
          <w:szCs w:val="28"/>
        </w:rPr>
        <w:t xml:space="preserve">. Погоджений паспорт розміщення малих архітектурних форм (вивісок) підлягає внесенню </w:t>
      </w:r>
      <w:r w:rsidR="00D85512">
        <w:rPr>
          <w:rFonts w:ascii="Arial" w:eastAsia="Arial" w:hAnsi="Arial" w:cs="Arial"/>
          <w:sz w:val="28"/>
          <w:szCs w:val="28"/>
        </w:rPr>
        <w:t>до</w:t>
      </w:r>
      <w:r w:rsidR="00AA14F1" w:rsidRPr="001B3122">
        <w:rPr>
          <w:rFonts w:ascii="Arial" w:eastAsia="Arial" w:hAnsi="Arial" w:cs="Arial"/>
          <w:i/>
          <w:color w:val="FF0000"/>
          <w:sz w:val="28"/>
          <w:szCs w:val="28"/>
        </w:rPr>
        <w:t xml:space="preserve"> </w:t>
      </w:r>
      <w:r w:rsidR="00AA14F1" w:rsidRPr="00D85512">
        <w:rPr>
          <w:rFonts w:ascii="Arial" w:eastAsia="Arial" w:hAnsi="Arial" w:cs="Arial"/>
          <w:sz w:val="28"/>
          <w:szCs w:val="28"/>
        </w:rPr>
        <w:t>реєстр</w:t>
      </w:r>
      <w:r w:rsidR="00D85512" w:rsidRPr="00D85512">
        <w:rPr>
          <w:rFonts w:ascii="Arial" w:eastAsia="Arial" w:hAnsi="Arial" w:cs="Arial"/>
          <w:sz w:val="28"/>
          <w:szCs w:val="28"/>
        </w:rPr>
        <w:t>у</w:t>
      </w:r>
      <w:r w:rsidR="00AA14F1" w:rsidRPr="0063548A">
        <w:rPr>
          <w:rFonts w:ascii="Arial" w:eastAsia="Arial" w:hAnsi="Arial" w:cs="Arial"/>
          <w:color w:val="FF0000"/>
          <w:sz w:val="28"/>
          <w:szCs w:val="28"/>
        </w:rPr>
        <w:t xml:space="preserve"> </w:t>
      </w:r>
      <w:r w:rsidR="00AA14F1" w:rsidRPr="00604D9D">
        <w:rPr>
          <w:rFonts w:ascii="Arial" w:eastAsia="Arial" w:hAnsi="Arial" w:cs="Arial"/>
          <w:sz w:val="28"/>
          <w:szCs w:val="28"/>
        </w:rPr>
        <w:t xml:space="preserve">погоджених паспортів малих архітектурних форм (вивісок), ведення якого забезпечує </w:t>
      </w:r>
      <w:r w:rsidR="005C17EE" w:rsidRPr="005C17EE">
        <w:rPr>
          <w:rFonts w:ascii="Arial" w:eastAsia="Arial" w:hAnsi="Arial" w:cs="Arial"/>
          <w:sz w:val="28"/>
          <w:szCs w:val="28"/>
        </w:rPr>
        <w:t xml:space="preserve">КП </w:t>
      </w:r>
      <w:r w:rsidR="00AA14F1" w:rsidRPr="00604D9D">
        <w:rPr>
          <w:rFonts w:ascii="Arial" w:eastAsia="Arial" w:hAnsi="Arial" w:cs="Arial"/>
          <w:sz w:val="28"/>
          <w:szCs w:val="28"/>
        </w:rPr>
        <w:t>“</w:t>
      </w:r>
      <w:r w:rsidR="00AA14F1" w:rsidRPr="00876839">
        <w:rPr>
          <w:rFonts w:ascii="Arial" w:eastAsia="Arial" w:hAnsi="Arial" w:cs="Arial"/>
          <w:sz w:val="28"/>
          <w:szCs w:val="28"/>
        </w:rPr>
        <w:t>Адміністративно-технічне управління“</w:t>
      </w:r>
      <w:r w:rsidR="00230EDC" w:rsidRPr="00876839">
        <w:rPr>
          <w:rFonts w:ascii="Arial" w:eastAsia="Arial" w:hAnsi="Arial" w:cs="Arial"/>
          <w:sz w:val="28"/>
          <w:szCs w:val="28"/>
        </w:rPr>
        <w:t>,</w:t>
      </w:r>
      <w:r w:rsidR="00AA14F1" w:rsidRPr="00876839">
        <w:rPr>
          <w:rFonts w:ascii="Arial" w:eastAsia="Arial" w:hAnsi="Arial" w:cs="Arial"/>
          <w:sz w:val="28"/>
          <w:szCs w:val="28"/>
        </w:rPr>
        <w:t xml:space="preserve"> і є підставою для встановлення малої архітектурної форми (вивіски) на фасаді.</w:t>
      </w:r>
    </w:p>
    <w:p w:rsidR="00604D9D" w:rsidRDefault="00621315" w:rsidP="009E1C88">
      <w:pPr>
        <w:ind w:firstLine="708"/>
        <w:contextualSpacing/>
        <w:jc w:val="both"/>
        <w:rPr>
          <w:rFonts w:ascii="Arial" w:eastAsia="Arial" w:hAnsi="Arial" w:cs="Arial"/>
          <w:sz w:val="28"/>
          <w:szCs w:val="28"/>
        </w:rPr>
      </w:pPr>
      <w:r w:rsidRPr="00876839">
        <w:rPr>
          <w:rFonts w:ascii="Arial" w:eastAsia="Arial" w:hAnsi="Arial" w:cs="Arial"/>
          <w:sz w:val="28"/>
          <w:szCs w:val="28"/>
        </w:rPr>
        <w:t>3.10</w:t>
      </w:r>
      <w:r w:rsidR="00AA14F1" w:rsidRPr="00876839">
        <w:rPr>
          <w:rFonts w:ascii="Arial" w:eastAsia="Arial" w:hAnsi="Arial" w:cs="Arial"/>
          <w:sz w:val="28"/>
          <w:szCs w:val="28"/>
        </w:rPr>
        <w:t xml:space="preserve">. Після завершення терміну здійснення діяльності </w:t>
      </w:r>
      <w:r w:rsidR="00AA14F1" w:rsidRPr="00604D9D">
        <w:rPr>
          <w:rFonts w:ascii="Arial" w:eastAsia="Arial" w:hAnsi="Arial" w:cs="Arial"/>
          <w:sz w:val="28"/>
          <w:szCs w:val="28"/>
        </w:rPr>
        <w:t>суб’єкт господарювання зобов’язаний демонтувати конструкцію та привести фасад до належного вигляду.</w:t>
      </w:r>
    </w:p>
    <w:p w:rsidR="00AA14F1" w:rsidRPr="00604D9D" w:rsidRDefault="00621315" w:rsidP="009E1C88">
      <w:pPr>
        <w:ind w:firstLine="708"/>
        <w:contextualSpacing/>
        <w:jc w:val="both"/>
        <w:rPr>
          <w:rFonts w:ascii="Arial" w:eastAsia="Arial" w:hAnsi="Arial" w:cs="Arial"/>
          <w:sz w:val="28"/>
          <w:szCs w:val="28"/>
        </w:rPr>
      </w:pPr>
      <w:r>
        <w:rPr>
          <w:rFonts w:ascii="Arial" w:eastAsia="Arial" w:hAnsi="Arial" w:cs="Arial"/>
          <w:sz w:val="28"/>
          <w:szCs w:val="28"/>
        </w:rPr>
        <w:t>3.11</w:t>
      </w:r>
      <w:r w:rsidR="00AA14F1" w:rsidRPr="00604D9D">
        <w:rPr>
          <w:rFonts w:ascii="Arial" w:eastAsia="Arial" w:hAnsi="Arial" w:cs="Arial"/>
          <w:sz w:val="28"/>
          <w:szCs w:val="28"/>
        </w:rPr>
        <w:t xml:space="preserve">. Робоча група приймає рішення про скасування </w:t>
      </w:r>
      <w:r w:rsidR="00AA14F1" w:rsidRPr="0063548A">
        <w:rPr>
          <w:rFonts w:ascii="Arial" w:eastAsia="Arial" w:hAnsi="Arial" w:cs="Arial"/>
          <w:sz w:val="28"/>
          <w:szCs w:val="28"/>
        </w:rPr>
        <w:t>паспорт</w:t>
      </w:r>
      <w:r w:rsidR="0063548A" w:rsidRPr="0063548A">
        <w:rPr>
          <w:rFonts w:ascii="Arial" w:eastAsia="Arial" w:hAnsi="Arial" w:cs="Arial"/>
          <w:sz w:val="28"/>
          <w:szCs w:val="28"/>
        </w:rPr>
        <w:t>а</w:t>
      </w:r>
      <w:r w:rsidR="00AA14F1" w:rsidRPr="0063548A">
        <w:rPr>
          <w:rFonts w:ascii="Arial" w:eastAsia="Arial" w:hAnsi="Arial" w:cs="Arial"/>
          <w:sz w:val="28"/>
          <w:szCs w:val="28"/>
        </w:rPr>
        <w:t xml:space="preserve"> </w:t>
      </w:r>
      <w:r w:rsidR="00AA14F1" w:rsidRPr="00604D9D">
        <w:rPr>
          <w:rFonts w:ascii="Arial" w:eastAsia="Arial" w:hAnsi="Arial" w:cs="Arial"/>
          <w:sz w:val="28"/>
          <w:szCs w:val="28"/>
        </w:rPr>
        <w:t>розміщення мало</w:t>
      </w:r>
      <w:r w:rsidR="00ED7274">
        <w:rPr>
          <w:rFonts w:ascii="Arial" w:eastAsia="Arial" w:hAnsi="Arial" w:cs="Arial"/>
          <w:sz w:val="28"/>
          <w:szCs w:val="28"/>
        </w:rPr>
        <w:t>ї архітектурної форми (вивіски)</w:t>
      </w:r>
      <w:r w:rsidR="00AA14F1" w:rsidRPr="00604D9D">
        <w:rPr>
          <w:rFonts w:ascii="Arial" w:eastAsia="Arial" w:hAnsi="Arial" w:cs="Arial"/>
          <w:sz w:val="28"/>
          <w:szCs w:val="28"/>
        </w:rPr>
        <w:t xml:space="preserve"> у разі:</w:t>
      </w:r>
    </w:p>
    <w:p w:rsidR="00AA14F1" w:rsidRPr="00230EDC" w:rsidRDefault="00621315" w:rsidP="009E1C88">
      <w:pPr>
        <w:ind w:firstLine="708"/>
        <w:contextualSpacing/>
        <w:jc w:val="both"/>
        <w:rPr>
          <w:rFonts w:ascii="Arial" w:eastAsia="Arial" w:hAnsi="Arial" w:cs="Arial"/>
          <w:sz w:val="28"/>
          <w:szCs w:val="28"/>
        </w:rPr>
      </w:pPr>
      <w:r>
        <w:rPr>
          <w:rFonts w:ascii="Arial" w:eastAsia="Arial" w:hAnsi="Arial" w:cs="Arial"/>
          <w:sz w:val="28"/>
          <w:szCs w:val="28"/>
        </w:rPr>
        <w:t>3.11</w:t>
      </w:r>
      <w:r w:rsidR="003B2A7A" w:rsidRPr="00230EDC">
        <w:rPr>
          <w:rFonts w:ascii="Arial" w:eastAsia="Arial" w:hAnsi="Arial" w:cs="Arial"/>
          <w:sz w:val="28"/>
          <w:szCs w:val="28"/>
        </w:rPr>
        <w:t>.1. Зміни формату вивіски.</w:t>
      </w:r>
    </w:p>
    <w:p w:rsidR="00AA14F1" w:rsidRPr="00230EDC" w:rsidRDefault="00621315" w:rsidP="009E1C88">
      <w:pPr>
        <w:ind w:firstLine="708"/>
        <w:contextualSpacing/>
        <w:jc w:val="both"/>
        <w:rPr>
          <w:rFonts w:ascii="Arial" w:eastAsia="Arial" w:hAnsi="Arial" w:cs="Arial"/>
          <w:sz w:val="28"/>
          <w:szCs w:val="28"/>
        </w:rPr>
      </w:pPr>
      <w:r>
        <w:rPr>
          <w:rFonts w:ascii="Arial" w:eastAsia="Arial" w:hAnsi="Arial" w:cs="Arial"/>
          <w:sz w:val="28"/>
          <w:szCs w:val="28"/>
        </w:rPr>
        <w:t>3.11</w:t>
      </w:r>
      <w:r w:rsidR="003B2A7A" w:rsidRPr="00230EDC">
        <w:rPr>
          <w:rFonts w:ascii="Arial" w:eastAsia="Arial" w:hAnsi="Arial" w:cs="Arial"/>
          <w:sz w:val="28"/>
          <w:szCs w:val="28"/>
        </w:rPr>
        <w:t>.2. П</w:t>
      </w:r>
      <w:r w:rsidR="00AA14F1" w:rsidRPr="00230EDC">
        <w:rPr>
          <w:rFonts w:ascii="Arial" w:eastAsia="Arial" w:hAnsi="Arial" w:cs="Arial"/>
          <w:sz w:val="28"/>
          <w:szCs w:val="28"/>
        </w:rPr>
        <w:t>рипинення підприємницької діяльності юридичної особи та фізичної особи – підприємця у приміщенні, будівлі, де розташована мала архітектурна форма (вивіска).</w:t>
      </w:r>
    </w:p>
    <w:p w:rsidR="00AA14F1" w:rsidRPr="00604D9D" w:rsidRDefault="003B2A7A" w:rsidP="009E1C88">
      <w:pPr>
        <w:ind w:firstLine="708"/>
        <w:contextualSpacing/>
        <w:jc w:val="both"/>
        <w:rPr>
          <w:rFonts w:ascii="Arial" w:eastAsia="Arial" w:hAnsi="Arial" w:cs="Arial"/>
          <w:sz w:val="28"/>
          <w:szCs w:val="28"/>
        </w:rPr>
      </w:pPr>
      <w:r w:rsidRPr="00230EDC">
        <w:rPr>
          <w:rFonts w:ascii="Arial" w:eastAsia="Arial" w:hAnsi="Arial" w:cs="Arial"/>
          <w:sz w:val="28"/>
          <w:szCs w:val="28"/>
        </w:rPr>
        <w:t>3.</w:t>
      </w:r>
      <w:r w:rsidR="00621315">
        <w:rPr>
          <w:rFonts w:ascii="Arial" w:eastAsia="Arial" w:hAnsi="Arial" w:cs="Arial"/>
          <w:sz w:val="28"/>
          <w:szCs w:val="28"/>
        </w:rPr>
        <w:t>11</w:t>
      </w:r>
      <w:r w:rsidRPr="00230EDC">
        <w:rPr>
          <w:rFonts w:ascii="Arial" w:eastAsia="Arial" w:hAnsi="Arial" w:cs="Arial"/>
          <w:sz w:val="28"/>
          <w:szCs w:val="28"/>
        </w:rPr>
        <w:t>.3. В</w:t>
      </w:r>
      <w:r w:rsidR="00AA14F1" w:rsidRPr="00230EDC">
        <w:rPr>
          <w:rFonts w:ascii="Arial" w:eastAsia="Arial" w:hAnsi="Arial" w:cs="Arial"/>
          <w:sz w:val="28"/>
          <w:szCs w:val="28"/>
        </w:rPr>
        <w:t xml:space="preserve">становлення факту </w:t>
      </w:r>
      <w:r w:rsidR="00AA14F1" w:rsidRPr="00604D9D">
        <w:rPr>
          <w:rFonts w:ascii="Arial" w:eastAsia="Arial" w:hAnsi="Arial" w:cs="Arial"/>
          <w:sz w:val="28"/>
          <w:szCs w:val="28"/>
        </w:rPr>
        <w:t>створення технічним станом малої архітектурної форми (вивіски) загрози здоров’ю або життю людей та/або заподіяння шкоди (майнов</w:t>
      </w:r>
      <w:r>
        <w:rPr>
          <w:rFonts w:ascii="Arial" w:eastAsia="Arial" w:hAnsi="Arial" w:cs="Arial"/>
          <w:sz w:val="28"/>
          <w:szCs w:val="28"/>
        </w:rPr>
        <w:t>ої чи немайнової) третім особам.</w:t>
      </w:r>
    </w:p>
    <w:p w:rsidR="00AA14F1" w:rsidRDefault="00621315" w:rsidP="009E1C88">
      <w:pPr>
        <w:ind w:firstLine="708"/>
        <w:contextualSpacing/>
        <w:jc w:val="both"/>
        <w:rPr>
          <w:rFonts w:ascii="Arial" w:eastAsia="Arial" w:hAnsi="Arial" w:cs="Arial"/>
          <w:sz w:val="28"/>
          <w:szCs w:val="28"/>
        </w:rPr>
      </w:pPr>
      <w:r>
        <w:rPr>
          <w:rFonts w:ascii="Arial" w:eastAsia="Arial" w:hAnsi="Arial" w:cs="Arial"/>
          <w:sz w:val="28"/>
          <w:szCs w:val="28"/>
        </w:rPr>
        <w:t>3.11</w:t>
      </w:r>
      <w:r w:rsidR="003B2A7A" w:rsidRPr="00230EDC">
        <w:rPr>
          <w:rFonts w:ascii="Arial" w:eastAsia="Arial" w:hAnsi="Arial" w:cs="Arial"/>
          <w:sz w:val="28"/>
          <w:szCs w:val="28"/>
        </w:rPr>
        <w:t xml:space="preserve">.4. </w:t>
      </w:r>
      <w:r w:rsidR="003B2A7A">
        <w:rPr>
          <w:rFonts w:ascii="Arial" w:eastAsia="Arial" w:hAnsi="Arial" w:cs="Arial"/>
          <w:sz w:val="28"/>
          <w:szCs w:val="28"/>
        </w:rPr>
        <w:t>Я</w:t>
      </w:r>
      <w:r w:rsidR="009028F1">
        <w:rPr>
          <w:rFonts w:ascii="Arial" w:eastAsia="Arial" w:hAnsi="Arial" w:cs="Arial"/>
          <w:sz w:val="28"/>
          <w:szCs w:val="28"/>
        </w:rPr>
        <w:t xml:space="preserve">кщо мала архітектурна </w:t>
      </w:r>
      <w:r w:rsidR="00AA14F1" w:rsidRPr="00604D9D">
        <w:rPr>
          <w:rFonts w:ascii="Arial" w:eastAsia="Arial" w:hAnsi="Arial" w:cs="Arial"/>
          <w:sz w:val="28"/>
          <w:szCs w:val="28"/>
        </w:rPr>
        <w:t xml:space="preserve">форма (вивіска) не розміщена протягом 6 місяців і більше на фасаді будівлі відповідно до погодженого </w:t>
      </w:r>
      <w:r w:rsidR="001B3122" w:rsidRPr="000275BD">
        <w:rPr>
          <w:rFonts w:ascii="Arial" w:eastAsia="Arial" w:hAnsi="Arial" w:cs="Arial"/>
          <w:sz w:val="28"/>
          <w:szCs w:val="28"/>
        </w:rPr>
        <w:t>п</w:t>
      </w:r>
      <w:r w:rsidR="00AA14F1" w:rsidRPr="000275BD">
        <w:rPr>
          <w:rFonts w:ascii="Arial" w:eastAsia="Arial" w:hAnsi="Arial" w:cs="Arial"/>
          <w:sz w:val="28"/>
          <w:szCs w:val="28"/>
        </w:rPr>
        <w:t>аспорт</w:t>
      </w:r>
      <w:r w:rsidR="0063548A" w:rsidRPr="000275BD">
        <w:rPr>
          <w:rFonts w:ascii="Arial" w:eastAsia="Arial" w:hAnsi="Arial" w:cs="Arial"/>
          <w:sz w:val="28"/>
          <w:szCs w:val="28"/>
        </w:rPr>
        <w:t>а</w:t>
      </w:r>
      <w:r w:rsidR="00AA14F1" w:rsidRPr="000275BD">
        <w:rPr>
          <w:rFonts w:ascii="Arial" w:eastAsia="Arial" w:hAnsi="Arial" w:cs="Arial"/>
          <w:sz w:val="28"/>
          <w:szCs w:val="28"/>
        </w:rPr>
        <w:t xml:space="preserve"> з моменту </w:t>
      </w:r>
      <w:r w:rsidR="00AA14F1" w:rsidRPr="00604D9D">
        <w:rPr>
          <w:rFonts w:ascii="Arial" w:eastAsia="Arial" w:hAnsi="Arial" w:cs="Arial"/>
          <w:sz w:val="28"/>
          <w:szCs w:val="28"/>
        </w:rPr>
        <w:t>його видачі.</w:t>
      </w:r>
    </w:p>
    <w:p w:rsidR="00876839" w:rsidRDefault="00876839" w:rsidP="009E1C88">
      <w:pPr>
        <w:ind w:firstLine="708"/>
        <w:contextualSpacing/>
        <w:jc w:val="both"/>
        <w:rPr>
          <w:rFonts w:ascii="Arial" w:eastAsia="Arial" w:hAnsi="Arial" w:cs="Arial"/>
          <w:sz w:val="28"/>
          <w:szCs w:val="28"/>
        </w:rPr>
      </w:pPr>
    </w:p>
    <w:p w:rsidR="00876839" w:rsidRDefault="00876839" w:rsidP="009E1C88">
      <w:pPr>
        <w:ind w:firstLine="708"/>
        <w:contextualSpacing/>
        <w:jc w:val="both"/>
        <w:rPr>
          <w:rFonts w:ascii="Arial" w:eastAsia="Arial" w:hAnsi="Arial" w:cs="Arial"/>
          <w:sz w:val="28"/>
          <w:szCs w:val="28"/>
        </w:rPr>
      </w:pPr>
    </w:p>
    <w:p w:rsidR="00876839" w:rsidRDefault="00876839" w:rsidP="009E1C88">
      <w:pPr>
        <w:ind w:firstLine="708"/>
        <w:contextualSpacing/>
        <w:jc w:val="both"/>
        <w:rPr>
          <w:rFonts w:ascii="Arial" w:eastAsia="Arial" w:hAnsi="Arial" w:cs="Arial"/>
          <w:sz w:val="28"/>
          <w:szCs w:val="28"/>
        </w:rPr>
      </w:pPr>
    </w:p>
    <w:p w:rsidR="00F25646" w:rsidRPr="00F25646" w:rsidRDefault="00F25646" w:rsidP="009E1C88">
      <w:pPr>
        <w:contextualSpacing/>
        <w:jc w:val="both"/>
        <w:rPr>
          <w:rFonts w:ascii="Arial" w:eastAsia="Arial" w:hAnsi="Arial" w:cs="Arial"/>
          <w:sz w:val="28"/>
          <w:szCs w:val="28"/>
        </w:rPr>
      </w:pPr>
    </w:p>
    <w:p w:rsidR="006B21E5" w:rsidRPr="001B3122" w:rsidRDefault="00AA14F1" w:rsidP="009E1C88">
      <w:pPr>
        <w:contextualSpacing/>
        <w:jc w:val="center"/>
        <w:rPr>
          <w:rFonts w:ascii="Arial" w:eastAsia="Arial" w:hAnsi="Arial" w:cs="Arial"/>
          <w:b/>
          <w:sz w:val="28"/>
          <w:szCs w:val="28"/>
        </w:rPr>
      </w:pPr>
      <w:r w:rsidRPr="001B3122">
        <w:rPr>
          <w:rFonts w:ascii="Arial" w:eastAsia="Arial" w:hAnsi="Arial" w:cs="Arial"/>
          <w:b/>
          <w:sz w:val="28"/>
          <w:szCs w:val="28"/>
        </w:rPr>
        <w:lastRenderedPageBreak/>
        <w:t>4. Порядок скасування паспорта малої архітектурної</w:t>
      </w:r>
    </w:p>
    <w:p w:rsidR="00AA14F1" w:rsidRPr="001B3122" w:rsidRDefault="00AA14F1" w:rsidP="009E1C88">
      <w:pPr>
        <w:contextualSpacing/>
        <w:jc w:val="center"/>
        <w:rPr>
          <w:rFonts w:ascii="Arial" w:eastAsia="Arial" w:hAnsi="Arial" w:cs="Arial"/>
          <w:b/>
          <w:sz w:val="28"/>
          <w:szCs w:val="28"/>
        </w:rPr>
      </w:pPr>
      <w:r w:rsidRPr="001B3122">
        <w:rPr>
          <w:rFonts w:ascii="Arial" w:eastAsia="Arial" w:hAnsi="Arial" w:cs="Arial"/>
          <w:b/>
          <w:sz w:val="28"/>
          <w:szCs w:val="28"/>
        </w:rPr>
        <w:t>форми (вивіски)</w:t>
      </w:r>
    </w:p>
    <w:p w:rsidR="00604D9D" w:rsidRPr="001B3122" w:rsidRDefault="00604D9D" w:rsidP="009E1C88">
      <w:pPr>
        <w:contextualSpacing/>
        <w:jc w:val="both"/>
        <w:rPr>
          <w:rFonts w:ascii="Arial" w:eastAsia="Arial" w:hAnsi="Arial" w:cs="Arial"/>
          <w:b/>
          <w:sz w:val="28"/>
          <w:szCs w:val="28"/>
        </w:rPr>
      </w:pPr>
    </w:p>
    <w:p w:rsidR="00AA14F1" w:rsidRPr="00604D9D" w:rsidRDefault="00AA14F1" w:rsidP="009E1C88">
      <w:pPr>
        <w:ind w:firstLine="708"/>
        <w:contextualSpacing/>
        <w:jc w:val="both"/>
        <w:rPr>
          <w:rFonts w:ascii="Arial" w:eastAsia="Arial" w:hAnsi="Arial" w:cs="Arial"/>
          <w:sz w:val="28"/>
          <w:szCs w:val="28"/>
        </w:rPr>
      </w:pPr>
      <w:r w:rsidRPr="001B3122">
        <w:rPr>
          <w:rFonts w:ascii="Arial" w:eastAsia="Arial" w:hAnsi="Arial" w:cs="Arial"/>
          <w:sz w:val="28"/>
          <w:szCs w:val="28"/>
        </w:rPr>
        <w:t xml:space="preserve">4.1. Рішення про скасування погодженого </w:t>
      </w:r>
      <w:r w:rsidRPr="00604D9D">
        <w:rPr>
          <w:rFonts w:ascii="Arial" w:eastAsia="Arial" w:hAnsi="Arial" w:cs="Arial"/>
          <w:sz w:val="28"/>
          <w:szCs w:val="28"/>
        </w:rPr>
        <w:t>паспорт</w:t>
      </w:r>
      <w:r w:rsidR="0063548A">
        <w:rPr>
          <w:rFonts w:ascii="Arial" w:eastAsia="Arial" w:hAnsi="Arial" w:cs="Arial"/>
          <w:sz w:val="28"/>
          <w:szCs w:val="28"/>
        </w:rPr>
        <w:t>а</w:t>
      </w:r>
      <w:r w:rsidRPr="00604D9D">
        <w:rPr>
          <w:rFonts w:ascii="Arial" w:eastAsia="Arial" w:hAnsi="Arial" w:cs="Arial"/>
          <w:sz w:val="28"/>
          <w:szCs w:val="28"/>
        </w:rPr>
        <w:t xml:space="preserve"> малої архітектурної форми (вивіски) приймається на підставі:</w:t>
      </w:r>
    </w:p>
    <w:p w:rsidR="00AA14F1" w:rsidRPr="00230EDC" w:rsidRDefault="004C4838" w:rsidP="009E1C88">
      <w:pPr>
        <w:ind w:firstLine="708"/>
        <w:contextualSpacing/>
        <w:jc w:val="both"/>
        <w:rPr>
          <w:rFonts w:ascii="Arial" w:eastAsia="Arial" w:hAnsi="Arial" w:cs="Arial"/>
          <w:sz w:val="28"/>
          <w:szCs w:val="28"/>
        </w:rPr>
      </w:pPr>
      <w:r w:rsidRPr="00230EDC">
        <w:rPr>
          <w:rFonts w:ascii="Arial" w:eastAsia="Arial" w:hAnsi="Arial" w:cs="Arial"/>
          <w:sz w:val="28"/>
          <w:szCs w:val="28"/>
        </w:rPr>
        <w:t>4.1.1.</w:t>
      </w:r>
      <w:r w:rsidR="009028F1" w:rsidRPr="00230EDC">
        <w:rPr>
          <w:rFonts w:ascii="Arial" w:eastAsia="Arial" w:hAnsi="Arial" w:cs="Arial"/>
          <w:sz w:val="28"/>
          <w:szCs w:val="28"/>
        </w:rPr>
        <w:t xml:space="preserve"> </w:t>
      </w:r>
      <w:r w:rsidRPr="00230EDC">
        <w:rPr>
          <w:rFonts w:ascii="Arial" w:eastAsia="Arial" w:hAnsi="Arial" w:cs="Arial"/>
          <w:sz w:val="28"/>
          <w:szCs w:val="28"/>
        </w:rPr>
        <w:t>П</w:t>
      </w:r>
      <w:r w:rsidR="00AA14F1" w:rsidRPr="00230EDC">
        <w:rPr>
          <w:rFonts w:ascii="Arial" w:eastAsia="Arial" w:hAnsi="Arial" w:cs="Arial"/>
          <w:sz w:val="28"/>
          <w:szCs w:val="28"/>
        </w:rPr>
        <w:t>исьмової заяви власника малої архітектурної форми (виві</w:t>
      </w:r>
      <w:r w:rsidRPr="00230EDC">
        <w:rPr>
          <w:rFonts w:ascii="Arial" w:eastAsia="Arial" w:hAnsi="Arial" w:cs="Arial"/>
          <w:sz w:val="28"/>
          <w:szCs w:val="28"/>
        </w:rPr>
        <w:t>ски).</w:t>
      </w:r>
    </w:p>
    <w:p w:rsidR="00604D9D" w:rsidRDefault="004C4838" w:rsidP="009E1C88">
      <w:pPr>
        <w:ind w:firstLine="708"/>
        <w:contextualSpacing/>
        <w:jc w:val="both"/>
        <w:rPr>
          <w:rFonts w:ascii="Arial" w:eastAsia="Arial" w:hAnsi="Arial" w:cs="Arial"/>
          <w:sz w:val="28"/>
          <w:szCs w:val="28"/>
        </w:rPr>
      </w:pPr>
      <w:r w:rsidRPr="00230EDC">
        <w:rPr>
          <w:rFonts w:ascii="Arial" w:eastAsia="Arial" w:hAnsi="Arial" w:cs="Arial"/>
          <w:sz w:val="28"/>
          <w:szCs w:val="28"/>
        </w:rPr>
        <w:t>4.1.2. А</w:t>
      </w:r>
      <w:r w:rsidR="00AA14F1" w:rsidRPr="00230EDC">
        <w:rPr>
          <w:rFonts w:ascii="Arial" w:eastAsia="Arial" w:hAnsi="Arial" w:cs="Arial"/>
          <w:sz w:val="28"/>
          <w:szCs w:val="28"/>
        </w:rPr>
        <w:t>кт</w:t>
      </w:r>
      <w:r w:rsidR="009028F1" w:rsidRPr="00230EDC">
        <w:rPr>
          <w:rFonts w:ascii="Arial" w:eastAsia="Arial" w:hAnsi="Arial" w:cs="Arial"/>
          <w:sz w:val="28"/>
          <w:szCs w:val="28"/>
        </w:rPr>
        <w:t xml:space="preserve">а обстеження </w:t>
      </w:r>
      <w:r w:rsidR="009028F1">
        <w:rPr>
          <w:rFonts w:ascii="Arial" w:eastAsia="Arial" w:hAnsi="Arial" w:cs="Arial"/>
          <w:sz w:val="28"/>
          <w:szCs w:val="28"/>
        </w:rPr>
        <w:t xml:space="preserve">КП </w:t>
      </w:r>
      <w:r w:rsidR="009028F1" w:rsidRPr="009028F1">
        <w:rPr>
          <w:rFonts w:ascii="Arial" w:eastAsia="Arial" w:hAnsi="Arial" w:cs="Arial"/>
          <w:sz w:val="28"/>
          <w:szCs w:val="28"/>
          <w:lang w:val="ru-RU"/>
        </w:rPr>
        <w:t>“</w:t>
      </w:r>
      <w:r w:rsidR="00AA14F1" w:rsidRPr="00604D9D">
        <w:rPr>
          <w:rFonts w:ascii="Arial" w:eastAsia="Arial" w:hAnsi="Arial" w:cs="Arial"/>
          <w:sz w:val="28"/>
          <w:szCs w:val="28"/>
        </w:rPr>
        <w:t>Адмі</w:t>
      </w:r>
      <w:r w:rsidR="009028F1">
        <w:rPr>
          <w:rFonts w:ascii="Arial" w:eastAsia="Arial" w:hAnsi="Arial" w:cs="Arial"/>
          <w:sz w:val="28"/>
          <w:szCs w:val="28"/>
        </w:rPr>
        <w:t>ністративно-технічне управління</w:t>
      </w:r>
      <w:r w:rsidR="009028F1" w:rsidRPr="009028F1">
        <w:rPr>
          <w:rFonts w:ascii="Arial" w:eastAsia="Arial" w:hAnsi="Arial" w:cs="Arial"/>
          <w:sz w:val="28"/>
          <w:szCs w:val="28"/>
          <w:lang w:val="ru-RU"/>
        </w:rPr>
        <w:t>“</w:t>
      </w:r>
      <w:r w:rsidR="00AA14F1" w:rsidRPr="00604D9D">
        <w:rPr>
          <w:rFonts w:ascii="Arial" w:eastAsia="Arial" w:hAnsi="Arial" w:cs="Arial"/>
          <w:sz w:val="28"/>
          <w:szCs w:val="28"/>
        </w:rPr>
        <w:t>.</w:t>
      </w:r>
    </w:p>
    <w:p w:rsid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4.2. Повідомлення про прийняття рішення про скасування паспорт</w:t>
      </w:r>
      <w:r w:rsidR="0063548A">
        <w:rPr>
          <w:rFonts w:ascii="Arial" w:eastAsia="Arial" w:hAnsi="Arial" w:cs="Arial"/>
          <w:sz w:val="28"/>
          <w:szCs w:val="28"/>
        </w:rPr>
        <w:t>а</w:t>
      </w:r>
      <w:r w:rsidRPr="00604D9D">
        <w:rPr>
          <w:rFonts w:ascii="Arial" w:eastAsia="Arial" w:hAnsi="Arial" w:cs="Arial"/>
          <w:sz w:val="28"/>
          <w:szCs w:val="28"/>
        </w:rPr>
        <w:t xml:space="preserve"> малої архітектурної форми (вивіски) надсилається уповноваженим орг</w:t>
      </w:r>
      <w:r w:rsidR="009028F1">
        <w:rPr>
          <w:rFonts w:ascii="Arial" w:eastAsia="Arial" w:hAnsi="Arial" w:cs="Arial"/>
          <w:sz w:val="28"/>
          <w:szCs w:val="28"/>
        </w:rPr>
        <w:t xml:space="preserve">аном власнику (орендарю) та КП </w:t>
      </w:r>
      <w:r w:rsidR="009028F1" w:rsidRPr="009028F1">
        <w:rPr>
          <w:rFonts w:ascii="Arial" w:eastAsia="Arial" w:hAnsi="Arial" w:cs="Arial"/>
          <w:sz w:val="28"/>
          <w:szCs w:val="28"/>
          <w:lang w:val="ru-RU"/>
        </w:rPr>
        <w:t>“</w:t>
      </w:r>
      <w:r w:rsidRPr="00604D9D">
        <w:rPr>
          <w:rFonts w:ascii="Arial" w:eastAsia="Arial" w:hAnsi="Arial" w:cs="Arial"/>
          <w:sz w:val="28"/>
          <w:szCs w:val="28"/>
        </w:rPr>
        <w:t>Адміністративно-технічне управління</w:t>
      </w:r>
      <w:r w:rsidR="009028F1" w:rsidRPr="009028F1">
        <w:rPr>
          <w:rFonts w:ascii="Arial" w:eastAsia="Arial" w:hAnsi="Arial" w:cs="Arial"/>
          <w:sz w:val="28"/>
          <w:szCs w:val="28"/>
          <w:lang w:val="ru-RU"/>
        </w:rPr>
        <w:t>“</w:t>
      </w:r>
      <w:r w:rsidRPr="00604D9D">
        <w:rPr>
          <w:rFonts w:ascii="Arial" w:eastAsia="Arial" w:hAnsi="Arial" w:cs="Arial"/>
          <w:sz w:val="28"/>
          <w:szCs w:val="28"/>
        </w:rPr>
        <w:t xml:space="preserve"> для відома. </w:t>
      </w:r>
    </w:p>
    <w:p w:rsidR="00604D9D" w:rsidRPr="00876839"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4.3. Рішення про скасування паспорт</w:t>
      </w:r>
      <w:r w:rsidR="0063548A">
        <w:rPr>
          <w:rFonts w:ascii="Arial" w:eastAsia="Arial" w:hAnsi="Arial" w:cs="Arial"/>
          <w:sz w:val="28"/>
          <w:szCs w:val="28"/>
        </w:rPr>
        <w:t>а</w:t>
      </w:r>
      <w:r w:rsidRPr="00604D9D">
        <w:rPr>
          <w:rFonts w:ascii="Arial" w:eastAsia="Arial" w:hAnsi="Arial" w:cs="Arial"/>
          <w:sz w:val="28"/>
          <w:szCs w:val="28"/>
        </w:rPr>
        <w:t xml:space="preserve"> малої архітектурної форми </w:t>
      </w:r>
      <w:r w:rsidR="00621315" w:rsidRPr="00876839">
        <w:rPr>
          <w:rFonts w:ascii="Arial" w:eastAsia="Arial" w:hAnsi="Arial" w:cs="Arial"/>
          <w:sz w:val="28"/>
          <w:szCs w:val="28"/>
        </w:rPr>
        <w:t>набирає чинності</w:t>
      </w:r>
      <w:r w:rsidRPr="00876839">
        <w:rPr>
          <w:rFonts w:ascii="Arial" w:eastAsia="Arial" w:hAnsi="Arial" w:cs="Arial"/>
          <w:sz w:val="28"/>
          <w:szCs w:val="28"/>
        </w:rPr>
        <w:t xml:space="preserve"> через десять робочих днів з дня реєстрації листа про скасування.</w:t>
      </w:r>
    </w:p>
    <w:p w:rsidR="00604D9D" w:rsidRPr="00876839" w:rsidRDefault="00AA14F1" w:rsidP="009E1C88">
      <w:pPr>
        <w:ind w:firstLine="708"/>
        <w:contextualSpacing/>
        <w:jc w:val="both"/>
        <w:rPr>
          <w:rFonts w:ascii="Arial" w:eastAsia="Arial" w:hAnsi="Arial" w:cs="Arial"/>
          <w:sz w:val="28"/>
          <w:szCs w:val="28"/>
        </w:rPr>
      </w:pPr>
      <w:r w:rsidRPr="00876839">
        <w:rPr>
          <w:rFonts w:ascii="Arial" w:eastAsia="Arial" w:hAnsi="Arial" w:cs="Arial"/>
          <w:sz w:val="28"/>
          <w:szCs w:val="28"/>
        </w:rPr>
        <w:t>4.4. Рішення про скасування паспорт</w:t>
      </w:r>
      <w:r w:rsidR="0063548A" w:rsidRPr="00876839">
        <w:rPr>
          <w:rFonts w:ascii="Arial" w:eastAsia="Arial" w:hAnsi="Arial" w:cs="Arial"/>
          <w:sz w:val="28"/>
          <w:szCs w:val="28"/>
        </w:rPr>
        <w:t>а</w:t>
      </w:r>
      <w:r w:rsidRPr="00876839">
        <w:rPr>
          <w:rFonts w:ascii="Arial" w:eastAsia="Arial" w:hAnsi="Arial" w:cs="Arial"/>
          <w:sz w:val="28"/>
          <w:szCs w:val="28"/>
        </w:rPr>
        <w:t xml:space="preserve"> малої архітектурної форми (вивіски) може бути оскаржене у порядку, встановленому законодавством.</w:t>
      </w:r>
    </w:p>
    <w:p w:rsidR="00604D9D" w:rsidRPr="00876839" w:rsidRDefault="00AA14F1" w:rsidP="009E1C88">
      <w:pPr>
        <w:ind w:firstLine="708"/>
        <w:contextualSpacing/>
        <w:jc w:val="both"/>
        <w:rPr>
          <w:rFonts w:ascii="Arial" w:eastAsia="Arial" w:hAnsi="Arial" w:cs="Arial"/>
          <w:sz w:val="28"/>
          <w:szCs w:val="28"/>
        </w:rPr>
      </w:pPr>
      <w:r w:rsidRPr="00876839">
        <w:rPr>
          <w:rFonts w:ascii="Arial" w:eastAsia="Arial" w:hAnsi="Arial" w:cs="Arial"/>
          <w:sz w:val="28"/>
          <w:szCs w:val="28"/>
        </w:rPr>
        <w:t>4.5. Власник малої архітекту</w:t>
      </w:r>
      <w:r w:rsidR="00ED7274" w:rsidRPr="00876839">
        <w:rPr>
          <w:rFonts w:ascii="Arial" w:eastAsia="Arial" w:hAnsi="Arial" w:cs="Arial"/>
          <w:sz w:val="28"/>
          <w:szCs w:val="28"/>
        </w:rPr>
        <w:t>рної форми (вивіски)</w:t>
      </w:r>
      <w:r w:rsidRPr="00876839">
        <w:rPr>
          <w:rFonts w:ascii="Arial" w:eastAsia="Arial" w:hAnsi="Arial" w:cs="Arial"/>
          <w:sz w:val="28"/>
          <w:szCs w:val="28"/>
        </w:rPr>
        <w:t xml:space="preserve"> зобов’язаний демонтувати вивіску, паспорт якої був скасований</w:t>
      </w:r>
      <w:r w:rsidR="00ED7274" w:rsidRPr="00876839">
        <w:rPr>
          <w:rFonts w:ascii="Arial" w:eastAsia="Arial" w:hAnsi="Arial" w:cs="Arial"/>
          <w:sz w:val="28"/>
          <w:szCs w:val="28"/>
        </w:rPr>
        <w:t>,</w:t>
      </w:r>
      <w:r w:rsidRPr="00876839">
        <w:rPr>
          <w:rFonts w:ascii="Arial" w:eastAsia="Arial" w:hAnsi="Arial" w:cs="Arial"/>
          <w:sz w:val="28"/>
          <w:szCs w:val="28"/>
        </w:rPr>
        <w:t xml:space="preserve"> протягом </w:t>
      </w:r>
      <w:r w:rsidR="00C47F90" w:rsidRPr="00876839">
        <w:rPr>
          <w:rFonts w:ascii="Arial" w:eastAsia="Arial" w:hAnsi="Arial" w:cs="Arial"/>
          <w:sz w:val="28"/>
          <w:szCs w:val="28"/>
        </w:rPr>
        <w:t>десяти</w:t>
      </w:r>
      <w:r w:rsidRPr="00876839">
        <w:rPr>
          <w:rFonts w:ascii="Arial" w:eastAsia="Arial" w:hAnsi="Arial" w:cs="Arial"/>
          <w:sz w:val="28"/>
          <w:szCs w:val="28"/>
        </w:rPr>
        <w:t xml:space="preserve"> днів з дати прийняття відповідного рішення.</w:t>
      </w:r>
    </w:p>
    <w:p w:rsidR="00AA14F1" w:rsidRPr="00604D9D" w:rsidRDefault="00AA14F1" w:rsidP="009E1C88">
      <w:pPr>
        <w:ind w:firstLine="708"/>
        <w:contextualSpacing/>
        <w:jc w:val="both"/>
        <w:rPr>
          <w:rFonts w:ascii="Arial" w:eastAsia="Arial" w:hAnsi="Arial" w:cs="Arial"/>
          <w:sz w:val="28"/>
          <w:szCs w:val="28"/>
        </w:rPr>
      </w:pPr>
      <w:r w:rsidRPr="00876839">
        <w:rPr>
          <w:rFonts w:ascii="Arial" w:eastAsia="Arial" w:hAnsi="Arial" w:cs="Arial"/>
          <w:sz w:val="28"/>
          <w:szCs w:val="28"/>
        </w:rPr>
        <w:t>4.6. Плата за погодження паспорта малої архітектурно</w:t>
      </w:r>
      <w:r w:rsidR="00ED7274" w:rsidRPr="00876839">
        <w:rPr>
          <w:rFonts w:ascii="Arial" w:eastAsia="Arial" w:hAnsi="Arial" w:cs="Arial"/>
          <w:sz w:val="28"/>
          <w:szCs w:val="28"/>
        </w:rPr>
        <w:t>ї</w:t>
      </w:r>
      <w:r w:rsidRPr="00876839">
        <w:rPr>
          <w:rFonts w:ascii="Arial" w:eastAsia="Arial" w:hAnsi="Arial" w:cs="Arial"/>
          <w:sz w:val="28"/>
          <w:szCs w:val="28"/>
        </w:rPr>
        <w:t xml:space="preserve"> форми (вивіски), його реєстрацію не стягується</w:t>
      </w:r>
      <w:r w:rsidRPr="00604D9D">
        <w:rPr>
          <w:rFonts w:ascii="Arial" w:eastAsia="Arial" w:hAnsi="Arial" w:cs="Arial"/>
          <w:sz w:val="28"/>
          <w:szCs w:val="28"/>
        </w:rPr>
        <w:t>.</w:t>
      </w:r>
    </w:p>
    <w:p w:rsidR="00AA14F1" w:rsidRPr="00604D9D" w:rsidRDefault="00AA14F1" w:rsidP="009E1C88">
      <w:pPr>
        <w:contextualSpacing/>
        <w:jc w:val="both"/>
        <w:rPr>
          <w:rFonts w:ascii="Arial" w:eastAsia="Arial" w:hAnsi="Arial" w:cs="Arial"/>
          <w:sz w:val="28"/>
          <w:szCs w:val="28"/>
        </w:rPr>
      </w:pPr>
    </w:p>
    <w:p w:rsidR="00604D9D" w:rsidRPr="00604D9D" w:rsidRDefault="00AA14F1" w:rsidP="009E1C88">
      <w:pPr>
        <w:contextualSpacing/>
        <w:jc w:val="center"/>
        <w:rPr>
          <w:rFonts w:ascii="Arial" w:eastAsia="Arial" w:hAnsi="Arial" w:cs="Arial"/>
          <w:b/>
          <w:sz w:val="28"/>
          <w:szCs w:val="28"/>
        </w:rPr>
      </w:pPr>
      <w:r w:rsidRPr="00604D9D">
        <w:rPr>
          <w:rFonts w:ascii="Arial" w:eastAsia="Arial" w:hAnsi="Arial" w:cs="Arial"/>
          <w:b/>
          <w:sz w:val="28"/>
          <w:szCs w:val="28"/>
        </w:rPr>
        <w:t>5. Контроль за дотриманням Порядку та відповідальність</w:t>
      </w:r>
    </w:p>
    <w:p w:rsidR="00AA14F1" w:rsidRPr="00604D9D" w:rsidRDefault="00AA14F1" w:rsidP="009E1C88">
      <w:pPr>
        <w:contextualSpacing/>
        <w:jc w:val="center"/>
        <w:rPr>
          <w:rFonts w:ascii="Arial" w:eastAsia="Arial" w:hAnsi="Arial" w:cs="Arial"/>
          <w:b/>
          <w:sz w:val="28"/>
          <w:szCs w:val="28"/>
        </w:rPr>
      </w:pPr>
      <w:r w:rsidRPr="00604D9D">
        <w:rPr>
          <w:rFonts w:ascii="Arial" w:eastAsia="Arial" w:hAnsi="Arial" w:cs="Arial"/>
          <w:b/>
          <w:sz w:val="28"/>
          <w:szCs w:val="28"/>
        </w:rPr>
        <w:t>за його порушення</w:t>
      </w:r>
    </w:p>
    <w:p w:rsidR="00604D9D" w:rsidRPr="00604D9D" w:rsidRDefault="00604D9D" w:rsidP="009E1C88">
      <w:pPr>
        <w:contextualSpacing/>
        <w:jc w:val="both"/>
        <w:rPr>
          <w:rFonts w:ascii="Arial" w:eastAsia="Arial" w:hAnsi="Arial" w:cs="Arial"/>
          <w:sz w:val="28"/>
          <w:szCs w:val="28"/>
        </w:rPr>
      </w:pPr>
    </w:p>
    <w:p w:rsid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5.1. Моніторинг розміщення малих архітектурних форм (вивісок) на території Львівської міської територіальної громади здійснює </w:t>
      </w:r>
      <w:r w:rsidR="00231C20">
        <w:rPr>
          <w:rFonts w:ascii="Arial" w:eastAsia="Arial" w:hAnsi="Arial" w:cs="Arial"/>
          <w:sz w:val="28"/>
          <w:szCs w:val="28"/>
        </w:rPr>
        <w:t xml:space="preserve">КП </w:t>
      </w:r>
      <w:r w:rsidRPr="00F25646">
        <w:rPr>
          <w:rFonts w:ascii="Arial" w:eastAsia="Arial" w:hAnsi="Arial" w:cs="Arial"/>
          <w:sz w:val="28"/>
          <w:szCs w:val="28"/>
        </w:rPr>
        <w:t>“Адміністративно</w:t>
      </w:r>
      <w:r w:rsidRPr="00604D9D">
        <w:rPr>
          <w:rFonts w:ascii="Arial" w:eastAsia="Arial" w:hAnsi="Arial" w:cs="Arial"/>
          <w:sz w:val="28"/>
          <w:szCs w:val="28"/>
        </w:rPr>
        <w:t>-технічне управління“.</w:t>
      </w:r>
    </w:p>
    <w:p w:rsid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5.2. Контроль за дотриманням цього Порядку здійснює уповноважений орган на базі моніторингової системи </w:t>
      </w:r>
      <w:r w:rsidR="005C17EE">
        <w:rPr>
          <w:rFonts w:ascii="Arial" w:eastAsia="Arial" w:hAnsi="Arial" w:cs="Arial"/>
          <w:sz w:val="28"/>
          <w:szCs w:val="28"/>
        </w:rPr>
        <w:t>КП </w:t>
      </w:r>
      <w:r w:rsidRPr="00604D9D">
        <w:rPr>
          <w:rFonts w:ascii="Arial" w:eastAsia="Arial" w:hAnsi="Arial" w:cs="Arial"/>
          <w:sz w:val="28"/>
          <w:szCs w:val="28"/>
        </w:rPr>
        <w:t>“Адміністратив</w:t>
      </w:r>
      <w:r w:rsidR="00604D9D">
        <w:rPr>
          <w:rFonts w:ascii="Arial" w:eastAsia="Arial" w:hAnsi="Arial" w:cs="Arial"/>
          <w:sz w:val="28"/>
          <w:szCs w:val="28"/>
        </w:rPr>
        <w:t>но-технічне управління“.</w:t>
      </w:r>
    </w:p>
    <w:p w:rsid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5.3. Відповідальність за розміщення малої архітектурної форми (вивіски) (міцність, стійкість, безпеку, відповідність погодженому паспорту, цілісність фасаду будівлі після монтажу/демонтажу малої архітектурної форми (вивіски) несе власник (орендар) малої архітектурної форми (вивіски) або уповноважена власником особа.</w:t>
      </w:r>
    </w:p>
    <w:p w:rsidR="00604D9D" w:rsidRPr="00876839"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5.4. Якщо при проведенні робіт з монтажу та демонтажу малої архітектурної форми (вивіски) було пошкоджено фасад (фарбування, декоративні елементи тощо), власник (орендар) малої архітектурної </w:t>
      </w:r>
      <w:r w:rsidRPr="00876839">
        <w:rPr>
          <w:rFonts w:ascii="Arial" w:eastAsia="Arial" w:hAnsi="Arial" w:cs="Arial"/>
          <w:sz w:val="28"/>
          <w:szCs w:val="28"/>
        </w:rPr>
        <w:t xml:space="preserve">форми (вивіски) зобов’язаний усунути всі пошкодження протягом </w:t>
      </w:r>
      <w:r w:rsidR="009C45DC" w:rsidRPr="00876839">
        <w:rPr>
          <w:rFonts w:ascii="Arial" w:eastAsia="Arial" w:hAnsi="Arial" w:cs="Arial"/>
          <w:sz w:val="28"/>
          <w:szCs w:val="28"/>
        </w:rPr>
        <w:t>десяти</w:t>
      </w:r>
      <w:r w:rsidR="00230EDC" w:rsidRPr="00876839">
        <w:rPr>
          <w:rFonts w:ascii="Arial" w:eastAsia="Arial" w:hAnsi="Arial" w:cs="Arial"/>
          <w:sz w:val="28"/>
          <w:szCs w:val="28"/>
        </w:rPr>
        <w:t> </w:t>
      </w:r>
      <w:r w:rsidRPr="00876839">
        <w:rPr>
          <w:rFonts w:ascii="Arial" w:eastAsia="Arial" w:hAnsi="Arial" w:cs="Arial"/>
          <w:sz w:val="28"/>
          <w:szCs w:val="28"/>
        </w:rPr>
        <w:t>днів за власний рахунок.</w:t>
      </w:r>
    </w:p>
    <w:p w:rsidR="00AA14F1" w:rsidRPr="00604D9D" w:rsidRDefault="00AA14F1" w:rsidP="009E1C88">
      <w:pPr>
        <w:ind w:firstLine="708"/>
        <w:contextualSpacing/>
        <w:jc w:val="both"/>
        <w:rPr>
          <w:rFonts w:ascii="Arial" w:eastAsia="Arial" w:hAnsi="Arial" w:cs="Arial"/>
          <w:sz w:val="28"/>
          <w:szCs w:val="28"/>
        </w:rPr>
      </w:pPr>
      <w:r w:rsidRPr="00876839">
        <w:rPr>
          <w:rFonts w:ascii="Arial" w:eastAsia="Arial" w:hAnsi="Arial" w:cs="Arial"/>
          <w:sz w:val="28"/>
          <w:szCs w:val="28"/>
        </w:rPr>
        <w:t>5.5</w:t>
      </w:r>
      <w:r w:rsidRPr="00604D9D">
        <w:rPr>
          <w:rFonts w:ascii="Arial" w:eastAsia="Arial" w:hAnsi="Arial" w:cs="Arial"/>
          <w:sz w:val="28"/>
          <w:szCs w:val="28"/>
        </w:rPr>
        <w:t xml:space="preserve">. За незадовільний зовнішній вигляд та технічну несправність малих архітектурних форм (вивісок), їх невідповідність вимогам цього </w:t>
      </w:r>
      <w:r w:rsidRPr="00604D9D">
        <w:rPr>
          <w:rFonts w:ascii="Arial" w:eastAsia="Arial" w:hAnsi="Arial" w:cs="Arial"/>
          <w:sz w:val="28"/>
          <w:szCs w:val="28"/>
        </w:rPr>
        <w:lastRenderedPageBreak/>
        <w:t xml:space="preserve">Порядку власники малих архітектурних форм (вивісок) притягуються до відповідальності згідно </w:t>
      </w:r>
      <w:r w:rsidR="00446C88">
        <w:rPr>
          <w:rFonts w:ascii="Arial" w:eastAsia="Arial" w:hAnsi="Arial" w:cs="Arial"/>
          <w:sz w:val="28"/>
          <w:szCs w:val="28"/>
        </w:rPr>
        <w:t>і</w:t>
      </w:r>
      <w:r w:rsidRPr="00604D9D">
        <w:rPr>
          <w:rFonts w:ascii="Arial" w:eastAsia="Arial" w:hAnsi="Arial" w:cs="Arial"/>
          <w:sz w:val="28"/>
          <w:szCs w:val="28"/>
        </w:rPr>
        <w:t>з законодавством України.</w:t>
      </w:r>
    </w:p>
    <w:p w:rsidR="00AA14F1" w:rsidRPr="00604D9D" w:rsidRDefault="00AA14F1" w:rsidP="009E1C88">
      <w:pPr>
        <w:contextualSpacing/>
        <w:jc w:val="both"/>
        <w:rPr>
          <w:rFonts w:ascii="Arial" w:eastAsia="Arial" w:hAnsi="Arial" w:cs="Arial"/>
          <w:sz w:val="28"/>
          <w:szCs w:val="28"/>
        </w:rPr>
      </w:pPr>
    </w:p>
    <w:p w:rsidR="006B21E5" w:rsidRPr="001F7CDC" w:rsidRDefault="00AA14F1" w:rsidP="009E1C88">
      <w:pPr>
        <w:contextualSpacing/>
        <w:jc w:val="center"/>
        <w:rPr>
          <w:rFonts w:ascii="Arial" w:eastAsia="Arial" w:hAnsi="Arial" w:cs="Arial"/>
          <w:b/>
          <w:sz w:val="28"/>
          <w:szCs w:val="28"/>
        </w:rPr>
      </w:pPr>
      <w:r w:rsidRPr="001F7CDC">
        <w:rPr>
          <w:rFonts w:ascii="Arial" w:eastAsia="Arial" w:hAnsi="Arial" w:cs="Arial"/>
          <w:b/>
          <w:sz w:val="28"/>
          <w:szCs w:val="28"/>
        </w:rPr>
        <w:t>6. Демонтаж самовільно встановлених малих</w:t>
      </w:r>
    </w:p>
    <w:p w:rsidR="00AA14F1" w:rsidRPr="001F7CDC" w:rsidRDefault="00AA14F1" w:rsidP="009E1C88">
      <w:pPr>
        <w:contextualSpacing/>
        <w:jc w:val="center"/>
        <w:rPr>
          <w:rFonts w:ascii="Arial" w:eastAsia="Arial" w:hAnsi="Arial" w:cs="Arial"/>
          <w:b/>
          <w:sz w:val="28"/>
          <w:szCs w:val="28"/>
        </w:rPr>
      </w:pPr>
      <w:r w:rsidRPr="001F7CDC">
        <w:rPr>
          <w:rFonts w:ascii="Arial" w:eastAsia="Arial" w:hAnsi="Arial" w:cs="Arial"/>
          <w:b/>
          <w:sz w:val="28"/>
          <w:szCs w:val="28"/>
        </w:rPr>
        <w:t>архітектурних форм (вивісок)</w:t>
      </w:r>
    </w:p>
    <w:p w:rsidR="00604D9D" w:rsidRPr="009028F1" w:rsidRDefault="00604D9D" w:rsidP="009E1C88">
      <w:pPr>
        <w:contextualSpacing/>
        <w:jc w:val="both"/>
        <w:rPr>
          <w:rFonts w:ascii="Arial" w:eastAsia="Arial" w:hAnsi="Arial" w:cs="Arial"/>
          <w:sz w:val="28"/>
          <w:szCs w:val="28"/>
        </w:rPr>
      </w:pP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6.1. Демонтажу підлягають:</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6.1.1. Самовільно встановлені малі архітектурні форми (вивіски).</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6.1.2. Малі архітектурні форми (вивіски), встановлені у невідповідності до узгодженого комплексного проєкту. </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6.1.3. Малі архітектурні форми (вивіски), які не відповідають паспортам, занесеним </w:t>
      </w:r>
      <w:r w:rsidR="00230EDC">
        <w:rPr>
          <w:rFonts w:ascii="Arial" w:eastAsia="Arial" w:hAnsi="Arial" w:cs="Arial"/>
          <w:sz w:val="28"/>
          <w:szCs w:val="28"/>
        </w:rPr>
        <w:t>до</w:t>
      </w:r>
      <w:r w:rsidRPr="001B3122">
        <w:rPr>
          <w:rFonts w:ascii="Arial" w:eastAsia="Arial" w:hAnsi="Arial" w:cs="Arial"/>
          <w:i/>
          <w:color w:val="FF0000"/>
          <w:sz w:val="28"/>
          <w:szCs w:val="28"/>
        </w:rPr>
        <w:t xml:space="preserve"> </w:t>
      </w:r>
      <w:r w:rsidRPr="00230EDC">
        <w:rPr>
          <w:rFonts w:ascii="Arial" w:eastAsia="Arial" w:hAnsi="Arial" w:cs="Arial"/>
          <w:color w:val="000000" w:themeColor="text1"/>
          <w:sz w:val="28"/>
          <w:szCs w:val="28"/>
        </w:rPr>
        <w:t>Реєстр</w:t>
      </w:r>
      <w:r w:rsidR="00230EDC" w:rsidRPr="00230EDC">
        <w:rPr>
          <w:rFonts w:ascii="Arial" w:eastAsia="Arial" w:hAnsi="Arial" w:cs="Arial"/>
          <w:color w:val="000000" w:themeColor="text1"/>
          <w:sz w:val="28"/>
          <w:szCs w:val="28"/>
        </w:rPr>
        <w:t>у</w:t>
      </w:r>
      <w:r w:rsidR="00F378FA">
        <w:rPr>
          <w:rFonts w:ascii="Arial" w:eastAsia="Arial" w:hAnsi="Arial" w:cs="Arial"/>
          <w:i/>
          <w:color w:val="FF0000"/>
          <w:sz w:val="28"/>
          <w:szCs w:val="28"/>
        </w:rPr>
        <w:t xml:space="preserve"> </w:t>
      </w:r>
      <w:r w:rsidR="00F378FA" w:rsidRPr="00604D9D">
        <w:rPr>
          <w:rFonts w:ascii="Arial" w:eastAsia="Arial" w:hAnsi="Arial" w:cs="Arial"/>
          <w:sz w:val="28"/>
          <w:szCs w:val="28"/>
        </w:rPr>
        <w:t>погоджених паспортів малих архітектурних форм (вивісок)</w:t>
      </w:r>
      <w:r w:rsidRPr="00604D9D">
        <w:rPr>
          <w:rFonts w:ascii="Arial" w:eastAsia="Arial" w:hAnsi="Arial" w:cs="Arial"/>
          <w:sz w:val="28"/>
          <w:szCs w:val="28"/>
        </w:rPr>
        <w:t>.</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6.1.4. Малі архітектурні форми (вивіски</w:t>
      </w:r>
      <w:r w:rsidRPr="00727C41">
        <w:rPr>
          <w:rFonts w:ascii="Arial" w:eastAsia="Arial" w:hAnsi="Arial" w:cs="Arial"/>
          <w:sz w:val="28"/>
          <w:szCs w:val="28"/>
        </w:rPr>
        <w:t>), паспорт яких є скасований</w:t>
      </w:r>
      <w:r w:rsidR="00C47F90" w:rsidRPr="00727C41">
        <w:rPr>
          <w:rFonts w:ascii="Arial" w:eastAsia="Arial" w:hAnsi="Arial" w:cs="Arial"/>
          <w:sz w:val="28"/>
          <w:szCs w:val="28"/>
        </w:rPr>
        <w:t xml:space="preserve"> і</w:t>
      </w:r>
      <w:r w:rsidRPr="00727C41">
        <w:rPr>
          <w:rFonts w:ascii="Arial" w:eastAsia="Arial" w:hAnsi="Arial" w:cs="Arial"/>
          <w:sz w:val="28"/>
          <w:szCs w:val="28"/>
        </w:rPr>
        <w:t xml:space="preserve"> технічний стан яких створює загрозу життю </w:t>
      </w:r>
      <w:r w:rsidRPr="00604D9D">
        <w:rPr>
          <w:rFonts w:ascii="Arial" w:eastAsia="Arial" w:hAnsi="Arial" w:cs="Arial"/>
          <w:sz w:val="28"/>
          <w:szCs w:val="28"/>
        </w:rPr>
        <w:t xml:space="preserve">чи здоров’ю людей та/або заподіяння шкоди третім особам, що підтверджується актом з фотофіксацією, підписаним представниками </w:t>
      </w:r>
      <w:r w:rsidR="005C17EE" w:rsidRPr="00230EDC">
        <w:rPr>
          <w:rFonts w:ascii="Arial" w:eastAsia="Arial" w:hAnsi="Arial" w:cs="Arial"/>
          <w:color w:val="000000" w:themeColor="text1"/>
          <w:sz w:val="28"/>
          <w:szCs w:val="28"/>
        </w:rPr>
        <w:t>КП</w:t>
      </w:r>
      <w:r w:rsidR="00446C88">
        <w:rPr>
          <w:rFonts w:ascii="Arial" w:eastAsia="Arial" w:hAnsi="Arial" w:cs="Arial"/>
          <w:color w:val="000000" w:themeColor="text1"/>
          <w:sz w:val="16"/>
          <w:szCs w:val="16"/>
        </w:rPr>
        <w:t xml:space="preserve"> </w:t>
      </w:r>
      <w:r w:rsidRPr="00230EDC">
        <w:rPr>
          <w:rFonts w:ascii="Arial" w:eastAsia="Arial" w:hAnsi="Arial" w:cs="Arial"/>
          <w:color w:val="000000" w:themeColor="text1"/>
          <w:sz w:val="28"/>
          <w:szCs w:val="28"/>
        </w:rPr>
        <w:t>“Адміністративно</w:t>
      </w:r>
      <w:r w:rsidRPr="00604D9D">
        <w:rPr>
          <w:rFonts w:ascii="Arial" w:eastAsia="Arial" w:hAnsi="Arial" w:cs="Arial"/>
          <w:sz w:val="28"/>
          <w:szCs w:val="28"/>
        </w:rPr>
        <w:t>-технічне управління“ та власником, оренд</w:t>
      </w:r>
      <w:r w:rsidR="009028F1">
        <w:rPr>
          <w:rFonts w:ascii="Arial" w:eastAsia="Arial" w:hAnsi="Arial" w:cs="Arial"/>
          <w:sz w:val="28"/>
          <w:szCs w:val="28"/>
        </w:rPr>
        <w:t>арем (балансоутримувачем)</w:t>
      </w:r>
      <w:r w:rsidRPr="00604D9D">
        <w:rPr>
          <w:rFonts w:ascii="Arial" w:eastAsia="Arial" w:hAnsi="Arial" w:cs="Arial"/>
          <w:sz w:val="28"/>
          <w:szCs w:val="28"/>
        </w:rPr>
        <w:t xml:space="preserve"> будинку.</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6.2. Суб’єктам господарювання – власникам, орендарям самовільно встановлених малих архітектурних форм (вивісок) (підпункт </w:t>
      </w:r>
      <w:r w:rsidR="00866322" w:rsidRPr="00727C41">
        <w:rPr>
          <w:rFonts w:ascii="Arial" w:eastAsia="Arial" w:hAnsi="Arial" w:cs="Arial"/>
          <w:sz w:val="28"/>
          <w:szCs w:val="28"/>
        </w:rPr>
        <w:t>6.1.1 пункту 6</w:t>
      </w:r>
      <w:r w:rsidRPr="00727C41">
        <w:rPr>
          <w:rFonts w:ascii="Arial" w:eastAsia="Arial" w:hAnsi="Arial" w:cs="Arial"/>
          <w:sz w:val="28"/>
          <w:szCs w:val="28"/>
        </w:rPr>
        <w:t>.1</w:t>
      </w:r>
      <w:r w:rsidRPr="00727C41">
        <w:rPr>
          <w:rFonts w:ascii="Arial" w:eastAsia="Arial" w:hAnsi="Arial" w:cs="Arial"/>
          <w:b/>
          <w:sz w:val="28"/>
          <w:szCs w:val="28"/>
        </w:rPr>
        <w:t xml:space="preserve"> </w:t>
      </w:r>
      <w:r w:rsidRPr="00727C41">
        <w:rPr>
          <w:rFonts w:ascii="Arial" w:eastAsia="Arial" w:hAnsi="Arial" w:cs="Arial"/>
          <w:sz w:val="28"/>
          <w:szCs w:val="28"/>
        </w:rPr>
        <w:t>цього Порядку</w:t>
      </w:r>
      <w:r w:rsidRPr="00604D9D">
        <w:rPr>
          <w:rFonts w:ascii="Arial" w:eastAsia="Arial" w:hAnsi="Arial" w:cs="Arial"/>
          <w:sz w:val="28"/>
          <w:szCs w:val="28"/>
        </w:rPr>
        <w:t xml:space="preserve">) скеровуються вимоги уповноваженого </w:t>
      </w:r>
      <w:r w:rsidRPr="003B07B9">
        <w:rPr>
          <w:rFonts w:ascii="Arial" w:eastAsia="Arial" w:hAnsi="Arial" w:cs="Arial"/>
          <w:sz w:val="28"/>
          <w:szCs w:val="28"/>
        </w:rPr>
        <w:t>органу (</w:t>
      </w:r>
      <w:r w:rsidR="00F66419" w:rsidRPr="003B07B9">
        <w:rPr>
          <w:rFonts w:ascii="Arial" w:eastAsia="Arial" w:hAnsi="Arial" w:cs="Arial"/>
          <w:sz w:val="28"/>
          <w:szCs w:val="28"/>
        </w:rPr>
        <w:t>департаменту природних ресурсів та</w:t>
      </w:r>
      <w:r w:rsidRPr="003B07B9">
        <w:rPr>
          <w:rFonts w:ascii="Arial" w:eastAsia="Arial" w:hAnsi="Arial" w:cs="Arial"/>
          <w:sz w:val="28"/>
          <w:szCs w:val="28"/>
        </w:rPr>
        <w:t xml:space="preserve"> будівництва) про усунення </w:t>
      </w:r>
      <w:r w:rsidRPr="00604D9D">
        <w:rPr>
          <w:rFonts w:ascii="Arial" w:eastAsia="Arial" w:hAnsi="Arial" w:cs="Arial"/>
          <w:sz w:val="28"/>
          <w:szCs w:val="28"/>
        </w:rPr>
        <w:t xml:space="preserve">допущеного порушення. Суб’єктам господарювання малих архітектурних форм (вивісок), вказаних </w:t>
      </w:r>
      <w:r w:rsidRPr="00727C41">
        <w:rPr>
          <w:rFonts w:ascii="Arial" w:eastAsia="Arial" w:hAnsi="Arial" w:cs="Arial"/>
          <w:sz w:val="28"/>
          <w:szCs w:val="28"/>
        </w:rPr>
        <w:t xml:space="preserve">у підпункті </w:t>
      </w:r>
      <w:r w:rsidR="00866322" w:rsidRPr="00727C41">
        <w:rPr>
          <w:rFonts w:ascii="Arial" w:eastAsia="Arial" w:hAnsi="Arial" w:cs="Arial"/>
          <w:sz w:val="28"/>
          <w:szCs w:val="28"/>
        </w:rPr>
        <w:t>6.1.4 пункту 6</w:t>
      </w:r>
      <w:r w:rsidRPr="00727C41">
        <w:rPr>
          <w:rFonts w:ascii="Arial" w:eastAsia="Arial" w:hAnsi="Arial" w:cs="Arial"/>
          <w:sz w:val="28"/>
          <w:szCs w:val="28"/>
        </w:rPr>
        <w:t xml:space="preserve">.1 цього </w:t>
      </w:r>
      <w:r w:rsidRPr="001B3122">
        <w:rPr>
          <w:rFonts w:ascii="Arial" w:eastAsia="Arial" w:hAnsi="Arial" w:cs="Arial"/>
          <w:sz w:val="28"/>
          <w:szCs w:val="28"/>
        </w:rPr>
        <w:t>Порядку</w:t>
      </w:r>
      <w:r w:rsidRPr="00604D9D">
        <w:rPr>
          <w:rFonts w:ascii="Arial" w:eastAsia="Arial" w:hAnsi="Arial" w:cs="Arial"/>
          <w:sz w:val="28"/>
          <w:szCs w:val="28"/>
        </w:rPr>
        <w:t>, вимоги не надсилаються.</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6.3</w:t>
      </w:r>
      <w:r w:rsidRPr="00876839">
        <w:rPr>
          <w:rFonts w:ascii="Arial" w:eastAsia="Arial" w:hAnsi="Arial" w:cs="Arial"/>
          <w:sz w:val="28"/>
          <w:szCs w:val="28"/>
        </w:rPr>
        <w:t>. У випадк</w:t>
      </w:r>
      <w:r w:rsidR="00FD6710" w:rsidRPr="00876839">
        <w:rPr>
          <w:rFonts w:ascii="Arial" w:eastAsia="Arial" w:hAnsi="Arial" w:cs="Arial"/>
          <w:sz w:val="28"/>
          <w:szCs w:val="28"/>
        </w:rPr>
        <w:t>у</w:t>
      </w:r>
      <w:r w:rsidRPr="00876839">
        <w:rPr>
          <w:rFonts w:ascii="Arial" w:eastAsia="Arial" w:hAnsi="Arial" w:cs="Arial"/>
          <w:sz w:val="28"/>
          <w:szCs w:val="28"/>
        </w:rPr>
        <w:t>, зазначен</w:t>
      </w:r>
      <w:r w:rsidR="00FD6710" w:rsidRPr="00876839">
        <w:rPr>
          <w:rFonts w:ascii="Arial" w:eastAsia="Arial" w:hAnsi="Arial" w:cs="Arial"/>
          <w:sz w:val="28"/>
          <w:szCs w:val="28"/>
        </w:rPr>
        <w:t>ому</w:t>
      </w:r>
      <w:r w:rsidRPr="00876839">
        <w:rPr>
          <w:rFonts w:ascii="Arial" w:eastAsia="Arial" w:hAnsi="Arial" w:cs="Arial"/>
          <w:sz w:val="28"/>
          <w:szCs w:val="28"/>
        </w:rPr>
        <w:t xml:space="preserve"> у </w:t>
      </w:r>
      <w:r w:rsidR="00866322" w:rsidRPr="00876839">
        <w:rPr>
          <w:rFonts w:ascii="Arial" w:eastAsia="Arial" w:hAnsi="Arial" w:cs="Arial"/>
          <w:sz w:val="28"/>
          <w:szCs w:val="28"/>
        </w:rPr>
        <w:t>підпункті 6.1.1 пункту 6</w:t>
      </w:r>
      <w:r w:rsidRPr="00876839">
        <w:rPr>
          <w:rFonts w:ascii="Arial" w:eastAsia="Arial" w:hAnsi="Arial" w:cs="Arial"/>
          <w:sz w:val="28"/>
          <w:szCs w:val="28"/>
        </w:rPr>
        <w:t xml:space="preserve">.1 цього Порядку, демонтаж малих </w:t>
      </w:r>
      <w:r w:rsidRPr="00727C41">
        <w:rPr>
          <w:rFonts w:ascii="Arial" w:eastAsia="Arial" w:hAnsi="Arial" w:cs="Arial"/>
          <w:sz w:val="28"/>
          <w:szCs w:val="28"/>
        </w:rPr>
        <w:t>архітектурних форм (вивісок) повинен провести суб’єкт господарювання</w:t>
      </w:r>
      <w:r w:rsidR="008B7AA9" w:rsidRPr="00727C41">
        <w:rPr>
          <w:rFonts w:ascii="Arial" w:eastAsia="Arial" w:hAnsi="Arial" w:cs="Arial"/>
          <w:sz w:val="28"/>
          <w:szCs w:val="28"/>
        </w:rPr>
        <w:t>,</w:t>
      </w:r>
      <w:r w:rsidRPr="00727C41">
        <w:rPr>
          <w:rFonts w:ascii="Arial" w:eastAsia="Arial" w:hAnsi="Arial" w:cs="Arial"/>
          <w:sz w:val="28"/>
          <w:szCs w:val="28"/>
        </w:rPr>
        <w:t xml:space="preserve"> де розміщена мала архітектурна форма (вивіска)</w:t>
      </w:r>
      <w:r w:rsidR="008B7AA9" w:rsidRPr="00727C41">
        <w:rPr>
          <w:rFonts w:ascii="Arial" w:eastAsia="Arial" w:hAnsi="Arial" w:cs="Arial"/>
          <w:sz w:val="28"/>
          <w:szCs w:val="28"/>
        </w:rPr>
        <w:t>,</w:t>
      </w:r>
      <w:r w:rsidRPr="00727C41">
        <w:rPr>
          <w:rFonts w:ascii="Arial" w:eastAsia="Arial" w:hAnsi="Arial" w:cs="Arial"/>
          <w:sz w:val="28"/>
          <w:szCs w:val="28"/>
        </w:rPr>
        <w:t xml:space="preserve"> самостійно за власний рахунок у термін, вказаний у вимозі уповноваженого органу. Малі архітектурні форми (вивіски) суб’єктів господарювання, які не виконали у встановлений термін вимог уповноваженого органу про добровільний демонтаж (або отримання паспорта), та малі архітектурні форми (вивіски), передбачені у</w:t>
      </w:r>
      <w:r w:rsidR="004C4838" w:rsidRPr="00727C41">
        <w:rPr>
          <w:rFonts w:ascii="Arial" w:eastAsia="Arial" w:hAnsi="Arial" w:cs="Arial"/>
          <w:sz w:val="28"/>
          <w:szCs w:val="28"/>
        </w:rPr>
        <w:t xml:space="preserve"> підпунктах </w:t>
      </w:r>
      <w:r w:rsidR="00866322" w:rsidRPr="00727C41">
        <w:rPr>
          <w:rFonts w:ascii="Arial" w:eastAsia="Arial" w:hAnsi="Arial" w:cs="Arial"/>
          <w:sz w:val="28"/>
          <w:szCs w:val="28"/>
        </w:rPr>
        <w:t>6.1.2, 6.1.3, 6</w:t>
      </w:r>
      <w:r w:rsidR="004C4838" w:rsidRPr="00727C41">
        <w:rPr>
          <w:rFonts w:ascii="Arial" w:eastAsia="Arial" w:hAnsi="Arial" w:cs="Arial"/>
          <w:sz w:val="28"/>
          <w:szCs w:val="28"/>
        </w:rPr>
        <w:t>.1.4</w:t>
      </w:r>
      <w:r w:rsidR="00866322" w:rsidRPr="00727C41">
        <w:rPr>
          <w:rFonts w:ascii="Arial" w:eastAsia="Arial" w:hAnsi="Arial" w:cs="Arial"/>
          <w:sz w:val="28"/>
          <w:szCs w:val="28"/>
        </w:rPr>
        <w:t xml:space="preserve"> пункту 6</w:t>
      </w:r>
      <w:r w:rsidRPr="00727C41">
        <w:rPr>
          <w:rFonts w:ascii="Arial" w:eastAsia="Arial" w:hAnsi="Arial" w:cs="Arial"/>
          <w:sz w:val="28"/>
          <w:szCs w:val="28"/>
        </w:rPr>
        <w:t xml:space="preserve">.1 </w:t>
      </w:r>
      <w:r w:rsidRPr="001B3122">
        <w:rPr>
          <w:rFonts w:ascii="Arial" w:eastAsia="Arial" w:hAnsi="Arial" w:cs="Arial"/>
          <w:sz w:val="28"/>
          <w:szCs w:val="28"/>
        </w:rPr>
        <w:t xml:space="preserve">цього </w:t>
      </w:r>
      <w:r w:rsidRPr="00604D9D">
        <w:rPr>
          <w:rFonts w:ascii="Arial" w:eastAsia="Arial" w:hAnsi="Arial" w:cs="Arial"/>
          <w:sz w:val="28"/>
          <w:szCs w:val="28"/>
        </w:rPr>
        <w:t>Порядку, вносяться до наказу на примусовий демонтаж.</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6.4. Термін, наданий у вимозі для її виконання, не може перевищувати 15 календарних днів.</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6.5. Вимога вважається врученою у разі, якщо вона надсилається рекомендованим листом суб’єкту господарювання на адресу за місцем його реєстрації.</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6.6. Примусовий демонтаж малих архітектурних форм (вивісок) </w:t>
      </w:r>
      <w:r w:rsidRPr="0094640C">
        <w:rPr>
          <w:rFonts w:ascii="Arial" w:eastAsia="Arial" w:hAnsi="Arial" w:cs="Arial"/>
          <w:sz w:val="28"/>
          <w:szCs w:val="28"/>
        </w:rPr>
        <w:t xml:space="preserve">здійснює </w:t>
      </w:r>
      <w:r w:rsidR="005C17EE" w:rsidRPr="0094640C">
        <w:rPr>
          <w:rFonts w:ascii="Arial" w:eastAsia="Arial" w:hAnsi="Arial" w:cs="Arial"/>
          <w:sz w:val="28"/>
          <w:szCs w:val="28"/>
        </w:rPr>
        <w:t>КП</w:t>
      </w:r>
      <w:r w:rsidRPr="0094640C">
        <w:rPr>
          <w:rFonts w:ascii="Arial" w:eastAsia="Arial" w:hAnsi="Arial" w:cs="Arial"/>
          <w:sz w:val="28"/>
          <w:szCs w:val="28"/>
        </w:rPr>
        <w:t xml:space="preserve"> “Адмі</w:t>
      </w:r>
      <w:r w:rsidR="00174022" w:rsidRPr="0094640C">
        <w:rPr>
          <w:rFonts w:ascii="Arial" w:eastAsia="Arial" w:hAnsi="Arial" w:cs="Arial"/>
          <w:sz w:val="28"/>
          <w:szCs w:val="28"/>
        </w:rPr>
        <w:t>ністративно-технічне управління</w:t>
      </w:r>
      <w:r w:rsidRPr="0094640C">
        <w:rPr>
          <w:rFonts w:ascii="Arial" w:eastAsia="Arial" w:hAnsi="Arial" w:cs="Arial"/>
          <w:sz w:val="28"/>
          <w:szCs w:val="28"/>
        </w:rPr>
        <w:t xml:space="preserve">“ власними силами або на його замовлення – підрядною організацією на підставі наказу </w:t>
      </w:r>
      <w:r w:rsidRPr="00876839">
        <w:rPr>
          <w:rFonts w:ascii="Arial" w:eastAsia="Arial" w:hAnsi="Arial" w:cs="Arial"/>
          <w:sz w:val="28"/>
          <w:szCs w:val="28"/>
        </w:rPr>
        <w:t xml:space="preserve">уповноваженого </w:t>
      </w:r>
      <w:r w:rsidR="00C67ED5" w:rsidRPr="00876839">
        <w:rPr>
          <w:rFonts w:ascii="Arial" w:eastAsia="Arial" w:hAnsi="Arial" w:cs="Arial"/>
          <w:sz w:val="28"/>
          <w:szCs w:val="28"/>
        </w:rPr>
        <w:t xml:space="preserve">виконавчого </w:t>
      </w:r>
      <w:r w:rsidRPr="00876839">
        <w:rPr>
          <w:rFonts w:ascii="Arial" w:eastAsia="Arial" w:hAnsi="Arial" w:cs="Arial"/>
          <w:sz w:val="28"/>
          <w:szCs w:val="28"/>
        </w:rPr>
        <w:t xml:space="preserve">органу Львівської міської ради, </w:t>
      </w:r>
      <w:r w:rsidRPr="0094640C">
        <w:rPr>
          <w:rFonts w:ascii="Arial" w:eastAsia="Arial" w:hAnsi="Arial" w:cs="Arial"/>
          <w:sz w:val="28"/>
          <w:szCs w:val="28"/>
        </w:rPr>
        <w:t xml:space="preserve">проєкт </w:t>
      </w:r>
      <w:r w:rsidRPr="0094640C">
        <w:rPr>
          <w:rFonts w:ascii="Arial" w:eastAsia="Arial" w:hAnsi="Arial" w:cs="Arial"/>
          <w:sz w:val="28"/>
          <w:szCs w:val="28"/>
        </w:rPr>
        <w:lastRenderedPageBreak/>
        <w:t>якого готує орган, який здійснює нагляд за станом малої архітектурної форми (вивіски) (</w:t>
      </w:r>
      <w:r w:rsidR="005C17EE" w:rsidRPr="0094640C">
        <w:rPr>
          <w:rFonts w:ascii="Arial" w:eastAsia="Arial" w:hAnsi="Arial" w:cs="Arial"/>
          <w:sz w:val="28"/>
          <w:szCs w:val="28"/>
        </w:rPr>
        <w:t>КП</w:t>
      </w:r>
      <w:r w:rsidRPr="0094640C">
        <w:rPr>
          <w:rFonts w:ascii="Arial" w:eastAsia="Arial" w:hAnsi="Arial" w:cs="Arial"/>
          <w:sz w:val="28"/>
          <w:szCs w:val="28"/>
        </w:rPr>
        <w:t xml:space="preserve"> “Адміністративно-технічне управління“). Під час проведення демонтажу можуть бути присутні власник або орендар малої архітектурної форми </w:t>
      </w:r>
      <w:r w:rsidRPr="00604D9D">
        <w:rPr>
          <w:rFonts w:ascii="Arial" w:eastAsia="Arial" w:hAnsi="Arial" w:cs="Arial"/>
          <w:sz w:val="28"/>
          <w:szCs w:val="28"/>
        </w:rPr>
        <w:t>(вивіски), представники державних органів, місь</w:t>
      </w:r>
      <w:r w:rsidR="00DD6AB3">
        <w:rPr>
          <w:rFonts w:ascii="Arial" w:eastAsia="Arial" w:hAnsi="Arial" w:cs="Arial"/>
          <w:sz w:val="28"/>
          <w:szCs w:val="28"/>
        </w:rPr>
        <w:t>ких служб та інших організацій.</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6.7. Примусовий демонтаж малих архітектурних форм (вивісок) оформляється актом (2 примірники), який підписують власник (орендар) малої архітектурної форми (вивіски) (у разі його присутності при демонтажі), представник </w:t>
      </w:r>
      <w:r w:rsidR="005C17EE">
        <w:rPr>
          <w:rFonts w:ascii="Arial" w:eastAsia="Arial" w:hAnsi="Arial" w:cs="Arial"/>
          <w:sz w:val="28"/>
          <w:szCs w:val="28"/>
        </w:rPr>
        <w:t>КП</w:t>
      </w:r>
      <w:r w:rsidRPr="00604D9D">
        <w:rPr>
          <w:rFonts w:ascii="Arial" w:eastAsia="Arial" w:hAnsi="Arial" w:cs="Arial"/>
          <w:sz w:val="28"/>
          <w:szCs w:val="28"/>
        </w:rPr>
        <w:t xml:space="preserve"> “Адміністративно-технічне управління“ та представник підрядної організації, яка здійснювала демонтаж. До акта додається в обов’язковому порядку фотофіксація місця розташування малої архітектурної форми (вивіски) до і після демонтажу.</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6.8. Самовільно розміщена на фасаді будівлі мала архітектурна форма (вивіска) методом напису на тиньку (штукатурці) фасаду підлягає зафарбуванню в колір фасаду будівлі районною адміністраці</w:t>
      </w:r>
      <w:r w:rsidR="009028F1">
        <w:rPr>
          <w:rFonts w:ascii="Arial" w:eastAsia="Arial" w:hAnsi="Arial" w:cs="Arial"/>
          <w:sz w:val="28"/>
          <w:szCs w:val="28"/>
        </w:rPr>
        <w:t xml:space="preserve">єю на підставі повідомлення КП </w:t>
      </w:r>
      <w:r w:rsidR="009028F1" w:rsidRPr="009028F1">
        <w:rPr>
          <w:rFonts w:ascii="Arial" w:eastAsia="Arial" w:hAnsi="Arial" w:cs="Arial"/>
          <w:sz w:val="28"/>
          <w:szCs w:val="28"/>
        </w:rPr>
        <w:t>“</w:t>
      </w:r>
      <w:r w:rsidRPr="00604D9D">
        <w:rPr>
          <w:rFonts w:ascii="Arial" w:eastAsia="Arial" w:hAnsi="Arial" w:cs="Arial"/>
          <w:sz w:val="28"/>
          <w:szCs w:val="28"/>
        </w:rPr>
        <w:t>Адміністративно-технічне управління</w:t>
      </w:r>
      <w:r w:rsidR="009028F1" w:rsidRPr="009028F1">
        <w:rPr>
          <w:rFonts w:ascii="Arial" w:eastAsia="Arial" w:hAnsi="Arial" w:cs="Arial"/>
          <w:sz w:val="28"/>
          <w:szCs w:val="28"/>
        </w:rPr>
        <w:t>“</w:t>
      </w:r>
      <w:r w:rsidRPr="00604D9D">
        <w:rPr>
          <w:rFonts w:ascii="Arial" w:eastAsia="Arial" w:hAnsi="Arial" w:cs="Arial"/>
          <w:sz w:val="28"/>
          <w:szCs w:val="28"/>
        </w:rPr>
        <w:t>.</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6.9. Якщо суб’єкт господарювання протягом 15-ти кален</w:t>
      </w:r>
      <w:r w:rsidR="006B21E5">
        <w:rPr>
          <w:rFonts w:ascii="Arial" w:eastAsia="Arial" w:hAnsi="Arial" w:cs="Arial"/>
          <w:sz w:val="28"/>
          <w:szCs w:val="28"/>
        </w:rPr>
        <w:t xml:space="preserve">дарних днів не звернувся до КП </w:t>
      </w:r>
      <w:r w:rsidR="006B21E5" w:rsidRPr="009028F1">
        <w:rPr>
          <w:rFonts w:ascii="Arial" w:eastAsia="Arial" w:hAnsi="Arial" w:cs="Arial"/>
          <w:sz w:val="28"/>
          <w:szCs w:val="28"/>
          <w:lang w:val="ru-RU"/>
        </w:rPr>
        <w:t>“</w:t>
      </w:r>
      <w:r w:rsidRPr="00604D9D">
        <w:rPr>
          <w:rFonts w:ascii="Arial" w:eastAsia="Arial" w:hAnsi="Arial" w:cs="Arial"/>
          <w:sz w:val="28"/>
          <w:szCs w:val="28"/>
        </w:rPr>
        <w:t>Адмі</w:t>
      </w:r>
      <w:r w:rsidR="006B21E5">
        <w:rPr>
          <w:rFonts w:ascii="Arial" w:eastAsia="Arial" w:hAnsi="Arial" w:cs="Arial"/>
          <w:sz w:val="28"/>
          <w:szCs w:val="28"/>
        </w:rPr>
        <w:t>ністративно-технічне управління</w:t>
      </w:r>
      <w:r w:rsidR="006B21E5" w:rsidRPr="009028F1">
        <w:rPr>
          <w:rFonts w:ascii="Arial" w:eastAsia="Arial" w:hAnsi="Arial" w:cs="Arial"/>
          <w:sz w:val="28"/>
          <w:szCs w:val="28"/>
          <w:lang w:val="ru-RU"/>
        </w:rPr>
        <w:t>“</w:t>
      </w:r>
      <w:r w:rsidRPr="00604D9D">
        <w:rPr>
          <w:rFonts w:ascii="Arial" w:eastAsia="Arial" w:hAnsi="Arial" w:cs="Arial"/>
          <w:sz w:val="28"/>
          <w:szCs w:val="28"/>
        </w:rPr>
        <w:t xml:space="preserve"> та не надав підтверджуючих документів на право власності чи користування на малу ар</w:t>
      </w:r>
      <w:r w:rsidR="009028F1">
        <w:rPr>
          <w:rFonts w:ascii="Arial" w:eastAsia="Arial" w:hAnsi="Arial" w:cs="Arial"/>
          <w:sz w:val="28"/>
          <w:szCs w:val="28"/>
        </w:rPr>
        <w:t xml:space="preserve">хітектурну форму (вивіску), КП </w:t>
      </w:r>
      <w:r w:rsidR="009028F1" w:rsidRPr="009028F1">
        <w:rPr>
          <w:rFonts w:ascii="Arial" w:eastAsia="Arial" w:hAnsi="Arial" w:cs="Arial"/>
          <w:sz w:val="28"/>
          <w:szCs w:val="28"/>
          <w:lang w:val="ru-RU"/>
        </w:rPr>
        <w:t>“</w:t>
      </w:r>
      <w:r w:rsidRPr="00604D9D">
        <w:rPr>
          <w:rFonts w:ascii="Arial" w:eastAsia="Arial" w:hAnsi="Arial" w:cs="Arial"/>
          <w:sz w:val="28"/>
          <w:szCs w:val="28"/>
        </w:rPr>
        <w:t>Адмі</w:t>
      </w:r>
      <w:r w:rsidR="009028F1">
        <w:rPr>
          <w:rFonts w:ascii="Arial" w:eastAsia="Arial" w:hAnsi="Arial" w:cs="Arial"/>
          <w:sz w:val="28"/>
          <w:szCs w:val="28"/>
        </w:rPr>
        <w:t>ністративно-технічне управління</w:t>
      </w:r>
      <w:r w:rsidR="009028F1" w:rsidRPr="009028F1">
        <w:rPr>
          <w:rFonts w:ascii="Arial" w:eastAsia="Arial" w:hAnsi="Arial" w:cs="Arial"/>
          <w:sz w:val="28"/>
          <w:szCs w:val="28"/>
          <w:lang w:val="ru-RU"/>
        </w:rPr>
        <w:t>“</w:t>
      </w:r>
      <w:r w:rsidRPr="00604D9D">
        <w:rPr>
          <w:rFonts w:ascii="Arial" w:eastAsia="Arial" w:hAnsi="Arial" w:cs="Arial"/>
          <w:sz w:val="28"/>
          <w:szCs w:val="28"/>
        </w:rPr>
        <w:t xml:space="preserve"> звертається до районного відділу Головного управління Національної поліції у Львівській області (за місцем демонтажу малої архітектурної форми (вивіски) для встановлення власника.</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6.10. Демонтовані малі архітектурні форми (вивіски) зберігаються на </w:t>
      </w:r>
      <w:r w:rsidRPr="0094640C">
        <w:rPr>
          <w:rFonts w:ascii="Arial" w:eastAsia="Arial" w:hAnsi="Arial" w:cs="Arial"/>
          <w:sz w:val="28"/>
          <w:szCs w:val="28"/>
        </w:rPr>
        <w:t xml:space="preserve">складі </w:t>
      </w:r>
      <w:r w:rsidR="005C17EE" w:rsidRPr="0094640C">
        <w:rPr>
          <w:rFonts w:ascii="Arial" w:eastAsia="Arial" w:hAnsi="Arial" w:cs="Arial"/>
          <w:sz w:val="28"/>
          <w:szCs w:val="28"/>
        </w:rPr>
        <w:t>КП</w:t>
      </w:r>
      <w:r w:rsidRPr="0094640C">
        <w:rPr>
          <w:rFonts w:ascii="Arial" w:eastAsia="Arial" w:hAnsi="Arial" w:cs="Arial"/>
          <w:sz w:val="28"/>
          <w:szCs w:val="28"/>
        </w:rPr>
        <w:t xml:space="preserve"> “Адміністративно</w:t>
      </w:r>
      <w:r w:rsidRPr="00604D9D">
        <w:rPr>
          <w:rFonts w:ascii="Arial" w:eastAsia="Arial" w:hAnsi="Arial" w:cs="Arial"/>
          <w:sz w:val="28"/>
          <w:szCs w:val="28"/>
        </w:rPr>
        <w:t>-технічне управління“.</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6.11. Обов’язок нарахування відшкодування витрат </w:t>
      </w:r>
      <w:r w:rsidR="005C17EE" w:rsidRPr="0094640C">
        <w:rPr>
          <w:rFonts w:ascii="Arial" w:eastAsia="Arial" w:hAnsi="Arial" w:cs="Arial"/>
          <w:sz w:val="28"/>
          <w:szCs w:val="28"/>
        </w:rPr>
        <w:t>КП </w:t>
      </w:r>
      <w:r w:rsidR="009028F1" w:rsidRPr="0094640C">
        <w:rPr>
          <w:rFonts w:ascii="Arial" w:eastAsia="Arial" w:hAnsi="Arial" w:cs="Arial"/>
          <w:sz w:val="28"/>
          <w:szCs w:val="28"/>
        </w:rPr>
        <w:t>“</w:t>
      </w:r>
      <w:r w:rsidRPr="0094640C">
        <w:rPr>
          <w:rFonts w:ascii="Arial" w:eastAsia="Arial" w:hAnsi="Arial" w:cs="Arial"/>
          <w:sz w:val="28"/>
          <w:szCs w:val="28"/>
        </w:rPr>
        <w:t>Адмі</w:t>
      </w:r>
      <w:r w:rsidR="009028F1" w:rsidRPr="0094640C">
        <w:rPr>
          <w:rFonts w:ascii="Arial" w:eastAsia="Arial" w:hAnsi="Arial" w:cs="Arial"/>
          <w:sz w:val="28"/>
          <w:szCs w:val="28"/>
        </w:rPr>
        <w:t>ністративно</w:t>
      </w:r>
      <w:r w:rsidR="009028F1">
        <w:rPr>
          <w:rFonts w:ascii="Arial" w:eastAsia="Arial" w:hAnsi="Arial" w:cs="Arial"/>
          <w:sz w:val="28"/>
          <w:szCs w:val="28"/>
        </w:rPr>
        <w:t>-технічне управління</w:t>
      </w:r>
      <w:r w:rsidR="009028F1" w:rsidRPr="009028F1">
        <w:rPr>
          <w:rFonts w:ascii="Arial" w:eastAsia="Arial" w:hAnsi="Arial" w:cs="Arial"/>
          <w:sz w:val="28"/>
          <w:szCs w:val="28"/>
        </w:rPr>
        <w:t>“</w:t>
      </w:r>
      <w:r w:rsidRPr="00604D9D">
        <w:rPr>
          <w:rFonts w:ascii="Arial" w:eastAsia="Arial" w:hAnsi="Arial" w:cs="Arial"/>
          <w:sz w:val="28"/>
          <w:szCs w:val="28"/>
        </w:rPr>
        <w:t>, пов’язаних з примусовим демонтажем, транспортуванням та зберіганням малої архітектурної форми (вивіски)</w:t>
      </w:r>
      <w:r w:rsidR="00866322">
        <w:rPr>
          <w:rFonts w:ascii="Arial" w:eastAsia="Arial" w:hAnsi="Arial" w:cs="Arial"/>
          <w:sz w:val="28"/>
          <w:szCs w:val="28"/>
        </w:rPr>
        <w:t>,</w:t>
      </w:r>
      <w:r w:rsidRPr="00604D9D">
        <w:rPr>
          <w:rFonts w:ascii="Arial" w:eastAsia="Arial" w:hAnsi="Arial" w:cs="Arial"/>
          <w:sz w:val="28"/>
          <w:szCs w:val="28"/>
        </w:rPr>
        <w:t xml:space="preserve"> виникає лише після підтвердження вл</w:t>
      </w:r>
      <w:r w:rsidR="003B07B9">
        <w:rPr>
          <w:rFonts w:ascii="Arial" w:eastAsia="Arial" w:hAnsi="Arial" w:cs="Arial"/>
          <w:sz w:val="28"/>
          <w:szCs w:val="28"/>
        </w:rPr>
        <w:t xml:space="preserve">асником права </w:t>
      </w:r>
      <w:r w:rsidR="003B07B9" w:rsidRPr="00D519E6">
        <w:rPr>
          <w:rFonts w:ascii="Arial" w:eastAsia="Arial" w:hAnsi="Arial" w:cs="Arial"/>
          <w:sz w:val="28"/>
          <w:szCs w:val="28"/>
        </w:rPr>
        <w:t xml:space="preserve">власності (заява </w:t>
      </w:r>
      <w:r w:rsidR="00D519E6" w:rsidRPr="00D519E6">
        <w:rPr>
          <w:rFonts w:ascii="Arial" w:eastAsia="Arial" w:hAnsi="Arial" w:cs="Arial"/>
          <w:sz w:val="28"/>
          <w:szCs w:val="28"/>
        </w:rPr>
        <w:t>–</w:t>
      </w:r>
      <w:r w:rsidR="003B07B9" w:rsidRPr="00D519E6">
        <w:rPr>
          <w:rFonts w:ascii="Arial" w:eastAsia="Arial" w:hAnsi="Arial" w:cs="Arial"/>
          <w:sz w:val="28"/>
          <w:szCs w:val="28"/>
        </w:rPr>
        <w:t xml:space="preserve"> </w:t>
      </w:r>
      <w:r w:rsidRPr="00D519E6">
        <w:rPr>
          <w:rFonts w:ascii="Arial" w:eastAsia="Arial" w:hAnsi="Arial" w:cs="Arial"/>
          <w:sz w:val="28"/>
          <w:szCs w:val="28"/>
        </w:rPr>
        <w:t xml:space="preserve">договір) на </w:t>
      </w:r>
      <w:r w:rsidRPr="00604D9D">
        <w:rPr>
          <w:rFonts w:ascii="Arial" w:eastAsia="Arial" w:hAnsi="Arial" w:cs="Arial"/>
          <w:sz w:val="28"/>
          <w:szCs w:val="28"/>
        </w:rPr>
        <w:t>кожну демонтовану мал</w:t>
      </w:r>
      <w:r w:rsidR="00DD6AB3">
        <w:rPr>
          <w:rFonts w:ascii="Arial" w:eastAsia="Arial" w:hAnsi="Arial" w:cs="Arial"/>
          <w:sz w:val="28"/>
          <w:szCs w:val="28"/>
        </w:rPr>
        <w:t>у архітектурну форму (вивіску).</w:t>
      </w:r>
    </w:p>
    <w:p w:rsidR="00AA14F1" w:rsidRPr="0094640C"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6.12. Компенсація витрат </w:t>
      </w:r>
      <w:r w:rsidR="005C17EE">
        <w:rPr>
          <w:rFonts w:ascii="Arial" w:eastAsia="Arial" w:hAnsi="Arial" w:cs="Arial"/>
          <w:sz w:val="28"/>
          <w:szCs w:val="28"/>
        </w:rPr>
        <w:t xml:space="preserve">КП </w:t>
      </w:r>
      <w:r w:rsidRPr="00604D9D">
        <w:rPr>
          <w:rFonts w:ascii="Arial" w:eastAsia="Arial" w:hAnsi="Arial" w:cs="Arial"/>
          <w:sz w:val="28"/>
          <w:szCs w:val="28"/>
        </w:rPr>
        <w:t xml:space="preserve">“Адміністративно-технічне управління“, пов’язаних з примусовим демонтажем, транспортуванням та зберіганням малої архітектурної форми (вивіски), покладається на власника (орендаря) демонтованої малої архітектурної форми (вивіски). У разі повторного самовільного встановлення власником (орендарем) вивіски за адресою, де самовільно встановлена вивіска уже була демонтована </w:t>
      </w:r>
      <w:r w:rsidRPr="0094640C">
        <w:rPr>
          <w:rFonts w:ascii="Arial" w:eastAsia="Arial" w:hAnsi="Arial" w:cs="Arial"/>
          <w:sz w:val="28"/>
          <w:szCs w:val="28"/>
        </w:rPr>
        <w:t xml:space="preserve">силами </w:t>
      </w:r>
      <w:r w:rsidR="005C17EE" w:rsidRPr="0094640C">
        <w:rPr>
          <w:rFonts w:ascii="Arial" w:eastAsia="Arial" w:hAnsi="Arial" w:cs="Arial"/>
          <w:sz w:val="28"/>
          <w:szCs w:val="28"/>
        </w:rPr>
        <w:t>КП</w:t>
      </w:r>
      <w:r w:rsidRPr="0094640C">
        <w:rPr>
          <w:rFonts w:ascii="Arial" w:eastAsia="Arial" w:hAnsi="Arial" w:cs="Arial"/>
          <w:sz w:val="28"/>
          <w:szCs w:val="28"/>
        </w:rPr>
        <w:t xml:space="preserve"> “Адміністративно-технічне управління“, витрати на демонтаж, транспортування та зберігання такої вивіски відшкодовуються власником (орендарем) у п’ятикратному розмірі.</w:t>
      </w:r>
    </w:p>
    <w:p w:rsidR="00AA14F1" w:rsidRPr="00604D9D" w:rsidRDefault="00AA14F1" w:rsidP="009E1C88">
      <w:pPr>
        <w:ind w:firstLine="708"/>
        <w:contextualSpacing/>
        <w:jc w:val="both"/>
        <w:rPr>
          <w:rFonts w:ascii="Arial" w:eastAsia="Arial" w:hAnsi="Arial" w:cs="Arial"/>
          <w:sz w:val="28"/>
          <w:szCs w:val="28"/>
        </w:rPr>
      </w:pPr>
      <w:r w:rsidRPr="0094640C">
        <w:rPr>
          <w:rFonts w:ascii="Arial" w:eastAsia="Arial" w:hAnsi="Arial" w:cs="Arial"/>
          <w:sz w:val="28"/>
          <w:szCs w:val="28"/>
        </w:rPr>
        <w:t xml:space="preserve">6.13. Для повернення із зберігання демонтованої малої архітектурної форми (вивіски) її власнику (орендарю) необхідно звернутись у </w:t>
      </w:r>
      <w:r w:rsidR="005C17EE" w:rsidRPr="0094640C">
        <w:rPr>
          <w:rFonts w:ascii="Arial" w:eastAsia="Arial" w:hAnsi="Arial" w:cs="Arial"/>
          <w:sz w:val="28"/>
          <w:szCs w:val="28"/>
        </w:rPr>
        <w:t>КП</w:t>
      </w:r>
      <w:r w:rsidRPr="0094640C">
        <w:rPr>
          <w:rFonts w:ascii="Arial" w:eastAsia="Arial" w:hAnsi="Arial" w:cs="Arial"/>
          <w:sz w:val="28"/>
          <w:szCs w:val="28"/>
        </w:rPr>
        <w:t xml:space="preserve"> </w:t>
      </w:r>
      <w:r w:rsidRPr="00604D9D">
        <w:rPr>
          <w:rFonts w:ascii="Arial" w:eastAsia="Arial" w:hAnsi="Arial" w:cs="Arial"/>
          <w:sz w:val="28"/>
          <w:szCs w:val="28"/>
        </w:rPr>
        <w:t>“Адміністративно-технічне управління“ з такими документами:</w:t>
      </w:r>
    </w:p>
    <w:p w:rsidR="00AA14F1" w:rsidRPr="00604D9D" w:rsidRDefault="00866322" w:rsidP="009E1C88">
      <w:pPr>
        <w:ind w:firstLine="708"/>
        <w:contextualSpacing/>
        <w:jc w:val="both"/>
        <w:rPr>
          <w:rFonts w:ascii="Arial" w:eastAsia="Arial" w:hAnsi="Arial" w:cs="Arial"/>
          <w:sz w:val="28"/>
          <w:szCs w:val="28"/>
        </w:rPr>
      </w:pPr>
      <w:r>
        <w:rPr>
          <w:rFonts w:ascii="Arial" w:eastAsia="Arial" w:hAnsi="Arial" w:cs="Arial"/>
          <w:sz w:val="28"/>
          <w:szCs w:val="28"/>
        </w:rPr>
        <w:lastRenderedPageBreak/>
        <w:t xml:space="preserve">6.13.1. Заявою – </w:t>
      </w:r>
      <w:r w:rsidR="00AA14F1" w:rsidRPr="00604D9D">
        <w:rPr>
          <w:rFonts w:ascii="Arial" w:eastAsia="Arial" w:hAnsi="Arial" w:cs="Arial"/>
          <w:sz w:val="28"/>
          <w:szCs w:val="28"/>
        </w:rPr>
        <w:t>договором на ім’я керівника про повернення демонтованої малої архітектурної форми (вивіски).</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6.13.2. Документом, який підтверджує право власності (інше майнове право) на кожну демонтовану малу архітектурну форму (вивіску).</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6.13.3. Документом, який підтверджує компенсацію витрат </w:t>
      </w:r>
      <w:r w:rsidR="005C17EE">
        <w:rPr>
          <w:rFonts w:ascii="Arial" w:eastAsia="Arial" w:hAnsi="Arial" w:cs="Arial"/>
          <w:sz w:val="28"/>
          <w:szCs w:val="28"/>
        </w:rPr>
        <w:t>КП </w:t>
      </w:r>
      <w:r w:rsidRPr="00604D9D">
        <w:rPr>
          <w:rFonts w:ascii="Arial" w:eastAsia="Arial" w:hAnsi="Arial" w:cs="Arial"/>
          <w:sz w:val="28"/>
          <w:szCs w:val="28"/>
        </w:rPr>
        <w:t>“Адміністративно-технічне управління“, пов’язаних з демонтажем малої архітектурної форми (вивіски), транспортуванням та зберіганням.</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6.14. Облік та тимчасове зберігання демонтованих малих </w:t>
      </w:r>
      <w:r w:rsidRPr="0094640C">
        <w:rPr>
          <w:rFonts w:ascii="Arial" w:eastAsia="Arial" w:hAnsi="Arial" w:cs="Arial"/>
          <w:sz w:val="28"/>
          <w:szCs w:val="28"/>
        </w:rPr>
        <w:t xml:space="preserve">архітектурних форм (вивісок) здійснює у встановленому порядку </w:t>
      </w:r>
      <w:r w:rsidR="005C17EE" w:rsidRPr="0094640C">
        <w:rPr>
          <w:rFonts w:ascii="Arial" w:eastAsia="Arial" w:hAnsi="Arial" w:cs="Arial"/>
          <w:sz w:val="28"/>
          <w:szCs w:val="28"/>
        </w:rPr>
        <w:t>КП</w:t>
      </w:r>
      <w:r w:rsidR="00231C20">
        <w:rPr>
          <w:rFonts w:ascii="Arial" w:eastAsia="Arial" w:hAnsi="Arial" w:cs="Arial"/>
          <w:sz w:val="16"/>
          <w:szCs w:val="16"/>
        </w:rPr>
        <w:t xml:space="preserve"> </w:t>
      </w:r>
      <w:r w:rsidRPr="0094640C">
        <w:rPr>
          <w:rFonts w:ascii="Arial" w:eastAsia="Arial" w:hAnsi="Arial" w:cs="Arial"/>
          <w:sz w:val="28"/>
          <w:szCs w:val="28"/>
        </w:rPr>
        <w:t xml:space="preserve">“Адміністративно-технічне управління“. Демонтовані малі архітектурні форми </w:t>
      </w:r>
      <w:r w:rsidRPr="00604D9D">
        <w:rPr>
          <w:rFonts w:ascii="Arial" w:eastAsia="Arial" w:hAnsi="Arial" w:cs="Arial"/>
          <w:sz w:val="28"/>
          <w:szCs w:val="28"/>
        </w:rPr>
        <w:t>(вивіски) зберігаються у спеціально відведених для цього місцях (сховищах, складах тощо).</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6.15. Демонтовані малі архітектурні форми (вивіски) підлягають утилізації після публікації у місцевих друкованих засобах масової інформації, якщо:</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6.15.1. Після закінчення шестимісячного терміну зберігання примусово демонтованих об’єктів їх власники (орендарі) не зголосились за поверненням.</w:t>
      </w:r>
    </w:p>
    <w:p w:rsidR="00A22399"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6.15.2. Після закінчення шестимісячного терміну зберігання примусово демонтованих малих архітектурних форм (вивісок) власник</w:t>
      </w:r>
      <w:r w:rsidR="009028F1">
        <w:rPr>
          <w:rFonts w:ascii="Arial" w:eastAsia="Arial" w:hAnsi="Arial" w:cs="Arial"/>
          <w:sz w:val="28"/>
          <w:szCs w:val="28"/>
        </w:rPr>
        <w:t>и</w:t>
      </w:r>
      <w:r w:rsidR="00DB2A4F">
        <w:rPr>
          <w:rFonts w:ascii="Arial" w:eastAsia="Arial" w:hAnsi="Arial" w:cs="Arial"/>
          <w:sz w:val="28"/>
          <w:szCs w:val="28"/>
        </w:rPr>
        <w:t xml:space="preserve"> </w:t>
      </w:r>
      <w:r w:rsidR="009028F1">
        <w:rPr>
          <w:rFonts w:ascii="Arial" w:eastAsia="Arial" w:hAnsi="Arial" w:cs="Arial"/>
          <w:sz w:val="28"/>
          <w:szCs w:val="28"/>
        </w:rPr>
        <w:t xml:space="preserve">не звернулись до КП </w:t>
      </w:r>
      <w:r w:rsidR="009028F1" w:rsidRPr="009028F1">
        <w:rPr>
          <w:rFonts w:ascii="Arial" w:eastAsia="Arial" w:hAnsi="Arial" w:cs="Arial"/>
          <w:sz w:val="28"/>
          <w:szCs w:val="28"/>
          <w:lang w:val="ru-RU"/>
        </w:rPr>
        <w:t>“</w:t>
      </w:r>
      <w:r w:rsidRPr="00604D9D">
        <w:rPr>
          <w:rFonts w:ascii="Arial" w:eastAsia="Arial" w:hAnsi="Arial" w:cs="Arial"/>
          <w:sz w:val="28"/>
          <w:szCs w:val="28"/>
        </w:rPr>
        <w:t xml:space="preserve">Адміністративно-технічне </w:t>
      </w:r>
      <w:r w:rsidRPr="005B43C9">
        <w:rPr>
          <w:rFonts w:ascii="Arial" w:eastAsia="Arial" w:hAnsi="Arial" w:cs="Arial"/>
          <w:sz w:val="28"/>
          <w:szCs w:val="28"/>
        </w:rPr>
        <w:t>управління</w:t>
      </w:r>
      <w:r w:rsidR="009028F1" w:rsidRPr="005B43C9">
        <w:rPr>
          <w:rFonts w:ascii="Arial" w:eastAsia="Arial" w:hAnsi="Arial" w:cs="Arial"/>
          <w:sz w:val="28"/>
          <w:szCs w:val="28"/>
          <w:lang w:val="ru-RU"/>
        </w:rPr>
        <w:t>“</w:t>
      </w:r>
      <w:r w:rsidR="00DB2A4F" w:rsidRPr="005B43C9">
        <w:rPr>
          <w:rFonts w:ascii="Arial" w:eastAsia="Arial" w:hAnsi="Arial" w:cs="Arial"/>
          <w:sz w:val="28"/>
          <w:szCs w:val="28"/>
          <w:lang w:val="ru-RU"/>
        </w:rPr>
        <w:t xml:space="preserve">, </w:t>
      </w:r>
      <w:r w:rsidRPr="005B43C9">
        <w:rPr>
          <w:rFonts w:ascii="Arial" w:eastAsia="Arial" w:hAnsi="Arial" w:cs="Arial"/>
          <w:sz w:val="28"/>
          <w:szCs w:val="28"/>
        </w:rPr>
        <w:t xml:space="preserve">не надали </w:t>
      </w:r>
      <w:r w:rsidRPr="00604D9D">
        <w:rPr>
          <w:rFonts w:ascii="Arial" w:eastAsia="Arial" w:hAnsi="Arial" w:cs="Arial"/>
          <w:sz w:val="28"/>
          <w:szCs w:val="28"/>
        </w:rPr>
        <w:t>документів, підтверджуючих право власності (інше майнове право)</w:t>
      </w:r>
      <w:r w:rsidR="00A22399">
        <w:rPr>
          <w:rFonts w:ascii="Arial" w:eastAsia="Arial" w:hAnsi="Arial" w:cs="Arial"/>
          <w:sz w:val="28"/>
          <w:szCs w:val="28"/>
        </w:rPr>
        <w:t xml:space="preserve"> на малу архітектурну</w:t>
      </w:r>
      <w:r w:rsidR="00A22399" w:rsidRPr="00604D9D">
        <w:rPr>
          <w:rFonts w:ascii="Arial" w:eastAsia="Arial" w:hAnsi="Arial" w:cs="Arial"/>
          <w:sz w:val="28"/>
          <w:szCs w:val="28"/>
        </w:rPr>
        <w:t xml:space="preserve"> форм</w:t>
      </w:r>
      <w:r w:rsidR="00A22399">
        <w:rPr>
          <w:rFonts w:ascii="Arial" w:eastAsia="Arial" w:hAnsi="Arial" w:cs="Arial"/>
          <w:sz w:val="28"/>
          <w:szCs w:val="28"/>
        </w:rPr>
        <w:t>у (вивіску</w:t>
      </w:r>
      <w:r w:rsidR="00A22399" w:rsidRPr="00604D9D">
        <w:rPr>
          <w:rFonts w:ascii="Arial" w:eastAsia="Arial" w:hAnsi="Arial" w:cs="Arial"/>
          <w:sz w:val="28"/>
          <w:szCs w:val="28"/>
        </w:rPr>
        <w:t>)</w:t>
      </w:r>
      <w:r w:rsidR="00DD6AB3">
        <w:rPr>
          <w:rFonts w:ascii="Arial" w:eastAsia="Arial" w:hAnsi="Arial" w:cs="Arial"/>
          <w:sz w:val="28"/>
          <w:szCs w:val="28"/>
        </w:rPr>
        <w:t>,</w:t>
      </w:r>
      <w:r w:rsidRPr="00604D9D">
        <w:rPr>
          <w:rFonts w:ascii="Arial" w:eastAsia="Arial" w:hAnsi="Arial" w:cs="Arial"/>
          <w:sz w:val="28"/>
          <w:szCs w:val="28"/>
        </w:rPr>
        <w:t xml:space="preserve"> та не відшкодували вартості </w:t>
      </w:r>
      <w:r w:rsidR="00A22399">
        <w:rPr>
          <w:rFonts w:ascii="Arial" w:eastAsia="Arial" w:hAnsi="Arial" w:cs="Arial"/>
          <w:sz w:val="28"/>
          <w:szCs w:val="28"/>
        </w:rPr>
        <w:t xml:space="preserve">її </w:t>
      </w:r>
      <w:r w:rsidRPr="00604D9D">
        <w:rPr>
          <w:rFonts w:ascii="Arial" w:eastAsia="Arial" w:hAnsi="Arial" w:cs="Arial"/>
          <w:sz w:val="28"/>
          <w:szCs w:val="28"/>
        </w:rPr>
        <w:t>демонтажу, транспортування та зберігання</w:t>
      </w:r>
      <w:r w:rsidR="00A22399">
        <w:rPr>
          <w:rFonts w:ascii="Arial" w:eastAsia="Arial" w:hAnsi="Arial" w:cs="Arial"/>
          <w:sz w:val="28"/>
          <w:szCs w:val="28"/>
        </w:rPr>
        <w:t>.</w:t>
      </w:r>
      <w:r w:rsidRPr="00604D9D">
        <w:rPr>
          <w:rFonts w:ascii="Arial" w:eastAsia="Arial" w:hAnsi="Arial" w:cs="Arial"/>
          <w:sz w:val="28"/>
          <w:szCs w:val="28"/>
        </w:rPr>
        <w:t xml:space="preserve"> </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6.15.3. Власники надали письмову відмову від демонтованої малої архітектурної форми (вивіски) та документи, які підтверджують право власності (інше майнове право) на цю малу архітектурну форму (вивіску).</w:t>
      </w: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1373F7" w:rsidRDefault="001373F7" w:rsidP="009E1C88">
      <w:pPr>
        <w:contextualSpacing/>
        <w:rPr>
          <w:rFonts w:ascii="Arial" w:hAnsi="Arial" w:cs="Arial"/>
          <w:sz w:val="28"/>
          <w:szCs w:val="28"/>
        </w:rPr>
      </w:pPr>
    </w:p>
    <w:p w:rsidR="009028F1" w:rsidRDefault="009028F1" w:rsidP="009E1C88">
      <w:pPr>
        <w:contextualSpacing/>
        <w:jc w:val="both"/>
        <w:rPr>
          <w:rFonts w:ascii="Arial" w:hAnsi="Arial" w:cs="Arial"/>
          <w:sz w:val="28"/>
          <w:szCs w:val="28"/>
        </w:rPr>
      </w:pPr>
      <w:r w:rsidRPr="0007245C">
        <w:rPr>
          <w:rFonts w:ascii="Arial" w:hAnsi="Arial" w:cs="Arial"/>
          <w:sz w:val="28"/>
          <w:szCs w:val="28"/>
        </w:rPr>
        <w:t>Керуючий справами</w:t>
      </w:r>
    </w:p>
    <w:p w:rsidR="009028F1" w:rsidRDefault="009028F1" w:rsidP="009E1C88">
      <w:pPr>
        <w:contextualSpacing/>
        <w:jc w:val="both"/>
        <w:rPr>
          <w:rFonts w:ascii="Arial" w:hAnsi="Arial" w:cs="Arial"/>
          <w:sz w:val="28"/>
          <w:szCs w:val="28"/>
        </w:rPr>
      </w:pPr>
      <w:r>
        <w:rPr>
          <w:rFonts w:ascii="Arial" w:hAnsi="Arial" w:cs="Arial"/>
          <w:sz w:val="28"/>
          <w:szCs w:val="28"/>
        </w:rPr>
        <w:t>виконавчого комітету</w:t>
      </w:r>
      <w:r>
        <w:rPr>
          <w:rFonts w:ascii="Arial" w:hAnsi="Arial" w:cs="Arial"/>
          <w:sz w:val="28"/>
          <w:szCs w:val="28"/>
        </w:rPr>
        <w:tab/>
      </w:r>
      <w:r>
        <w:rPr>
          <w:rFonts w:ascii="Arial" w:hAnsi="Arial" w:cs="Arial"/>
          <w:sz w:val="28"/>
          <w:szCs w:val="28"/>
        </w:rPr>
        <w:tab/>
      </w:r>
      <w:r w:rsidR="009D61F8">
        <w:rPr>
          <w:rFonts w:ascii="Arial" w:hAnsi="Arial" w:cs="Arial"/>
          <w:sz w:val="28"/>
          <w:szCs w:val="28"/>
        </w:rPr>
        <w:tab/>
      </w:r>
      <w:r w:rsidR="0094640C">
        <w:rPr>
          <w:rFonts w:ascii="Arial" w:hAnsi="Arial" w:cs="Arial"/>
          <w:sz w:val="28"/>
          <w:szCs w:val="28"/>
        </w:rPr>
        <w:t xml:space="preserve">   </w:t>
      </w:r>
      <w:r w:rsidR="00F5549D">
        <w:rPr>
          <w:rFonts w:ascii="Arial" w:hAnsi="Arial" w:cs="Arial"/>
          <w:i/>
          <w:sz w:val="28"/>
          <w:szCs w:val="28"/>
        </w:rPr>
        <w:tab/>
      </w:r>
      <w:r w:rsidR="009D61F8">
        <w:rPr>
          <w:rFonts w:ascii="Arial" w:hAnsi="Arial" w:cs="Arial"/>
          <w:sz w:val="28"/>
          <w:szCs w:val="28"/>
        </w:rPr>
        <w:tab/>
      </w:r>
      <w:r w:rsidR="009D61F8">
        <w:rPr>
          <w:rFonts w:ascii="Arial" w:hAnsi="Arial" w:cs="Arial"/>
          <w:sz w:val="28"/>
          <w:szCs w:val="28"/>
        </w:rPr>
        <w:tab/>
      </w:r>
      <w:r>
        <w:rPr>
          <w:rFonts w:ascii="Arial" w:hAnsi="Arial" w:cs="Arial"/>
          <w:sz w:val="28"/>
          <w:szCs w:val="28"/>
        </w:rPr>
        <w:t>Євген БОЙКО</w:t>
      </w:r>
    </w:p>
    <w:p w:rsidR="00F25646" w:rsidRPr="0007245C" w:rsidRDefault="00F25646" w:rsidP="009E1C88">
      <w:pPr>
        <w:contextualSpacing/>
        <w:jc w:val="both"/>
        <w:rPr>
          <w:rFonts w:ascii="Arial" w:hAnsi="Arial" w:cs="Arial"/>
          <w:sz w:val="28"/>
          <w:szCs w:val="28"/>
        </w:rPr>
      </w:pPr>
    </w:p>
    <w:p w:rsidR="009028F1" w:rsidRDefault="009028F1" w:rsidP="009E1C88">
      <w:pPr>
        <w:contextualSpacing/>
        <w:jc w:val="both"/>
        <w:rPr>
          <w:rFonts w:ascii="Arial" w:hAnsi="Arial" w:cs="Arial"/>
          <w:sz w:val="28"/>
          <w:szCs w:val="28"/>
        </w:rPr>
      </w:pPr>
    </w:p>
    <w:p w:rsidR="009028F1" w:rsidRPr="00C47F90" w:rsidRDefault="009028F1" w:rsidP="009E1C88">
      <w:pPr>
        <w:ind w:firstLine="708"/>
        <w:contextualSpacing/>
        <w:jc w:val="both"/>
        <w:rPr>
          <w:rFonts w:ascii="Arial" w:hAnsi="Arial" w:cs="Arial"/>
          <w:sz w:val="28"/>
          <w:szCs w:val="28"/>
        </w:rPr>
      </w:pPr>
      <w:r w:rsidRPr="00C47F90">
        <w:rPr>
          <w:rFonts w:ascii="Arial" w:hAnsi="Arial" w:cs="Arial"/>
          <w:sz w:val="28"/>
          <w:szCs w:val="28"/>
        </w:rPr>
        <w:t>Віза:</w:t>
      </w:r>
    </w:p>
    <w:p w:rsidR="009D61F8" w:rsidRPr="00C47F90" w:rsidRDefault="00DD6AB3" w:rsidP="009E1C88">
      <w:pPr>
        <w:contextualSpacing/>
        <w:rPr>
          <w:rFonts w:ascii="Arial" w:hAnsi="Arial" w:cs="Arial"/>
          <w:sz w:val="28"/>
          <w:szCs w:val="28"/>
        </w:rPr>
      </w:pPr>
      <w:r>
        <w:rPr>
          <w:rFonts w:ascii="Arial" w:hAnsi="Arial" w:cs="Arial"/>
          <w:sz w:val="28"/>
          <w:szCs w:val="28"/>
        </w:rPr>
        <w:t>Директор департаменту -</w:t>
      </w:r>
    </w:p>
    <w:p w:rsidR="009D61F8" w:rsidRPr="00C47F90" w:rsidRDefault="009D61F8" w:rsidP="009E1C88">
      <w:pPr>
        <w:contextualSpacing/>
        <w:jc w:val="both"/>
        <w:rPr>
          <w:rFonts w:ascii="Arial" w:hAnsi="Arial" w:cs="Arial"/>
          <w:sz w:val="28"/>
          <w:szCs w:val="28"/>
        </w:rPr>
      </w:pPr>
      <w:r w:rsidRPr="00C47F90">
        <w:rPr>
          <w:rFonts w:ascii="Arial" w:hAnsi="Arial" w:cs="Arial"/>
          <w:sz w:val="28"/>
          <w:szCs w:val="28"/>
        </w:rPr>
        <w:t>головний архітектор</w:t>
      </w:r>
    </w:p>
    <w:p w:rsidR="009D61F8" w:rsidRPr="00C47F90" w:rsidRDefault="009D61F8" w:rsidP="009E1C88">
      <w:pPr>
        <w:contextualSpacing/>
        <w:jc w:val="both"/>
        <w:rPr>
          <w:rFonts w:ascii="Arial" w:eastAsia="Calibri" w:hAnsi="Arial" w:cs="Arial"/>
          <w:sz w:val="28"/>
          <w:szCs w:val="28"/>
          <w:lang w:eastAsia="en-US"/>
        </w:rPr>
      </w:pPr>
      <w:r w:rsidRPr="00C47F90">
        <w:rPr>
          <w:rFonts w:ascii="Arial" w:hAnsi="Arial" w:cs="Arial"/>
          <w:sz w:val="28"/>
          <w:szCs w:val="28"/>
        </w:rPr>
        <w:t>міста Львова департаменту</w:t>
      </w:r>
    </w:p>
    <w:p w:rsidR="009D61F8" w:rsidRPr="00C47F90" w:rsidRDefault="00DD6AB3" w:rsidP="009E1C88">
      <w:pPr>
        <w:contextualSpacing/>
        <w:jc w:val="both"/>
        <w:rPr>
          <w:rFonts w:ascii="Arial" w:eastAsia="Calibri" w:hAnsi="Arial" w:cs="Arial"/>
          <w:sz w:val="28"/>
          <w:szCs w:val="28"/>
          <w:lang w:eastAsia="en-US"/>
        </w:rPr>
      </w:pPr>
      <w:r>
        <w:rPr>
          <w:rFonts w:ascii="Arial" w:eastAsia="Calibri" w:hAnsi="Arial" w:cs="Arial"/>
          <w:sz w:val="28"/>
          <w:szCs w:val="28"/>
          <w:lang w:eastAsia="en-US"/>
        </w:rPr>
        <w:t>архітектури та просторового</w:t>
      </w:r>
    </w:p>
    <w:p w:rsidR="009028F1" w:rsidRPr="00CA0943" w:rsidRDefault="009D61F8" w:rsidP="009E1C88">
      <w:pPr>
        <w:contextualSpacing/>
        <w:rPr>
          <w:rFonts w:ascii="Arial" w:hAnsi="Arial" w:cs="Arial"/>
          <w:sz w:val="28"/>
          <w:szCs w:val="28"/>
        </w:rPr>
      </w:pPr>
      <w:r w:rsidRPr="00C47F90">
        <w:rPr>
          <w:rFonts w:ascii="Arial" w:eastAsia="Calibri" w:hAnsi="Arial" w:cs="Arial"/>
          <w:sz w:val="28"/>
          <w:szCs w:val="28"/>
          <w:lang w:eastAsia="en-US"/>
        </w:rPr>
        <w:t>розвитку</w:t>
      </w:r>
      <w:r w:rsidRPr="00C47F90">
        <w:rPr>
          <w:rFonts w:ascii="Arial" w:eastAsia="Calibri" w:hAnsi="Arial" w:cs="Arial"/>
          <w:sz w:val="28"/>
          <w:szCs w:val="28"/>
          <w:lang w:eastAsia="en-US"/>
        </w:rPr>
        <w:tab/>
      </w:r>
      <w:r>
        <w:rPr>
          <w:rFonts w:ascii="Arial" w:eastAsia="Calibri" w:hAnsi="Arial" w:cs="Arial"/>
          <w:color w:val="000000"/>
          <w:sz w:val="28"/>
          <w:szCs w:val="28"/>
          <w:lang w:eastAsia="en-US"/>
        </w:rPr>
        <w:tab/>
      </w:r>
      <w:r>
        <w:rPr>
          <w:rFonts w:ascii="Arial" w:eastAsia="Calibri" w:hAnsi="Arial" w:cs="Arial"/>
          <w:color w:val="000000"/>
          <w:sz w:val="28"/>
          <w:szCs w:val="28"/>
          <w:lang w:eastAsia="en-US"/>
        </w:rPr>
        <w:tab/>
      </w:r>
      <w:r>
        <w:rPr>
          <w:rFonts w:ascii="Arial" w:eastAsia="Calibri" w:hAnsi="Arial" w:cs="Arial"/>
          <w:color w:val="000000"/>
          <w:sz w:val="28"/>
          <w:szCs w:val="28"/>
          <w:lang w:eastAsia="en-US"/>
        </w:rPr>
        <w:tab/>
      </w:r>
      <w:r>
        <w:rPr>
          <w:rFonts w:ascii="Arial" w:eastAsia="Calibri" w:hAnsi="Arial" w:cs="Arial"/>
          <w:color w:val="000000"/>
          <w:sz w:val="28"/>
          <w:szCs w:val="28"/>
          <w:lang w:eastAsia="en-US"/>
        </w:rPr>
        <w:tab/>
      </w:r>
      <w:r w:rsidR="0094640C">
        <w:rPr>
          <w:rFonts w:ascii="Arial" w:eastAsia="Calibri" w:hAnsi="Arial" w:cs="Arial"/>
          <w:color w:val="000000"/>
          <w:sz w:val="28"/>
          <w:szCs w:val="28"/>
          <w:lang w:eastAsia="en-US"/>
        </w:rPr>
        <w:t xml:space="preserve">   </w:t>
      </w:r>
      <w:r w:rsidR="00F5549D">
        <w:rPr>
          <w:rFonts w:ascii="Arial" w:hAnsi="Arial" w:cs="Arial"/>
          <w:i/>
          <w:sz w:val="28"/>
          <w:szCs w:val="28"/>
        </w:rPr>
        <w:tab/>
      </w:r>
      <w:r>
        <w:rPr>
          <w:rFonts w:ascii="Arial" w:eastAsia="Calibri" w:hAnsi="Arial" w:cs="Arial"/>
          <w:color w:val="000000"/>
          <w:sz w:val="28"/>
          <w:szCs w:val="28"/>
          <w:lang w:eastAsia="en-US"/>
        </w:rPr>
        <w:tab/>
      </w:r>
      <w:r>
        <w:rPr>
          <w:rFonts w:ascii="Arial" w:eastAsia="Calibri" w:hAnsi="Arial" w:cs="Arial"/>
          <w:color w:val="000000"/>
          <w:sz w:val="28"/>
          <w:szCs w:val="28"/>
          <w:lang w:eastAsia="en-US"/>
        </w:rPr>
        <w:tab/>
      </w:r>
      <w:r w:rsidRPr="00F77F42">
        <w:rPr>
          <w:rFonts w:ascii="Arial" w:hAnsi="Arial" w:cs="Arial"/>
          <w:sz w:val="28"/>
          <w:szCs w:val="28"/>
        </w:rPr>
        <w:t>Антон КОЛОМЄЙЦЕВ</w:t>
      </w:r>
      <w:bookmarkEnd w:id="0"/>
    </w:p>
    <w:sectPr w:rsidR="009028F1" w:rsidRPr="00CA0943" w:rsidSect="00876839">
      <w:headerReference w:type="even" r:id="rId7"/>
      <w:headerReference w:type="default" r:id="rId8"/>
      <w:pgSz w:w="11906" w:h="16838"/>
      <w:pgMar w:top="851" w:right="567" w:bottom="85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29B" w:rsidRDefault="0032029B">
      <w:r>
        <w:separator/>
      </w:r>
    </w:p>
  </w:endnote>
  <w:endnote w:type="continuationSeparator" w:id="0">
    <w:p w:rsidR="0032029B" w:rsidRDefault="0032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29B" w:rsidRDefault="0032029B">
      <w:r>
        <w:separator/>
      </w:r>
    </w:p>
  </w:footnote>
  <w:footnote w:type="continuationSeparator" w:id="0">
    <w:p w:rsidR="0032029B" w:rsidRDefault="0032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778" w:rsidRDefault="00981778"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81778" w:rsidRDefault="009817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778" w:rsidRDefault="00981778"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C307D">
      <w:rPr>
        <w:rStyle w:val="a5"/>
        <w:noProof/>
      </w:rPr>
      <w:t>19</w:t>
    </w:r>
    <w:r>
      <w:rPr>
        <w:rStyle w:val="a5"/>
      </w:rPr>
      <w:fldChar w:fldCharType="end"/>
    </w:r>
  </w:p>
  <w:p w:rsidR="00981778" w:rsidRDefault="00981778">
    <w:pPr>
      <w:pStyle w:val="a3"/>
    </w:pPr>
  </w:p>
  <w:p w:rsidR="00981778" w:rsidRDefault="009817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C3C50"/>
    <w:multiLevelType w:val="hybridMultilevel"/>
    <w:tmpl w:val="ED985FC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93544B3"/>
    <w:multiLevelType w:val="multilevel"/>
    <w:tmpl w:val="1BF29B84"/>
    <w:lvl w:ilvl="0">
      <w:start w:val="1"/>
      <w:numFmt w:val="decimal"/>
      <w:lvlText w:val="%1."/>
      <w:lvlJc w:val="left"/>
      <w:pPr>
        <w:ind w:left="888" w:hanging="360"/>
      </w:pPr>
      <w:rPr>
        <w:rFonts w:hint="default"/>
      </w:rPr>
    </w:lvl>
    <w:lvl w:ilvl="1">
      <w:start w:val="1"/>
      <w:numFmt w:val="decimal"/>
      <w:isLgl/>
      <w:lvlText w:val="%1.%2."/>
      <w:lvlJc w:val="left"/>
      <w:pPr>
        <w:ind w:left="1620" w:hanging="732"/>
      </w:pPr>
      <w:rPr>
        <w:rFonts w:eastAsia="Times New Roman" w:hint="default"/>
        <w:color w:val="000000"/>
      </w:rPr>
    </w:lvl>
    <w:lvl w:ilvl="2">
      <w:start w:val="1"/>
      <w:numFmt w:val="decimal"/>
      <w:isLgl/>
      <w:lvlText w:val="%1.%2.%3."/>
      <w:lvlJc w:val="left"/>
      <w:pPr>
        <w:ind w:left="1980" w:hanging="732"/>
      </w:pPr>
      <w:rPr>
        <w:rFonts w:eastAsia="Times New Roman" w:hint="default"/>
        <w:color w:val="000000"/>
      </w:rPr>
    </w:lvl>
    <w:lvl w:ilvl="3">
      <w:start w:val="1"/>
      <w:numFmt w:val="decimal"/>
      <w:isLgl/>
      <w:lvlText w:val="%1.%2.%3.%4."/>
      <w:lvlJc w:val="left"/>
      <w:pPr>
        <w:ind w:left="2688" w:hanging="1080"/>
      </w:pPr>
      <w:rPr>
        <w:rFonts w:eastAsia="Times New Roman" w:hint="default"/>
        <w:color w:val="000000"/>
      </w:rPr>
    </w:lvl>
    <w:lvl w:ilvl="4">
      <w:start w:val="1"/>
      <w:numFmt w:val="decimal"/>
      <w:isLgl/>
      <w:lvlText w:val="%1.%2.%3.%4.%5."/>
      <w:lvlJc w:val="left"/>
      <w:pPr>
        <w:ind w:left="3048" w:hanging="1080"/>
      </w:pPr>
      <w:rPr>
        <w:rFonts w:eastAsia="Times New Roman" w:hint="default"/>
        <w:color w:val="000000"/>
      </w:rPr>
    </w:lvl>
    <w:lvl w:ilvl="5">
      <w:start w:val="1"/>
      <w:numFmt w:val="decimal"/>
      <w:isLgl/>
      <w:lvlText w:val="%1.%2.%3.%4.%5.%6."/>
      <w:lvlJc w:val="left"/>
      <w:pPr>
        <w:ind w:left="3768" w:hanging="1440"/>
      </w:pPr>
      <w:rPr>
        <w:rFonts w:eastAsia="Times New Roman" w:hint="default"/>
        <w:color w:val="000000"/>
      </w:rPr>
    </w:lvl>
    <w:lvl w:ilvl="6">
      <w:start w:val="1"/>
      <w:numFmt w:val="decimal"/>
      <w:isLgl/>
      <w:lvlText w:val="%1.%2.%3.%4.%5.%6.%7."/>
      <w:lvlJc w:val="left"/>
      <w:pPr>
        <w:ind w:left="4128" w:hanging="1440"/>
      </w:pPr>
      <w:rPr>
        <w:rFonts w:eastAsia="Times New Roman" w:hint="default"/>
        <w:color w:val="000000"/>
      </w:rPr>
    </w:lvl>
    <w:lvl w:ilvl="7">
      <w:start w:val="1"/>
      <w:numFmt w:val="decimal"/>
      <w:isLgl/>
      <w:lvlText w:val="%1.%2.%3.%4.%5.%6.%7.%8."/>
      <w:lvlJc w:val="left"/>
      <w:pPr>
        <w:ind w:left="4848" w:hanging="1800"/>
      </w:pPr>
      <w:rPr>
        <w:rFonts w:eastAsia="Times New Roman" w:hint="default"/>
        <w:color w:val="000000"/>
      </w:rPr>
    </w:lvl>
    <w:lvl w:ilvl="8">
      <w:start w:val="1"/>
      <w:numFmt w:val="decimal"/>
      <w:isLgl/>
      <w:lvlText w:val="%1.%2.%3.%4.%5.%6.%7.%8.%9."/>
      <w:lvlJc w:val="left"/>
      <w:pPr>
        <w:ind w:left="5568" w:hanging="2160"/>
      </w:pPr>
      <w:rPr>
        <w:rFonts w:eastAsia="Times New Roman" w:hint="default"/>
        <w:color w:val="000000"/>
      </w:rPr>
    </w:lvl>
  </w:abstractNum>
  <w:abstractNum w:abstractNumId="2" w15:restartNumberingAfterBreak="0">
    <w:nsid w:val="4EB82F8B"/>
    <w:multiLevelType w:val="hybridMultilevel"/>
    <w:tmpl w:val="F7AACD3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5BC8629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B14BDE"/>
    <w:multiLevelType w:val="multilevel"/>
    <w:tmpl w:val="812E34C2"/>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B6"/>
    <w:rsid w:val="0000213F"/>
    <w:rsid w:val="00006FD6"/>
    <w:rsid w:val="00012258"/>
    <w:rsid w:val="00023CB3"/>
    <w:rsid w:val="000275BD"/>
    <w:rsid w:val="00027D6C"/>
    <w:rsid w:val="000363E7"/>
    <w:rsid w:val="0005566D"/>
    <w:rsid w:val="000564C6"/>
    <w:rsid w:val="000577D1"/>
    <w:rsid w:val="00061458"/>
    <w:rsid w:val="00070F96"/>
    <w:rsid w:val="00085E1A"/>
    <w:rsid w:val="00091621"/>
    <w:rsid w:val="00097CE3"/>
    <w:rsid w:val="000A64AF"/>
    <w:rsid w:val="000B11C3"/>
    <w:rsid w:val="000B2ED5"/>
    <w:rsid w:val="000B69DA"/>
    <w:rsid w:val="000C15B2"/>
    <w:rsid w:val="000C2728"/>
    <w:rsid w:val="000C41DE"/>
    <w:rsid w:val="000D113F"/>
    <w:rsid w:val="000D3AF0"/>
    <w:rsid w:val="000D41BF"/>
    <w:rsid w:val="000E24E9"/>
    <w:rsid w:val="000E39CD"/>
    <w:rsid w:val="000E3B36"/>
    <w:rsid w:val="000E7019"/>
    <w:rsid w:val="000F01D5"/>
    <w:rsid w:val="000F77A8"/>
    <w:rsid w:val="0010103A"/>
    <w:rsid w:val="001118DD"/>
    <w:rsid w:val="00122C5F"/>
    <w:rsid w:val="001373F7"/>
    <w:rsid w:val="001419AC"/>
    <w:rsid w:val="0014414B"/>
    <w:rsid w:val="0014684B"/>
    <w:rsid w:val="00150AC3"/>
    <w:rsid w:val="00153AB7"/>
    <w:rsid w:val="00172FDA"/>
    <w:rsid w:val="00174022"/>
    <w:rsid w:val="00182679"/>
    <w:rsid w:val="0019019D"/>
    <w:rsid w:val="001A01B6"/>
    <w:rsid w:val="001A5120"/>
    <w:rsid w:val="001B3122"/>
    <w:rsid w:val="001D5DE8"/>
    <w:rsid w:val="001E1F4F"/>
    <w:rsid w:val="001E3509"/>
    <w:rsid w:val="001F0482"/>
    <w:rsid w:val="001F3608"/>
    <w:rsid w:val="001F428B"/>
    <w:rsid w:val="001F718F"/>
    <w:rsid w:val="001F7CDC"/>
    <w:rsid w:val="0020412C"/>
    <w:rsid w:val="00206124"/>
    <w:rsid w:val="00211C7A"/>
    <w:rsid w:val="002214B6"/>
    <w:rsid w:val="00230EDC"/>
    <w:rsid w:val="00231C20"/>
    <w:rsid w:val="00233C69"/>
    <w:rsid w:val="00240CB3"/>
    <w:rsid w:val="00251D2E"/>
    <w:rsid w:val="002542EC"/>
    <w:rsid w:val="002573C2"/>
    <w:rsid w:val="00285810"/>
    <w:rsid w:val="002934FC"/>
    <w:rsid w:val="002957A7"/>
    <w:rsid w:val="00297E95"/>
    <w:rsid w:val="002A1D04"/>
    <w:rsid w:val="002C2C53"/>
    <w:rsid w:val="002C6688"/>
    <w:rsid w:val="002D192C"/>
    <w:rsid w:val="003000DA"/>
    <w:rsid w:val="003143E6"/>
    <w:rsid w:val="0032029B"/>
    <w:rsid w:val="00337AB8"/>
    <w:rsid w:val="003472D1"/>
    <w:rsid w:val="0034781C"/>
    <w:rsid w:val="00351EE2"/>
    <w:rsid w:val="00361024"/>
    <w:rsid w:val="00366D5D"/>
    <w:rsid w:val="00374C7A"/>
    <w:rsid w:val="0037620B"/>
    <w:rsid w:val="003770E3"/>
    <w:rsid w:val="003847F4"/>
    <w:rsid w:val="00392175"/>
    <w:rsid w:val="00395C3A"/>
    <w:rsid w:val="003B0450"/>
    <w:rsid w:val="003B07B9"/>
    <w:rsid w:val="003B1239"/>
    <w:rsid w:val="003B2A7A"/>
    <w:rsid w:val="003B7474"/>
    <w:rsid w:val="003D135C"/>
    <w:rsid w:val="003D572D"/>
    <w:rsid w:val="003F406C"/>
    <w:rsid w:val="003F4197"/>
    <w:rsid w:val="004006E5"/>
    <w:rsid w:val="00402887"/>
    <w:rsid w:val="0041011B"/>
    <w:rsid w:val="004130A8"/>
    <w:rsid w:val="00420393"/>
    <w:rsid w:val="0042176A"/>
    <w:rsid w:val="00423A9F"/>
    <w:rsid w:val="00425676"/>
    <w:rsid w:val="0042747A"/>
    <w:rsid w:val="004435FF"/>
    <w:rsid w:val="00446C88"/>
    <w:rsid w:val="004506FC"/>
    <w:rsid w:val="00451F33"/>
    <w:rsid w:val="00454970"/>
    <w:rsid w:val="0045694A"/>
    <w:rsid w:val="00461468"/>
    <w:rsid w:val="004761E8"/>
    <w:rsid w:val="00476343"/>
    <w:rsid w:val="004848B3"/>
    <w:rsid w:val="0049038B"/>
    <w:rsid w:val="00490D8E"/>
    <w:rsid w:val="004955BF"/>
    <w:rsid w:val="004A08D6"/>
    <w:rsid w:val="004A7304"/>
    <w:rsid w:val="004B01B7"/>
    <w:rsid w:val="004C4838"/>
    <w:rsid w:val="004D0A84"/>
    <w:rsid w:val="004D4877"/>
    <w:rsid w:val="004E6D5F"/>
    <w:rsid w:val="004F22E9"/>
    <w:rsid w:val="004F5514"/>
    <w:rsid w:val="004F718E"/>
    <w:rsid w:val="00500776"/>
    <w:rsid w:val="00502037"/>
    <w:rsid w:val="005068D0"/>
    <w:rsid w:val="00510C6E"/>
    <w:rsid w:val="0051353F"/>
    <w:rsid w:val="00540C89"/>
    <w:rsid w:val="0054392D"/>
    <w:rsid w:val="005454ED"/>
    <w:rsid w:val="00547D43"/>
    <w:rsid w:val="00550BBF"/>
    <w:rsid w:val="005840AE"/>
    <w:rsid w:val="00595F73"/>
    <w:rsid w:val="005A334B"/>
    <w:rsid w:val="005B33AD"/>
    <w:rsid w:val="005B3F48"/>
    <w:rsid w:val="005B43C9"/>
    <w:rsid w:val="005C17EE"/>
    <w:rsid w:val="005D67B5"/>
    <w:rsid w:val="0060110D"/>
    <w:rsid w:val="0060171E"/>
    <w:rsid w:val="00604D9D"/>
    <w:rsid w:val="006100E2"/>
    <w:rsid w:val="0061531A"/>
    <w:rsid w:val="00616BAE"/>
    <w:rsid w:val="00617F48"/>
    <w:rsid w:val="00621315"/>
    <w:rsid w:val="006339D6"/>
    <w:rsid w:val="0063548A"/>
    <w:rsid w:val="006577B7"/>
    <w:rsid w:val="006621F1"/>
    <w:rsid w:val="00663C45"/>
    <w:rsid w:val="006674C0"/>
    <w:rsid w:val="006735FC"/>
    <w:rsid w:val="00675E91"/>
    <w:rsid w:val="00690EBC"/>
    <w:rsid w:val="00691681"/>
    <w:rsid w:val="006936DB"/>
    <w:rsid w:val="006966A1"/>
    <w:rsid w:val="006973B6"/>
    <w:rsid w:val="006A2C07"/>
    <w:rsid w:val="006B21E5"/>
    <w:rsid w:val="006D34AD"/>
    <w:rsid w:val="006D6261"/>
    <w:rsid w:val="006F3ADA"/>
    <w:rsid w:val="007005CE"/>
    <w:rsid w:val="00711578"/>
    <w:rsid w:val="007233F6"/>
    <w:rsid w:val="0072560B"/>
    <w:rsid w:val="00726293"/>
    <w:rsid w:val="00727C41"/>
    <w:rsid w:val="00730F1C"/>
    <w:rsid w:val="00753B68"/>
    <w:rsid w:val="007547D0"/>
    <w:rsid w:val="00760387"/>
    <w:rsid w:val="00763037"/>
    <w:rsid w:val="007649CC"/>
    <w:rsid w:val="007A5A59"/>
    <w:rsid w:val="007B3FE1"/>
    <w:rsid w:val="007B767F"/>
    <w:rsid w:val="007C50CB"/>
    <w:rsid w:val="007D2178"/>
    <w:rsid w:val="007E423B"/>
    <w:rsid w:val="007F4964"/>
    <w:rsid w:val="007F5474"/>
    <w:rsid w:val="00804FA5"/>
    <w:rsid w:val="008115BB"/>
    <w:rsid w:val="00813BAA"/>
    <w:rsid w:val="00815F26"/>
    <w:rsid w:val="00817873"/>
    <w:rsid w:val="008200F8"/>
    <w:rsid w:val="00822271"/>
    <w:rsid w:val="00822D52"/>
    <w:rsid w:val="00834E26"/>
    <w:rsid w:val="00835AD9"/>
    <w:rsid w:val="00851E89"/>
    <w:rsid w:val="00857EB6"/>
    <w:rsid w:val="00866322"/>
    <w:rsid w:val="00876839"/>
    <w:rsid w:val="00885F3D"/>
    <w:rsid w:val="008A2CEE"/>
    <w:rsid w:val="008B4D9A"/>
    <w:rsid w:val="008B6C2C"/>
    <w:rsid w:val="008B7AA9"/>
    <w:rsid w:val="008C736D"/>
    <w:rsid w:val="008C76F6"/>
    <w:rsid w:val="008E07CF"/>
    <w:rsid w:val="008E41BE"/>
    <w:rsid w:val="008E7EA1"/>
    <w:rsid w:val="008F44DC"/>
    <w:rsid w:val="009028F1"/>
    <w:rsid w:val="0091468D"/>
    <w:rsid w:val="00916343"/>
    <w:rsid w:val="0094640C"/>
    <w:rsid w:val="009505ED"/>
    <w:rsid w:val="009513FF"/>
    <w:rsid w:val="00951D7D"/>
    <w:rsid w:val="00956EA4"/>
    <w:rsid w:val="009722D5"/>
    <w:rsid w:val="00977BB4"/>
    <w:rsid w:val="0098032A"/>
    <w:rsid w:val="00981778"/>
    <w:rsid w:val="00990AFA"/>
    <w:rsid w:val="0099241C"/>
    <w:rsid w:val="00996333"/>
    <w:rsid w:val="009A18FC"/>
    <w:rsid w:val="009A1C1F"/>
    <w:rsid w:val="009B484F"/>
    <w:rsid w:val="009C45DC"/>
    <w:rsid w:val="009D1CC7"/>
    <w:rsid w:val="009D61F8"/>
    <w:rsid w:val="009D659A"/>
    <w:rsid w:val="009E1C88"/>
    <w:rsid w:val="009E3690"/>
    <w:rsid w:val="009E3CF2"/>
    <w:rsid w:val="009E7263"/>
    <w:rsid w:val="00A01982"/>
    <w:rsid w:val="00A2014C"/>
    <w:rsid w:val="00A22399"/>
    <w:rsid w:val="00A3518F"/>
    <w:rsid w:val="00A35301"/>
    <w:rsid w:val="00A37055"/>
    <w:rsid w:val="00A456B8"/>
    <w:rsid w:val="00A459D8"/>
    <w:rsid w:val="00A515F9"/>
    <w:rsid w:val="00A52ABD"/>
    <w:rsid w:val="00A60B87"/>
    <w:rsid w:val="00A734F5"/>
    <w:rsid w:val="00A90A42"/>
    <w:rsid w:val="00A928F8"/>
    <w:rsid w:val="00A972FD"/>
    <w:rsid w:val="00AA1464"/>
    <w:rsid w:val="00AA14F1"/>
    <w:rsid w:val="00AA1A20"/>
    <w:rsid w:val="00AA5D91"/>
    <w:rsid w:val="00AC307D"/>
    <w:rsid w:val="00AC7ED6"/>
    <w:rsid w:val="00AE722C"/>
    <w:rsid w:val="00AE7A07"/>
    <w:rsid w:val="00B01BC5"/>
    <w:rsid w:val="00B03EF8"/>
    <w:rsid w:val="00B06216"/>
    <w:rsid w:val="00B12E68"/>
    <w:rsid w:val="00B16B27"/>
    <w:rsid w:val="00B27E8C"/>
    <w:rsid w:val="00B27FDE"/>
    <w:rsid w:val="00B30EAB"/>
    <w:rsid w:val="00B31CF0"/>
    <w:rsid w:val="00B40F84"/>
    <w:rsid w:val="00B41E97"/>
    <w:rsid w:val="00B51784"/>
    <w:rsid w:val="00B518E4"/>
    <w:rsid w:val="00B53D04"/>
    <w:rsid w:val="00B60078"/>
    <w:rsid w:val="00B6038E"/>
    <w:rsid w:val="00B757FE"/>
    <w:rsid w:val="00B7601A"/>
    <w:rsid w:val="00B80297"/>
    <w:rsid w:val="00B8525B"/>
    <w:rsid w:val="00B863C8"/>
    <w:rsid w:val="00B979F5"/>
    <w:rsid w:val="00BA54F4"/>
    <w:rsid w:val="00BB5FDE"/>
    <w:rsid w:val="00BC118D"/>
    <w:rsid w:val="00BD7E5B"/>
    <w:rsid w:val="00BF661F"/>
    <w:rsid w:val="00BF6A96"/>
    <w:rsid w:val="00C06428"/>
    <w:rsid w:val="00C31060"/>
    <w:rsid w:val="00C40C69"/>
    <w:rsid w:val="00C47769"/>
    <w:rsid w:val="00C47F90"/>
    <w:rsid w:val="00C67ED5"/>
    <w:rsid w:val="00C83263"/>
    <w:rsid w:val="00C942C0"/>
    <w:rsid w:val="00CA0943"/>
    <w:rsid w:val="00CA6D4A"/>
    <w:rsid w:val="00CA7FBB"/>
    <w:rsid w:val="00CB0626"/>
    <w:rsid w:val="00CB251E"/>
    <w:rsid w:val="00CB2FFB"/>
    <w:rsid w:val="00CC2172"/>
    <w:rsid w:val="00CC6049"/>
    <w:rsid w:val="00CC7E66"/>
    <w:rsid w:val="00CD083B"/>
    <w:rsid w:val="00CD169B"/>
    <w:rsid w:val="00CE15DB"/>
    <w:rsid w:val="00CE6D6C"/>
    <w:rsid w:val="00CF02AE"/>
    <w:rsid w:val="00CF21B5"/>
    <w:rsid w:val="00D02CB1"/>
    <w:rsid w:val="00D04137"/>
    <w:rsid w:val="00D048CD"/>
    <w:rsid w:val="00D110ED"/>
    <w:rsid w:val="00D13EE8"/>
    <w:rsid w:val="00D30B7E"/>
    <w:rsid w:val="00D519E6"/>
    <w:rsid w:val="00D7782D"/>
    <w:rsid w:val="00D804B5"/>
    <w:rsid w:val="00D81E31"/>
    <w:rsid w:val="00D825F9"/>
    <w:rsid w:val="00D85512"/>
    <w:rsid w:val="00D85FDB"/>
    <w:rsid w:val="00D917E9"/>
    <w:rsid w:val="00D9766B"/>
    <w:rsid w:val="00DA4052"/>
    <w:rsid w:val="00DB2A4F"/>
    <w:rsid w:val="00DB5C55"/>
    <w:rsid w:val="00DC01EB"/>
    <w:rsid w:val="00DC5EF7"/>
    <w:rsid w:val="00DD6AB3"/>
    <w:rsid w:val="00DD7E7B"/>
    <w:rsid w:val="00DE6824"/>
    <w:rsid w:val="00E233ED"/>
    <w:rsid w:val="00E30D35"/>
    <w:rsid w:val="00E34A33"/>
    <w:rsid w:val="00E34F35"/>
    <w:rsid w:val="00E37760"/>
    <w:rsid w:val="00E4317D"/>
    <w:rsid w:val="00E43E87"/>
    <w:rsid w:val="00E45CE5"/>
    <w:rsid w:val="00E46030"/>
    <w:rsid w:val="00E712AE"/>
    <w:rsid w:val="00E847DD"/>
    <w:rsid w:val="00E8611B"/>
    <w:rsid w:val="00E9445C"/>
    <w:rsid w:val="00EA66FF"/>
    <w:rsid w:val="00EB0ECA"/>
    <w:rsid w:val="00EB3414"/>
    <w:rsid w:val="00EC15F0"/>
    <w:rsid w:val="00ED7274"/>
    <w:rsid w:val="00EE0B27"/>
    <w:rsid w:val="00EE13E4"/>
    <w:rsid w:val="00EF1898"/>
    <w:rsid w:val="00F02C9E"/>
    <w:rsid w:val="00F035C0"/>
    <w:rsid w:val="00F03807"/>
    <w:rsid w:val="00F25646"/>
    <w:rsid w:val="00F35302"/>
    <w:rsid w:val="00F378FA"/>
    <w:rsid w:val="00F52AC7"/>
    <w:rsid w:val="00F5549D"/>
    <w:rsid w:val="00F621FE"/>
    <w:rsid w:val="00F635AE"/>
    <w:rsid w:val="00F66419"/>
    <w:rsid w:val="00F6667D"/>
    <w:rsid w:val="00F77037"/>
    <w:rsid w:val="00F810DE"/>
    <w:rsid w:val="00F834E3"/>
    <w:rsid w:val="00F877CD"/>
    <w:rsid w:val="00F960BB"/>
    <w:rsid w:val="00FB12A2"/>
    <w:rsid w:val="00FD4FDE"/>
    <w:rsid w:val="00FD626B"/>
    <w:rsid w:val="00FD6710"/>
    <w:rsid w:val="00FE4502"/>
    <w:rsid w:val="00FE7F27"/>
    <w:rsid w:val="00FF46B1"/>
    <w:rsid w:val="00FF7A54"/>
    <w:rsid w:val="00FF7B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4640"/>
  <w15:chartTrackingRefBased/>
  <w15:docId w15:val="{EDEC517F-FA4C-40A8-9E5D-A4F12386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EF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98177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81778"/>
    <w:pPr>
      <w:keepNext/>
      <w:keepLines/>
      <w:suppressAutoHyphens w:val="0"/>
      <w:spacing w:line="276" w:lineRule="auto"/>
      <w:jc w:val="center"/>
      <w:outlineLvl w:val="1"/>
    </w:pPr>
    <w:rPr>
      <w:rFonts w:ascii="Arial" w:eastAsiaTheme="majorEastAsia" w:hAnsi="Arial" w:cs="Arial"/>
      <w:bCs/>
      <w:i/>
      <w:szCs w:val="26"/>
      <w:lang w:eastAsia="uk-UA"/>
    </w:rPr>
  </w:style>
  <w:style w:type="paragraph" w:styleId="3">
    <w:name w:val="heading 3"/>
    <w:basedOn w:val="a"/>
    <w:link w:val="30"/>
    <w:uiPriority w:val="9"/>
    <w:qFormat/>
    <w:rsid w:val="00A60B87"/>
    <w:pPr>
      <w:suppressAutoHyphens w:val="0"/>
      <w:spacing w:before="100" w:beforeAutospacing="1" w:after="100" w:afterAutospacing="1"/>
      <w:outlineLvl w:val="2"/>
    </w:pPr>
    <w:rPr>
      <w:b/>
      <w:bCs/>
      <w:sz w:val="27"/>
      <w:szCs w:val="27"/>
      <w:lang w:eastAsia="uk-UA"/>
    </w:rPr>
  </w:style>
  <w:style w:type="paragraph" w:styleId="4">
    <w:name w:val="heading 4"/>
    <w:basedOn w:val="a"/>
    <w:next w:val="a"/>
    <w:link w:val="40"/>
    <w:uiPriority w:val="9"/>
    <w:unhideWhenUsed/>
    <w:qFormat/>
    <w:rsid w:val="00A60B87"/>
    <w:pPr>
      <w:keepNext/>
      <w:keepLines/>
      <w:suppressAutoHyphens w:val="0"/>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60B87"/>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A60B87"/>
    <w:rPr>
      <w:rFonts w:asciiTheme="majorHAnsi" w:eastAsiaTheme="majorEastAsia" w:hAnsiTheme="majorHAnsi" w:cstheme="majorBidi"/>
      <w:i/>
      <w:iCs/>
      <w:color w:val="2E74B5" w:themeColor="accent1" w:themeShade="BF"/>
    </w:rPr>
  </w:style>
  <w:style w:type="paragraph" w:styleId="a3">
    <w:name w:val="header"/>
    <w:basedOn w:val="a"/>
    <w:link w:val="a4"/>
    <w:uiPriority w:val="99"/>
    <w:rsid w:val="00A37055"/>
    <w:pPr>
      <w:tabs>
        <w:tab w:val="center" w:pos="4819"/>
        <w:tab w:val="right" w:pos="9639"/>
      </w:tabs>
    </w:pPr>
  </w:style>
  <w:style w:type="character" w:customStyle="1" w:styleId="a4">
    <w:name w:val="Верхній колонтитул Знак"/>
    <w:basedOn w:val="a0"/>
    <w:link w:val="a3"/>
    <w:uiPriority w:val="99"/>
    <w:rsid w:val="00A37055"/>
    <w:rPr>
      <w:rFonts w:ascii="Times New Roman" w:eastAsia="Times New Roman" w:hAnsi="Times New Roman" w:cs="Times New Roman"/>
      <w:sz w:val="24"/>
      <w:szCs w:val="24"/>
      <w:lang w:eastAsia="ar-SA"/>
    </w:rPr>
  </w:style>
  <w:style w:type="character" w:styleId="a5">
    <w:name w:val="page number"/>
    <w:basedOn w:val="a0"/>
    <w:rsid w:val="00A37055"/>
  </w:style>
  <w:style w:type="paragraph" w:styleId="a6">
    <w:name w:val="footer"/>
    <w:basedOn w:val="a"/>
    <w:link w:val="a7"/>
    <w:uiPriority w:val="99"/>
    <w:unhideWhenUsed/>
    <w:rsid w:val="00CA6D4A"/>
    <w:pPr>
      <w:tabs>
        <w:tab w:val="center" w:pos="4819"/>
        <w:tab w:val="right" w:pos="9639"/>
      </w:tabs>
    </w:pPr>
  </w:style>
  <w:style w:type="character" w:customStyle="1" w:styleId="a7">
    <w:name w:val="Нижній колонтитул Знак"/>
    <w:basedOn w:val="a0"/>
    <w:link w:val="a6"/>
    <w:uiPriority w:val="99"/>
    <w:rsid w:val="00CA6D4A"/>
    <w:rPr>
      <w:rFonts w:ascii="Times New Roman" w:eastAsia="Times New Roman" w:hAnsi="Times New Roman" w:cs="Times New Roman"/>
      <w:sz w:val="24"/>
      <w:szCs w:val="24"/>
      <w:lang w:eastAsia="ar-SA"/>
    </w:rPr>
  </w:style>
  <w:style w:type="paragraph" w:styleId="a8">
    <w:name w:val="No Spacing"/>
    <w:link w:val="a9"/>
    <w:uiPriority w:val="1"/>
    <w:qFormat/>
    <w:rsid w:val="000B11C3"/>
    <w:pPr>
      <w:spacing w:after="0" w:line="240" w:lineRule="auto"/>
    </w:pPr>
    <w:rPr>
      <w:rFonts w:ascii="Times New Roman" w:hAnsi="Times New Roman" w:cs="Times New Roman"/>
      <w:sz w:val="28"/>
      <w:szCs w:val="24"/>
      <w:lang w:val="ru-RU"/>
    </w:rPr>
  </w:style>
  <w:style w:type="character" w:customStyle="1" w:styleId="a9">
    <w:name w:val="Без інтервалів Знак"/>
    <w:link w:val="a8"/>
    <w:uiPriority w:val="1"/>
    <w:locked/>
    <w:rsid w:val="00E45CE5"/>
    <w:rPr>
      <w:rFonts w:ascii="Times New Roman" w:hAnsi="Times New Roman" w:cs="Times New Roman"/>
      <w:sz w:val="28"/>
      <w:szCs w:val="24"/>
      <w:lang w:val="ru-RU"/>
    </w:rPr>
  </w:style>
  <w:style w:type="character" w:customStyle="1" w:styleId="21">
    <w:name w:val="Основной текст (2)_"/>
    <w:basedOn w:val="a0"/>
    <w:link w:val="22"/>
    <w:locked/>
    <w:rsid w:val="00251D2E"/>
    <w:rPr>
      <w:rFonts w:ascii="Arial" w:eastAsia="Arial" w:hAnsi="Arial" w:cs="Arial"/>
      <w:sz w:val="26"/>
      <w:szCs w:val="26"/>
      <w:shd w:val="clear" w:color="auto" w:fill="FFFFFF"/>
    </w:rPr>
  </w:style>
  <w:style w:type="paragraph" w:customStyle="1" w:styleId="22">
    <w:name w:val="Основной текст (2)"/>
    <w:basedOn w:val="a"/>
    <w:link w:val="21"/>
    <w:rsid w:val="00251D2E"/>
    <w:pPr>
      <w:widowControl w:val="0"/>
      <w:shd w:val="clear" w:color="auto" w:fill="FFFFFF"/>
      <w:suppressAutoHyphens w:val="0"/>
      <w:spacing w:before="400" w:after="600" w:line="298" w:lineRule="exact"/>
    </w:pPr>
    <w:rPr>
      <w:rFonts w:ascii="Arial" w:eastAsia="Arial" w:hAnsi="Arial" w:cs="Arial"/>
      <w:sz w:val="26"/>
      <w:szCs w:val="26"/>
      <w:lang w:eastAsia="en-US"/>
    </w:rPr>
  </w:style>
  <w:style w:type="table" w:styleId="aa">
    <w:name w:val="Table Grid"/>
    <w:basedOn w:val="a1"/>
    <w:uiPriority w:val="39"/>
    <w:rsid w:val="0061531A"/>
    <w:pPr>
      <w:spacing w:after="0" w:line="240" w:lineRule="auto"/>
    </w:pPr>
    <w:rPr>
      <w:rFonts w:ascii="Times New Roman" w:hAnsi="Times New Roman" w:cs="Times New Roman"/>
      <w:sz w:val="28"/>
      <w:szCs w:val="28"/>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34F35"/>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styleId="ac">
    <w:name w:val="Hyperlink"/>
    <w:basedOn w:val="a0"/>
    <w:uiPriority w:val="99"/>
    <w:semiHidden/>
    <w:unhideWhenUsed/>
    <w:rsid w:val="00A60B87"/>
    <w:rPr>
      <w:color w:val="0000FF"/>
      <w:u w:val="single"/>
    </w:rPr>
  </w:style>
  <w:style w:type="paragraph" w:customStyle="1" w:styleId="rvps2">
    <w:name w:val="rvps2"/>
    <w:basedOn w:val="a"/>
    <w:rsid w:val="00A60B87"/>
    <w:pPr>
      <w:suppressAutoHyphens w:val="0"/>
      <w:spacing w:before="100" w:beforeAutospacing="1" w:after="100" w:afterAutospacing="1"/>
    </w:pPr>
    <w:rPr>
      <w:lang w:eastAsia="uk-UA"/>
    </w:rPr>
  </w:style>
  <w:style w:type="paragraph" w:styleId="ad">
    <w:name w:val="Balloon Text"/>
    <w:basedOn w:val="a"/>
    <w:link w:val="ae"/>
    <w:uiPriority w:val="99"/>
    <w:semiHidden/>
    <w:unhideWhenUsed/>
    <w:rsid w:val="000D113F"/>
    <w:rPr>
      <w:rFonts w:ascii="Segoe UI" w:hAnsi="Segoe UI" w:cs="Segoe UI"/>
      <w:sz w:val="18"/>
      <w:szCs w:val="18"/>
    </w:rPr>
  </w:style>
  <w:style w:type="character" w:customStyle="1" w:styleId="ae">
    <w:name w:val="Текст у виносці Знак"/>
    <w:basedOn w:val="a0"/>
    <w:link w:val="ad"/>
    <w:uiPriority w:val="99"/>
    <w:semiHidden/>
    <w:rsid w:val="000D113F"/>
    <w:rPr>
      <w:rFonts w:ascii="Segoe UI" w:eastAsia="Times New Roman" w:hAnsi="Segoe UI" w:cs="Segoe UI"/>
      <w:sz w:val="18"/>
      <w:szCs w:val="18"/>
      <w:lang w:eastAsia="ar-SA"/>
    </w:rPr>
  </w:style>
  <w:style w:type="paragraph" w:customStyle="1" w:styleId="11">
    <w:name w:val="Без интервала1"/>
    <w:rsid w:val="001E3509"/>
    <w:pPr>
      <w:suppressAutoHyphens/>
      <w:spacing w:after="0" w:line="100" w:lineRule="atLeast"/>
    </w:pPr>
    <w:rPr>
      <w:rFonts w:ascii="Calibri" w:eastAsia="Calibri" w:hAnsi="Calibri" w:cs="Times New Roman"/>
      <w:lang w:val="ru-RU" w:eastAsia="ar-SA"/>
    </w:rPr>
  </w:style>
  <w:style w:type="paragraph" w:styleId="af">
    <w:name w:val="Normal (Web)"/>
    <w:basedOn w:val="a"/>
    <w:semiHidden/>
    <w:unhideWhenUsed/>
    <w:rsid w:val="00CC2172"/>
    <w:pPr>
      <w:suppressAutoHyphens w:val="0"/>
      <w:spacing w:before="100" w:beforeAutospacing="1" w:after="100" w:afterAutospacing="1"/>
    </w:pPr>
    <w:rPr>
      <w:lang w:eastAsia="uk-UA"/>
    </w:rPr>
  </w:style>
  <w:style w:type="character" w:customStyle="1" w:styleId="10">
    <w:name w:val="Заголовок 1 Знак"/>
    <w:basedOn w:val="a0"/>
    <w:link w:val="1"/>
    <w:uiPriority w:val="9"/>
    <w:rsid w:val="00981778"/>
    <w:rPr>
      <w:rFonts w:asciiTheme="majorHAnsi" w:eastAsiaTheme="majorEastAsia" w:hAnsiTheme="majorHAnsi" w:cstheme="majorBidi"/>
      <w:color w:val="2E74B5" w:themeColor="accent1" w:themeShade="BF"/>
      <w:sz w:val="32"/>
      <w:szCs w:val="32"/>
      <w:lang w:eastAsia="ar-SA"/>
    </w:rPr>
  </w:style>
  <w:style w:type="character" w:customStyle="1" w:styleId="20">
    <w:name w:val="Заголовок 2 Знак"/>
    <w:basedOn w:val="a0"/>
    <w:link w:val="2"/>
    <w:uiPriority w:val="9"/>
    <w:semiHidden/>
    <w:rsid w:val="00981778"/>
    <w:rPr>
      <w:rFonts w:ascii="Arial" w:eastAsiaTheme="majorEastAsia" w:hAnsi="Arial" w:cs="Arial"/>
      <w:bCs/>
      <w:i/>
      <w:sz w:val="24"/>
      <w:szCs w:val="26"/>
      <w:lang w:eastAsia="uk-UA"/>
    </w:rPr>
  </w:style>
  <w:style w:type="character" w:customStyle="1" w:styleId="af0">
    <w:name w:val="Основний текст Знак"/>
    <w:basedOn w:val="a0"/>
    <w:link w:val="af1"/>
    <w:semiHidden/>
    <w:rsid w:val="00981778"/>
    <w:rPr>
      <w:rFonts w:ascii="Times New Roman" w:eastAsia="Times New Roman" w:hAnsi="Times New Roman" w:cs="Times New Roman"/>
      <w:noProof/>
      <w:sz w:val="24"/>
      <w:szCs w:val="24"/>
      <w:lang w:eastAsia="ru-RU"/>
    </w:rPr>
  </w:style>
  <w:style w:type="paragraph" w:styleId="af1">
    <w:name w:val="Body Text"/>
    <w:basedOn w:val="a"/>
    <w:link w:val="af0"/>
    <w:semiHidden/>
    <w:unhideWhenUsed/>
    <w:rsid w:val="00981778"/>
    <w:pPr>
      <w:suppressAutoHyphens w:val="0"/>
      <w:jc w:val="both"/>
    </w:pPr>
    <w:rPr>
      <w:noProof/>
      <w:lang w:eastAsia="ru-RU"/>
    </w:rPr>
  </w:style>
  <w:style w:type="character" w:customStyle="1" w:styleId="af2">
    <w:name w:val="Підзаголовок Знак"/>
    <w:basedOn w:val="a0"/>
    <w:link w:val="af3"/>
    <w:uiPriority w:val="11"/>
    <w:rsid w:val="00981778"/>
    <w:rPr>
      <w:rFonts w:ascii="Arial" w:eastAsiaTheme="majorEastAsia" w:hAnsi="Arial" w:cs="Arial"/>
      <w:i/>
      <w:iCs/>
      <w:spacing w:val="15"/>
      <w:sz w:val="24"/>
      <w:szCs w:val="24"/>
      <w:lang w:eastAsia="uk-UA"/>
    </w:rPr>
  </w:style>
  <w:style w:type="paragraph" w:styleId="af3">
    <w:name w:val="Subtitle"/>
    <w:basedOn w:val="a"/>
    <w:next w:val="a"/>
    <w:link w:val="af2"/>
    <w:uiPriority w:val="11"/>
    <w:qFormat/>
    <w:rsid w:val="00981778"/>
    <w:pPr>
      <w:suppressAutoHyphens w:val="0"/>
      <w:spacing w:line="276" w:lineRule="auto"/>
      <w:ind w:firstLine="709"/>
      <w:jc w:val="center"/>
    </w:pPr>
    <w:rPr>
      <w:rFonts w:ascii="Arial" w:eastAsiaTheme="majorEastAsia" w:hAnsi="Arial" w:cs="Arial"/>
      <w:i/>
      <w:iCs/>
      <w:spacing w:val="15"/>
      <w:lang w:eastAsia="uk-UA"/>
    </w:rPr>
  </w:style>
  <w:style w:type="paragraph" w:customStyle="1" w:styleId="12">
    <w:name w:val="Звичайний1"/>
    <w:rsid w:val="00981778"/>
    <w:pPr>
      <w:spacing w:after="0" w:line="240" w:lineRule="auto"/>
    </w:pPr>
    <w:rPr>
      <w:rFonts w:ascii="Calibri" w:eastAsia="Calibri" w:hAnsi="Calibri" w:cs="Calibri"/>
      <w:sz w:val="20"/>
      <w:szCs w:val="20"/>
      <w:lang w:eastAsia="uk-UA"/>
    </w:rPr>
  </w:style>
  <w:style w:type="character" w:customStyle="1" w:styleId="rvts0">
    <w:name w:val="rvts0"/>
    <w:basedOn w:val="a0"/>
    <w:rsid w:val="00981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16680">
      <w:bodyDiv w:val="1"/>
      <w:marLeft w:val="0"/>
      <w:marRight w:val="0"/>
      <w:marTop w:val="0"/>
      <w:marBottom w:val="0"/>
      <w:divBdr>
        <w:top w:val="none" w:sz="0" w:space="0" w:color="auto"/>
        <w:left w:val="none" w:sz="0" w:space="0" w:color="auto"/>
        <w:bottom w:val="none" w:sz="0" w:space="0" w:color="auto"/>
        <w:right w:val="none" w:sz="0" w:space="0" w:color="auto"/>
      </w:divBdr>
    </w:div>
    <w:div w:id="212739109">
      <w:bodyDiv w:val="1"/>
      <w:marLeft w:val="0"/>
      <w:marRight w:val="0"/>
      <w:marTop w:val="0"/>
      <w:marBottom w:val="0"/>
      <w:divBdr>
        <w:top w:val="none" w:sz="0" w:space="0" w:color="auto"/>
        <w:left w:val="none" w:sz="0" w:space="0" w:color="auto"/>
        <w:bottom w:val="none" w:sz="0" w:space="0" w:color="auto"/>
        <w:right w:val="none" w:sz="0" w:space="0" w:color="auto"/>
      </w:divBdr>
    </w:div>
    <w:div w:id="272782855">
      <w:bodyDiv w:val="1"/>
      <w:marLeft w:val="0"/>
      <w:marRight w:val="0"/>
      <w:marTop w:val="0"/>
      <w:marBottom w:val="0"/>
      <w:divBdr>
        <w:top w:val="none" w:sz="0" w:space="0" w:color="auto"/>
        <w:left w:val="none" w:sz="0" w:space="0" w:color="auto"/>
        <w:bottom w:val="none" w:sz="0" w:space="0" w:color="auto"/>
        <w:right w:val="none" w:sz="0" w:space="0" w:color="auto"/>
      </w:divBdr>
    </w:div>
    <w:div w:id="289095200">
      <w:bodyDiv w:val="1"/>
      <w:marLeft w:val="0"/>
      <w:marRight w:val="0"/>
      <w:marTop w:val="0"/>
      <w:marBottom w:val="0"/>
      <w:divBdr>
        <w:top w:val="none" w:sz="0" w:space="0" w:color="auto"/>
        <w:left w:val="none" w:sz="0" w:space="0" w:color="auto"/>
        <w:bottom w:val="none" w:sz="0" w:space="0" w:color="auto"/>
        <w:right w:val="none" w:sz="0" w:space="0" w:color="auto"/>
      </w:divBdr>
      <w:divsChild>
        <w:div w:id="1743523115">
          <w:marLeft w:val="0"/>
          <w:marRight w:val="0"/>
          <w:marTop w:val="0"/>
          <w:marBottom w:val="0"/>
          <w:divBdr>
            <w:top w:val="none" w:sz="0" w:space="0" w:color="auto"/>
            <w:left w:val="none" w:sz="0" w:space="0" w:color="auto"/>
            <w:bottom w:val="none" w:sz="0" w:space="0" w:color="auto"/>
            <w:right w:val="none" w:sz="0" w:space="0" w:color="auto"/>
          </w:divBdr>
        </w:div>
        <w:div w:id="864556557">
          <w:marLeft w:val="0"/>
          <w:marRight w:val="0"/>
          <w:marTop w:val="0"/>
          <w:marBottom w:val="0"/>
          <w:divBdr>
            <w:top w:val="none" w:sz="0" w:space="0" w:color="auto"/>
            <w:left w:val="none" w:sz="0" w:space="0" w:color="auto"/>
            <w:bottom w:val="none" w:sz="0" w:space="0" w:color="auto"/>
            <w:right w:val="none" w:sz="0" w:space="0" w:color="auto"/>
          </w:divBdr>
        </w:div>
        <w:div w:id="1813134211">
          <w:marLeft w:val="0"/>
          <w:marRight w:val="0"/>
          <w:marTop w:val="0"/>
          <w:marBottom w:val="0"/>
          <w:divBdr>
            <w:top w:val="none" w:sz="0" w:space="0" w:color="auto"/>
            <w:left w:val="none" w:sz="0" w:space="0" w:color="auto"/>
            <w:bottom w:val="none" w:sz="0" w:space="0" w:color="auto"/>
            <w:right w:val="none" w:sz="0" w:space="0" w:color="auto"/>
          </w:divBdr>
        </w:div>
        <w:div w:id="841432531">
          <w:marLeft w:val="0"/>
          <w:marRight w:val="0"/>
          <w:marTop w:val="0"/>
          <w:marBottom w:val="0"/>
          <w:divBdr>
            <w:top w:val="none" w:sz="0" w:space="0" w:color="auto"/>
            <w:left w:val="none" w:sz="0" w:space="0" w:color="auto"/>
            <w:bottom w:val="none" w:sz="0" w:space="0" w:color="auto"/>
            <w:right w:val="none" w:sz="0" w:space="0" w:color="auto"/>
          </w:divBdr>
        </w:div>
        <w:div w:id="1759982549">
          <w:marLeft w:val="0"/>
          <w:marRight w:val="0"/>
          <w:marTop w:val="0"/>
          <w:marBottom w:val="0"/>
          <w:divBdr>
            <w:top w:val="none" w:sz="0" w:space="0" w:color="auto"/>
            <w:left w:val="none" w:sz="0" w:space="0" w:color="auto"/>
            <w:bottom w:val="none" w:sz="0" w:space="0" w:color="auto"/>
            <w:right w:val="none" w:sz="0" w:space="0" w:color="auto"/>
          </w:divBdr>
        </w:div>
        <w:div w:id="334652187">
          <w:marLeft w:val="0"/>
          <w:marRight w:val="0"/>
          <w:marTop w:val="0"/>
          <w:marBottom w:val="0"/>
          <w:divBdr>
            <w:top w:val="none" w:sz="0" w:space="0" w:color="auto"/>
            <w:left w:val="none" w:sz="0" w:space="0" w:color="auto"/>
            <w:bottom w:val="none" w:sz="0" w:space="0" w:color="auto"/>
            <w:right w:val="none" w:sz="0" w:space="0" w:color="auto"/>
          </w:divBdr>
        </w:div>
        <w:div w:id="559904580">
          <w:marLeft w:val="0"/>
          <w:marRight w:val="0"/>
          <w:marTop w:val="0"/>
          <w:marBottom w:val="0"/>
          <w:divBdr>
            <w:top w:val="none" w:sz="0" w:space="0" w:color="auto"/>
            <w:left w:val="none" w:sz="0" w:space="0" w:color="auto"/>
            <w:bottom w:val="none" w:sz="0" w:space="0" w:color="auto"/>
            <w:right w:val="none" w:sz="0" w:space="0" w:color="auto"/>
          </w:divBdr>
        </w:div>
        <w:div w:id="680737953">
          <w:marLeft w:val="0"/>
          <w:marRight w:val="0"/>
          <w:marTop w:val="0"/>
          <w:marBottom w:val="0"/>
          <w:divBdr>
            <w:top w:val="none" w:sz="0" w:space="0" w:color="auto"/>
            <w:left w:val="none" w:sz="0" w:space="0" w:color="auto"/>
            <w:bottom w:val="none" w:sz="0" w:space="0" w:color="auto"/>
            <w:right w:val="none" w:sz="0" w:space="0" w:color="auto"/>
          </w:divBdr>
        </w:div>
        <w:div w:id="369691501">
          <w:marLeft w:val="0"/>
          <w:marRight w:val="0"/>
          <w:marTop w:val="0"/>
          <w:marBottom w:val="0"/>
          <w:divBdr>
            <w:top w:val="none" w:sz="0" w:space="0" w:color="auto"/>
            <w:left w:val="none" w:sz="0" w:space="0" w:color="auto"/>
            <w:bottom w:val="none" w:sz="0" w:space="0" w:color="auto"/>
            <w:right w:val="none" w:sz="0" w:space="0" w:color="auto"/>
          </w:divBdr>
        </w:div>
        <w:div w:id="1673415523">
          <w:marLeft w:val="0"/>
          <w:marRight w:val="0"/>
          <w:marTop w:val="0"/>
          <w:marBottom w:val="0"/>
          <w:divBdr>
            <w:top w:val="none" w:sz="0" w:space="0" w:color="auto"/>
            <w:left w:val="none" w:sz="0" w:space="0" w:color="auto"/>
            <w:bottom w:val="none" w:sz="0" w:space="0" w:color="auto"/>
            <w:right w:val="none" w:sz="0" w:space="0" w:color="auto"/>
          </w:divBdr>
        </w:div>
        <w:div w:id="598411878">
          <w:marLeft w:val="0"/>
          <w:marRight w:val="0"/>
          <w:marTop w:val="0"/>
          <w:marBottom w:val="0"/>
          <w:divBdr>
            <w:top w:val="none" w:sz="0" w:space="0" w:color="auto"/>
            <w:left w:val="none" w:sz="0" w:space="0" w:color="auto"/>
            <w:bottom w:val="none" w:sz="0" w:space="0" w:color="auto"/>
            <w:right w:val="none" w:sz="0" w:space="0" w:color="auto"/>
          </w:divBdr>
        </w:div>
        <w:div w:id="1779521850">
          <w:marLeft w:val="0"/>
          <w:marRight w:val="0"/>
          <w:marTop w:val="0"/>
          <w:marBottom w:val="0"/>
          <w:divBdr>
            <w:top w:val="none" w:sz="0" w:space="0" w:color="auto"/>
            <w:left w:val="none" w:sz="0" w:space="0" w:color="auto"/>
            <w:bottom w:val="none" w:sz="0" w:space="0" w:color="auto"/>
            <w:right w:val="none" w:sz="0" w:space="0" w:color="auto"/>
          </w:divBdr>
        </w:div>
        <w:div w:id="731121889">
          <w:marLeft w:val="0"/>
          <w:marRight w:val="0"/>
          <w:marTop w:val="0"/>
          <w:marBottom w:val="0"/>
          <w:divBdr>
            <w:top w:val="none" w:sz="0" w:space="0" w:color="auto"/>
            <w:left w:val="none" w:sz="0" w:space="0" w:color="auto"/>
            <w:bottom w:val="none" w:sz="0" w:space="0" w:color="auto"/>
            <w:right w:val="none" w:sz="0" w:space="0" w:color="auto"/>
          </w:divBdr>
        </w:div>
        <w:div w:id="993265063">
          <w:marLeft w:val="0"/>
          <w:marRight w:val="0"/>
          <w:marTop w:val="0"/>
          <w:marBottom w:val="0"/>
          <w:divBdr>
            <w:top w:val="none" w:sz="0" w:space="0" w:color="auto"/>
            <w:left w:val="none" w:sz="0" w:space="0" w:color="auto"/>
            <w:bottom w:val="none" w:sz="0" w:space="0" w:color="auto"/>
            <w:right w:val="none" w:sz="0" w:space="0" w:color="auto"/>
          </w:divBdr>
        </w:div>
        <w:div w:id="1661274076">
          <w:marLeft w:val="0"/>
          <w:marRight w:val="0"/>
          <w:marTop w:val="0"/>
          <w:marBottom w:val="0"/>
          <w:divBdr>
            <w:top w:val="none" w:sz="0" w:space="0" w:color="auto"/>
            <w:left w:val="none" w:sz="0" w:space="0" w:color="auto"/>
            <w:bottom w:val="none" w:sz="0" w:space="0" w:color="auto"/>
            <w:right w:val="none" w:sz="0" w:space="0" w:color="auto"/>
          </w:divBdr>
        </w:div>
        <w:div w:id="395972959">
          <w:marLeft w:val="0"/>
          <w:marRight w:val="0"/>
          <w:marTop w:val="0"/>
          <w:marBottom w:val="0"/>
          <w:divBdr>
            <w:top w:val="none" w:sz="0" w:space="0" w:color="auto"/>
            <w:left w:val="none" w:sz="0" w:space="0" w:color="auto"/>
            <w:bottom w:val="none" w:sz="0" w:space="0" w:color="auto"/>
            <w:right w:val="none" w:sz="0" w:space="0" w:color="auto"/>
          </w:divBdr>
        </w:div>
        <w:div w:id="79376108">
          <w:marLeft w:val="0"/>
          <w:marRight w:val="0"/>
          <w:marTop w:val="0"/>
          <w:marBottom w:val="0"/>
          <w:divBdr>
            <w:top w:val="none" w:sz="0" w:space="0" w:color="auto"/>
            <w:left w:val="none" w:sz="0" w:space="0" w:color="auto"/>
            <w:bottom w:val="none" w:sz="0" w:space="0" w:color="auto"/>
            <w:right w:val="none" w:sz="0" w:space="0" w:color="auto"/>
          </w:divBdr>
        </w:div>
        <w:div w:id="529496475">
          <w:marLeft w:val="0"/>
          <w:marRight w:val="0"/>
          <w:marTop w:val="0"/>
          <w:marBottom w:val="0"/>
          <w:divBdr>
            <w:top w:val="none" w:sz="0" w:space="0" w:color="auto"/>
            <w:left w:val="none" w:sz="0" w:space="0" w:color="auto"/>
            <w:bottom w:val="none" w:sz="0" w:space="0" w:color="auto"/>
            <w:right w:val="none" w:sz="0" w:space="0" w:color="auto"/>
          </w:divBdr>
        </w:div>
        <w:div w:id="1643802047">
          <w:marLeft w:val="0"/>
          <w:marRight w:val="0"/>
          <w:marTop w:val="0"/>
          <w:marBottom w:val="0"/>
          <w:divBdr>
            <w:top w:val="none" w:sz="0" w:space="0" w:color="auto"/>
            <w:left w:val="none" w:sz="0" w:space="0" w:color="auto"/>
            <w:bottom w:val="none" w:sz="0" w:space="0" w:color="auto"/>
            <w:right w:val="none" w:sz="0" w:space="0" w:color="auto"/>
          </w:divBdr>
        </w:div>
        <w:div w:id="1870290935">
          <w:marLeft w:val="0"/>
          <w:marRight w:val="0"/>
          <w:marTop w:val="0"/>
          <w:marBottom w:val="0"/>
          <w:divBdr>
            <w:top w:val="none" w:sz="0" w:space="0" w:color="auto"/>
            <w:left w:val="none" w:sz="0" w:space="0" w:color="auto"/>
            <w:bottom w:val="none" w:sz="0" w:space="0" w:color="auto"/>
            <w:right w:val="none" w:sz="0" w:space="0" w:color="auto"/>
          </w:divBdr>
        </w:div>
        <w:div w:id="677923028">
          <w:marLeft w:val="0"/>
          <w:marRight w:val="0"/>
          <w:marTop w:val="0"/>
          <w:marBottom w:val="0"/>
          <w:divBdr>
            <w:top w:val="none" w:sz="0" w:space="0" w:color="auto"/>
            <w:left w:val="none" w:sz="0" w:space="0" w:color="auto"/>
            <w:bottom w:val="none" w:sz="0" w:space="0" w:color="auto"/>
            <w:right w:val="none" w:sz="0" w:space="0" w:color="auto"/>
          </w:divBdr>
        </w:div>
        <w:div w:id="2028670867">
          <w:marLeft w:val="0"/>
          <w:marRight w:val="0"/>
          <w:marTop w:val="0"/>
          <w:marBottom w:val="0"/>
          <w:divBdr>
            <w:top w:val="none" w:sz="0" w:space="0" w:color="auto"/>
            <w:left w:val="none" w:sz="0" w:space="0" w:color="auto"/>
            <w:bottom w:val="none" w:sz="0" w:space="0" w:color="auto"/>
            <w:right w:val="none" w:sz="0" w:space="0" w:color="auto"/>
          </w:divBdr>
        </w:div>
        <w:div w:id="425004640">
          <w:marLeft w:val="0"/>
          <w:marRight w:val="0"/>
          <w:marTop w:val="0"/>
          <w:marBottom w:val="0"/>
          <w:divBdr>
            <w:top w:val="none" w:sz="0" w:space="0" w:color="auto"/>
            <w:left w:val="none" w:sz="0" w:space="0" w:color="auto"/>
            <w:bottom w:val="none" w:sz="0" w:space="0" w:color="auto"/>
            <w:right w:val="none" w:sz="0" w:space="0" w:color="auto"/>
          </w:divBdr>
        </w:div>
        <w:div w:id="137917087">
          <w:marLeft w:val="0"/>
          <w:marRight w:val="0"/>
          <w:marTop w:val="0"/>
          <w:marBottom w:val="0"/>
          <w:divBdr>
            <w:top w:val="none" w:sz="0" w:space="0" w:color="auto"/>
            <w:left w:val="none" w:sz="0" w:space="0" w:color="auto"/>
            <w:bottom w:val="none" w:sz="0" w:space="0" w:color="auto"/>
            <w:right w:val="none" w:sz="0" w:space="0" w:color="auto"/>
          </w:divBdr>
        </w:div>
        <w:div w:id="1596598833">
          <w:marLeft w:val="0"/>
          <w:marRight w:val="0"/>
          <w:marTop w:val="0"/>
          <w:marBottom w:val="0"/>
          <w:divBdr>
            <w:top w:val="none" w:sz="0" w:space="0" w:color="auto"/>
            <w:left w:val="none" w:sz="0" w:space="0" w:color="auto"/>
            <w:bottom w:val="none" w:sz="0" w:space="0" w:color="auto"/>
            <w:right w:val="none" w:sz="0" w:space="0" w:color="auto"/>
          </w:divBdr>
        </w:div>
        <w:div w:id="1031879942">
          <w:marLeft w:val="0"/>
          <w:marRight w:val="0"/>
          <w:marTop w:val="0"/>
          <w:marBottom w:val="0"/>
          <w:divBdr>
            <w:top w:val="none" w:sz="0" w:space="0" w:color="auto"/>
            <w:left w:val="none" w:sz="0" w:space="0" w:color="auto"/>
            <w:bottom w:val="none" w:sz="0" w:space="0" w:color="auto"/>
            <w:right w:val="none" w:sz="0" w:space="0" w:color="auto"/>
          </w:divBdr>
        </w:div>
        <w:div w:id="730153825">
          <w:marLeft w:val="0"/>
          <w:marRight w:val="0"/>
          <w:marTop w:val="0"/>
          <w:marBottom w:val="0"/>
          <w:divBdr>
            <w:top w:val="none" w:sz="0" w:space="0" w:color="auto"/>
            <w:left w:val="none" w:sz="0" w:space="0" w:color="auto"/>
            <w:bottom w:val="none" w:sz="0" w:space="0" w:color="auto"/>
            <w:right w:val="none" w:sz="0" w:space="0" w:color="auto"/>
          </w:divBdr>
        </w:div>
        <w:div w:id="1871599491">
          <w:marLeft w:val="0"/>
          <w:marRight w:val="0"/>
          <w:marTop w:val="0"/>
          <w:marBottom w:val="0"/>
          <w:divBdr>
            <w:top w:val="none" w:sz="0" w:space="0" w:color="auto"/>
            <w:left w:val="none" w:sz="0" w:space="0" w:color="auto"/>
            <w:bottom w:val="none" w:sz="0" w:space="0" w:color="auto"/>
            <w:right w:val="none" w:sz="0" w:space="0" w:color="auto"/>
          </w:divBdr>
        </w:div>
        <w:div w:id="1858811380">
          <w:marLeft w:val="0"/>
          <w:marRight w:val="0"/>
          <w:marTop w:val="0"/>
          <w:marBottom w:val="0"/>
          <w:divBdr>
            <w:top w:val="none" w:sz="0" w:space="0" w:color="auto"/>
            <w:left w:val="none" w:sz="0" w:space="0" w:color="auto"/>
            <w:bottom w:val="none" w:sz="0" w:space="0" w:color="auto"/>
            <w:right w:val="none" w:sz="0" w:space="0" w:color="auto"/>
          </w:divBdr>
        </w:div>
        <w:div w:id="2027555688">
          <w:marLeft w:val="0"/>
          <w:marRight w:val="0"/>
          <w:marTop w:val="0"/>
          <w:marBottom w:val="0"/>
          <w:divBdr>
            <w:top w:val="none" w:sz="0" w:space="0" w:color="auto"/>
            <w:left w:val="none" w:sz="0" w:space="0" w:color="auto"/>
            <w:bottom w:val="none" w:sz="0" w:space="0" w:color="auto"/>
            <w:right w:val="none" w:sz="0" w:space="0" w:color="auto"/>
          </w:divBdr>
        </w:div>
        <w:div w:id="517815520">
          <w:marLeft w:val="0"/>
          <w:marRight w:val="0"/>
          <w:marTop w:val="0"/>
          <w:marBottom w:val="0"/>
          <w:divBdr>
            <w:top w:val="none" w:sz="0" w:space="0" w:color="auto"/>
            <w:left w:val="none" w:sz="0" w:space="0" w:color="auto"/>
            <w:bottom w:val="none" w:sz="0" w:space="0" w:color="auto"/>
            <w:right w:val="none" w:sz="0" w:space="0" w:color="auto"/>
          </w:divBdr>
        </w:div>
        <w:div w:id="1703439171">
          <w:marLeft w:val="0"/>
          <w:marRight w:val="0"/>
          <w:marTop w:val="0"/>
          <w:marBottom w:val="0"/>
          <w:divBdr>
            <w:top w:val="none" w:sz="0" w:space="0" w:color="auto"/>
            <w:left w:val="none" w:sz="0" w:space="0" w:color="auto"/>
            <w:bottom w:val="none" w:sz="0" w:space="0" w:color="auto"/>
            <w:right w:val="none" w:sz="0" w:space="0" w:color="auto"/>
          </w:divBdr>
        </w:div>
        <w:div w:id="538008608">
          <w:marLeft w:val="0"/>
          <w:marRight w:val="0"/>
          <w:marTop w:val="0"/>
          <w:marBottom w:val="0"/>
          <w:divBdr>
            <w:top w:val="none" w:sz="0" w:space="0" w:color="auto"/>
            <w:left w:val="none" w:sz="0" w:space="0" w:color="auto"/>
            <w:bottom w:val="none" w:sz="0" w:space="0" w:color="auto"/>
            <w:right w:val="none" w:sz="0" w:space="0" w:color="auto"/>
          </w:divBdr>
        </w:div>
        <w:div w:id="1384522190">
          <w:marLeft w:val="0"/>
          <w:marRight w:val="0"/>
          <w:marTop w:val="0"/>
          <w:marBottom w:val="0"/>
          <w:divBdr>
            <w:top w:val="none" w:sz="0" w:space="0" w:color="auto"/>
            <w:left w:val="none" w:sz="0" w:space="0" w:color="auto"/>
            <w:bottom w:val="none" w:sz="0" w:space="0" w:color="auto"/>
            <w:right w:val="none" w:sz="0" w:space="0" w:color="auto"/>
          </w:divBdr>
        </w:div>
        <w:div w:id="7143891">
          <w:marLeft w:val="0"/>
          <w:marRight w:val="0"/>
          <w:marTop w:val="0"/>
          <w:marBottom w:val="0"/>
          <w:divBdr>
            <w:top w:val="none" w:sz="0" w:space="0" w:color="auto"/>
            <w:left w:val="none" w:sz="0" w:space="0" w:color="auto"/>
            <w:bottom w:val="none" w:sz="0" w:space="0" w:color="auto"/>
            <w:right w:val="none" w:sz="0" w:space="0" w:color="auto"/>
          </w:divBdr>
        </w:div>
        <w:div w:id="274409689">
          <w:marLeft w:val="0"/>
          <w:marRight w:val="0"/>
          <w:marTop w:val="0"/>
          <w:marBottom w:val="0"/>
          <w:divBdr>
            <w:top w:val="none" w:sz="0" w:space="0" w:color="auto"/>
            <w:left w:val="none" w:sz="0" w:space="0" w:color="auto"/>
            <w:bottom w:val="none" w:sz="0" w:space="0" w:color="auto"/>
            <w:right w:val="none" w:sz="0" w:space="0" w:color="auto"/>
          </w:divBdr>
        </w:div>
        <w:div w:id="554700620">
          <w:marLeft w:val="0"/>
          <w:marRight w:val="0"/>
          <w:marTop w:val="0"/>
          <w:marBottom w:val="0"/>
          <w:divBdr>
            <w:top w:val="none" w:sz="0" w:space="0" w:color="auto"/>
            <w:left w:val="none" w:sz="0" w:space="0" w:color="auto"/>
            <w:bottom w:val="none" w:sz="0" w:space="0" w:color="auto"/>
            <w:right w:val="none" w:sz="0" w:space="0" w:color="auto"/>
          </w:divBdr>
        </w:div>
        <w:div w:id="1410614584">
          <w:marLeft w:val="0"/>
          <w:marRight w:val="0"/>
          <w:marTop w:val="0"/>
          <w:marBottom w:val="0"/>
          <w:divBdr>
            <w:top w:val="none" w:sz="0" w:space="0" w:color="auto"/>
            <w:left w:val="none" w:sz="0" w:space="0" w:color="auto"/>
            <w:bottom w:val="none" w:sz="0" w:space="0" w:color="auto"/>
            <w:right w:val="none" w:sz="0" w:space="0" w:color="auto"/>
          </w:divBdr>
        </w:div>
        <w:div w:id="202720568">
          <w:marLeft w:val="0"/>
          <w:marRight w:val="0"/>
          <w:marTop w:val="0"/>
          <w:marBottom w:val="0"/>
          <w:divBdr>
            <w:top w:val="none" w:sz="0" w:space="0" w:color="auto"/>
            <w:left w:val="none" w:sz="0" w:space="0" w:color="auto"/>
            <w:bottom w:val="none" w:sz="0" w:space="0" w:color="auto"/>
            <w:right w:val="none" w:sz="0" w:space="0" w:color="auto"/>
          </w:divBdr>
        </w:div>
        <w:div w:id="379792079">
          <w:marLeft w:val="0"/>
          <w:marRight w:val="0"/>
          <w:marTop w:val="0"/>
          <w:marBottom w:val="0"/>
          <w:divBdr>
            <w:top w:val="none" w:sz="0" w:space="0" w:color="auto"/>
            <w:left w:val="none" w:sz="0" w:space="0" w:color="auto"/>
            <w:bottom w:val="none" w:sz="0" w:space="0" w:color="auto"/>
            <w:right w:val="none" w:sz="0" w:space="0" w:color="auto"/>
          </w:divBdr>
        </w:div>
        <w:div w:id="1296519075">
          <w:marLeft w:val="0"/>
          <w:marRight w:val="0"/>
          <w:marTop w:val="0"/>
          <w:marBottom w:val="0"/>
          <w:divBdr>
            <w:top w:val="none" w:sz="0" w:space="0" w:color="auto"/>
            <w:left w:val="none" w:sz="0" w:space="0" w:color="auto"/>
            <w:bottom w:val="none" w:sz="0" w:space="0" w:color="auto"/>
            <w:right w:val="none" w:sz="0" w:space="0" w:color="auto"/>
          </w:divBdr>
        </w:div>
        <w:div w:id="856768325">
          <w:marLeft w:val="0"/>
          <w:marRight w:val="0"/>
          <w:marTop w:val="0"/>
          <w:marBottom w:val="0"/>
          <w:divBdr>
            <w:top w:val="none" w:sz="0" w:space="0" w:color="auto"/>
            <w:left w:val="none" w:sz="0" w:space="0" w:color="auto"/>
            <w:bottom w:val="none" w:sz="0" w:space="0" w:color="auto"/>
            <w:right w:val="none" w:sz="0" w:space="0" w:color="auto"/>
          </w:divBdr>
        </w:div>
        <w:div w:id="1321999184">
          <w:marLeft w:val="0"/>
          <w:marRight w:val="0"/>
          <w:marTop w:val="0"/>
          <w:marBottom w:val="0"/>
          <w:divBdr>
            <w:top w:val="none" w:sz="0" w:space="0" w:color="auto"/>
            <w:left w:val="none" w:sz="0" w:space="0" w:color="auto"/>
            <w:bottom w:val="none" w:sz="0" w:space="0" w:color="auto"/>
            <w:right w:val="none" w:sz="0" w:space="0" w:color="auto"/>
          </w:divBdr>
        </w:div>
        <w:div w:id="1769546332">
          <w:marLeft w:val="0"/>
          <w:marRight w:val="0"/>
          <w:marTop w:val="0"/>
          <w:marBottom w:val="0"/>
          <w:divBdr>
            <w:top w:val="none" w:sz="0" w:space="0" w:color="auto"/>
            <w:left w:val="none" w:sz="0" w:space="0" w:color="auto"/>
            <w:bottom w:val="none" w:sz="0" w:space="0" w:color="auto"/>
            <w:right w:val="none" w:sz="0" w:space="0" w:color="auto"/>
          </w:divBdr>
        </w:div>
        <w:div w:id="946079232">
          <w:marLeft w:val="0"/>
          <w:marRight w:val="0"/>
          <w:marTop w:val="0"/>
          <w:marBottom w:val="0"/>
          <w:divBdr>
            <w:top w:val="none" w:sz="0" w:space="0" w:color="auto"/>
            <w:left w:val="none" w:sz="0" w:space="0" w:color="auto"/>
            <w:bottom w:val="none" w:sz="0" w:space="0" w:color="auto"/>
            <w:right w:val="none" w:sz="0" w:space="0" w:color="auto"/>
          </w:divBdr>
        </w:div>
        <w:div w:id="803933174">
          <w:marLeft w:val="0"/>
          <w:marRight w:val="0"/>
          <w:marTop w:val="0"/>
          <w:marBottom w:val="0"/>
          <w:divBdr>
            <w:top w:val="none" w:sz="0" w:space="0" w:color="auto"/>
            <w:left w:val="none" w:sz="0" w:space="0" w:color="auto"/>
            <w:bottom w:val="none" w:sz="0" w:space="0" w:color="auto"/>
            <w:right w:val="none" w:sz="0" w:space="0" w:color="auto"/>
          </w:divBdr>
        </w:div>
        <w:div w:id="2040660184">
          <w:marLeft w:val="0"/>
          <w:marRight w:val="0"/>
          <w:marTop w:val="0"/>
          <w:marBottom w:val="0"/>
          <w:divBdr>
            <w:top w:val="none" w:sz="0" w:space="0" w:color="auto"/>
            <w:left w:val="none" w:sz="0" w:space="0" w:color="auto"/>
            <w:bottom w:val="none" w:sz="0" w:space="0" w:color="auto"/>
            <w:right w:val="none" w:sz="0" w:space="0" w:color="auto"/>
          </w:divBdr>
        </w:div>
        <w:div w:id="2013950634">
          <w:marLeft w:val="0"/>
          <w:marRight w:val="0"/>
          <w:marTop w:val="0"/>
          <w:marBottom w:val="0"/>
          <w:divBdr>
            <w:top w:val="none" w:sz="0" w:space="0" w:color="auto"/>
            <w:left w:val="none" w:sz="0" w:space="0" w:color="auto"/>
            <w:bottom w:val="none" w:sz="0" w:space="0" w:color="auto"/>
            <w:right w:val="none" w:sz="0" w:space="0" w:color="auto"/>
          </w:divBdr>
        </w:div>
        <w:div w:id="228737727">
          <w:marLeft w:val="0"/>
          <w:marRight w:val="0"/>
          <w:marTop w:val="0"/>
          <w:marBottom w:val="0"/>
          <w:divBdr>
            <w:top w:val="none" w:sz="0" w:space="0" w:color="auto"/>
            <w:left w:val="none" w:sz="0" w:space="0" w:color="auto"/>
            <w:bottom w:val="none" w:sz="0" w:space="0" w:color="auto"/>
            <w:right w:val="none" w:sz="0" w:space="0" w:color="auto"/>
          </w:divBdr>
        </w:div>
        <w:div w:id="666322682">
          <w:marLeft w:val="0"/>
          <w:marRight w:val="0"/>
          <w:marTop w:val="0"/>
          <w:marBottom w:val="0"/>
          <w:divBdr>
            <w:top w:val="none" w:sz="0" w:space="0" w:color="auto"/>
            <w:left w:val="none" w:sz="0" w:space="0" w:color="auto"/>
            <w:bottom w:val="none" w:sz="0" w:space="0" w:color="auto"/>
            <w:right w:val="none" w:sz="0" w:space="0" w:color="auto"/>
          </w:divBdr>
        </w:div>
        <w:div w:id="245456527">
          <w:marLeft w:val="0"/>
          <w:marRight w:val="0"/>
          <w:marTop w:val="0"/>
          <w:marBottom w:val="0"/>
          <w:divBdr>
            <w:top w:val="none" w:sz="0" w:space="0" w:color="auto"/>
            <w:left w:val="none" w:sz="0" w:space="0" w:color="auto"/>
            <w:bottom w:val="none" w:sz="0" w:space="0" w:color="auto"/>
            <w:right w:val="none" w:sz="0" w:space="0" w:color="auto"/>
          </w:divBdr>
        </w:div>
        <w:div w:id="847597231">
          <w:marLeft w:val="0"/>
          <w:marRight w:val="0"/>
          <w:marTop w:val="0"/>
          <w:marBottom w:val="0"/>
          <w:divBdr>
            <w:top w:val="none" w:sz="0" w:space="0" w:color="auto"/>
            <w:left w:val="none" w:sz="0" w:space="0" w:color="auto"/>
            <w:bottom w:val="none" w:sz="0" w:space="0" w:color="auto"/>
            <w:right w:val="none" w:sz="0" w:space="0" w:color="auto"/>
          </w:divBdr>
        </w:div>
        <w:div w:id="642465816">
          <w:marLeft w:val="0"/>
          <w:marRight w:val="0"/>
          <w:marTop w:val="0"/>
          <w:marBottom w:val="0"/>
          <w:divBdr>
            <w:top w:val="none" w:sz="0" w:space="0" w:color="auto"/>
            <w:left w:val="none" w:sz="0" w:space="0" w:color="auto"/>
            <w:bottom w:val="none" w:sz="0" w:space="0" w:color="auto"/>
            <w:right w:val="none" w:sz="0" w:space="0" w:color="auto"/>
          </w:divBdr>
        </w:div>
        <w:div w:id="1913931298">
          <w:marLeft w:val="0"/>
          <w:marRight w:val="0"/>
          <w:marTop w:val="0"/>
          <w:marBottom w:val="0"/>
          <w:divBdr>
            <w:top w:val="none" w:sz="0" w:space="0" w:color="auto"/>
            <w:left w:val="none" w:sz="0" w:space="0" w:color="auto"/>
            <w:bottom w:val="none" w:sz="0" w:space="0" w:color="auto"/>
            <w:right w:val="none" w:sz="0" w:space="0" w:color="auto"/>
          </w:divBdr>
        </w:div>
        <w:div w:id="645814229">
          <w:marLeft w:val="0"/>
          <w:marRight w:val="0"/>
          <w:marTop w:val="0"/>
          <w:marBottom w:val="0"/>
          <w:divBdr>
            <w:top w:val="none" w:sz="0" w:space="0" w:color="auto"/>
            <w:left w:val="none" w:sz="0" w:space="0" w:color="auto"/>
            <w:bottom w:val="none" w:sz="0" w:space="0" w:color="auto"/>
            <w:right w:val="none" w:sz="0" w:space="0" w:color="auto"/>
          </w:divBdr>
        </w:div>
        <w:div w:id="435831802">
          <w:marLeft w:val="0"/>
          <w:marRight w:val="0"/>
          <w:marTop w:val="0"/>
          <w:marBottom w:val="0"/>
          <w:divBdr>
            <w:top w:val="none" w:sz="0" w:space="0" w:color="auto"/>
            <w:left w:val="none" w:sz="0" w:space="0" w:color="auto"/>
            <w:bottom w:val="none" w:sz="0" w:space="0" w:color="auto"/>
            <w:right w:val="none" w:sz="0" w:space="0" w:color="auto"/>
          </w:divBdr>
        </w:div>
        <w:div w:id="1760981995">
          <w:marLeft w:val="0"/>
          <w:marRight w:val="0"/>
          <w:marTop w:val="0"/>
          <w:marBottom w:val="0"/>
          <w:divBdr>
            <w:top w:val="none" w:sz="0" w:space="0" w:color="auto"/>
            <w:left w:val="none" w:sz="0" w:space="0" w:color="auto"/>
            <w:bottom w:val="none" w:sz="0" w:space="0" w:color="auto"/>
            <w:right w:val="none" w:sz="0" w:space="0" w:color="auto"/>
          </w:divBdr>
        </w:div>
        <w:div w:id="972171068">
          <w:marLeft w:val="0"/>
          <w:marRight w:val="0"/>
          <w:marTop w:val="0"/>
          <w:marBottom w:val="0"/>
          <w:divBdr>
            <w:top w:val="none" w:sz="0" w:space="0" w:color="auto"/>
            <w:left w:val="none" w:sz="0" w:space="0" w:color="auto"/>
            <w:bottom w:val="none" w:sz="0" w:space="0" w:color="auto"/>
            <w:right w:val="none" w:sz="0" w:space="0" w:color="auto"/>
          </w:divBdr>
        </w:div>
        <w:div w:id="1208562416">
          <w:marLeft w:val="0"/>
          <w:marRight w:val="0"/>
          <w:marTop w:val="0"/>
          <w:marBottom w:val="0"/>
          <w:divBdr>
            <w:top w:val="none" w:sz="0" w:space="0" w:color="auto"/>
            <w:left w:val="none" w:sz="0" w:space="0" w:color="auto"/>
            <w:bottom w:val="none" w:sz="0" w:space="0" w:color="auto"/>
            <w:right w:val="none" w:sz="0" w:space="0" w:color="auto"/>
          </w:divBdr>
        </w:div>
        <w:div w:id="658778207">
          <w:marLeft w:val="0"/>
          <w:marRight w:val="0"/>
          <w:marTop w:val="0"/>
          <w:marBottom w:val="0"/>
          <w:divBdr>
            <w:top w:val="none" w:sz="0" w:space="0" w:color="auto"/>
            <w:left w:val="none" w:sz="0" w:space="0" w:color="auto"/>
            <w:bottom w:val="none" w:sz="0" w:space="0" w:color="auto"/>
            <w:right w:val="none" w:sz="0" w:space="0" w:color="auto"/>
          </w:divBdr>
        </w:div>
        <w:div w:id="1683311318">
          <w:marLeft w:val="0"/>
          <w:marRight w:val="0"/>
          <w:marTop w:val="0"/>
          <w:marBottom w:val="0"/>
          <w:divBdr>
            <w:top w:val="none" w:sz="0" w:space="0" w:color="auto"/>
            <w:left w:val="none" w:sz="0" w:space="0" w:color="auto"/>
            <w:bottom w:val="none" w:sz="0" w:space="0" w:color="auto"/>
            <w:right w:val="none" w:sz="0" w:space="0" w:color="auto"/>
          </w:divBdr>
        </w:div>
        <w:div w:id="510143818">
          <w:marLeft w:val="0"/>
          <w:marRight w:val="0"/>
          <w:marTop w:val="0"/>
          <w:marBottom w:val="0"/>
          <w:divBdr>
            <w:top w:val="none" w:sz="0" w:space="0" w:color="auto"/>
            <w:left w:val="none" w:sz="0" w:space="0" w:color="auto"/>
            <w:bottom w:val="none" w:sz="0" w:space="0" w:color="auto"/>
            <w:right w:val="none" w:sz="0" w:space="0" w:color="auto"/>
          </w:divBdr>
        </w:div>
        <w:div w:id="295532530">
          <w:marLeft w:val="0"/>
          <w:marRight w:val="0"/>
          <w:marTop w:val="0"/>
          <w:marBottom w:val="0"/>
          <w:divBdr>
            <w:top w:val="none" w:sz="0" w:space="0" w:color="auto"/>
            <w:left w:val="none" w:sz="0" w:space="0" w:color="auto"/>
            <w:bottom w:val="none" w:sz="0" w:space="0" w:color="auto"/>
            <w:right w:val="none" w:sz="0" w:space="0" w:color="auto"/>
          </w:divBdr>
        </w:div>
        <w:div w:id="723605833">
          <w:marLeft w:val="0"/>
          <w:marRight w:val="0"/>
          <w:marTop w:val="0"/>
          <w:marBottom w:val="0"/>
          <w:divBdr>
            <w:top w:val="none" w:sz="0" w:space="0" w:color="auto"/>
            <w:left w:val="none" w:sz="0" w:space="0" w:color="auto"/>
            <w:bottom w:val="none" w:sz="0" w:space="0" w:color="auto"/>
            <w:right w:val="none" w:sz="0" w:space="0" w:color="auto"/>
          </w:divBdr>
        </w:div>
        <w:div w:id="1896045356">
          <w:marLeft w:val="0"/>
          <w:marRight w:val="0"/>
          <w:marTop w:val="0"/>
          <w:marBottom w:val="0"/>
          <w:divBdr>
            <w:top w:val="none" w:sz="0" w:space="0" w:color="auto"/>
            <w:left w:val="none" w:sz="0" w:space="0" w:color="auto"/>
            <w:bottom w:val="none" w:sz="0" w:space="0" w:color="auto"/>
            <w:right w:val="none" w:sz="0" w:space="0" w:color="auto"/>
          </w:divBdr>
        </w:div>
        <w:div w:id="1521502548">
          <w:marLeft w:val="0"/>
          <w:marRight w:val="0"/>
          <w:marTop w:val="0"/>
          <w:marBottom w:val="0"/>
          <w:divBdr>
            <w:top w:val="none" w:sz="0" w:space="0" w:color="auto"/>
            <w:left w:val="none" w:sz="0" w:space="0" w:color="auto"/>
            <w:bottom w:val="none" w:sz="0" w:space="0" w:color="auto"/>
            <w:right w:val="none" w:sz="0" w:space="0" w:color="auto"/>
          </w:divBdr>
        </w:div>
        <w:div w:id="806970451">
          <w:marLeft w:val="0"/>
          <w:marRight w:val="0"/>
          <w:marTop w:val="0"/>
          <w:marBottom w:val="0"/>
          <w:divBdr>
            <w:top w:val="none" w:sz="0" w:space="0" w:color="auto"/>
            <w:left w:val="none" w:sz="0" w:space="0" w:color="auto"/>
            <w:bottom w:val="none" w:sz="0" w:space="0" w:color="auto"/>
            <w:right w:val="none" w:sz="0" w:space="0" w:color="auto"/>
          </w:divBdr>
        </w:div>
        <w:div w:id="2036536933">
          <w:marLeft w:val="0"/>
          <w:marRight w:val="0"/>
          <w:marTop w:val="0"/>
          <w:marBottom w:val="0"/>
          <w:divBdr>
            <w:top w:val="none" w:sz="0" w:space="0" w:color="auto"/>
            <w:left w:val="none" w:sz="0" w:space="0" w:color="auto"/>
            <w:bottom w:val="none" w:sz="0" w:space="0" w:color="auto"/>
            <w:right w:val="none" w:sz="0" w:space="0" w:color="auto"/>
          </w:divBdr>
        </w:div>
        <w:div w:id="899095572">
          <w:marLeft w:val="0"/>
          <w:marRight w:val="0"/>
          <w:marTop w:val="0"/>
          <w:marBottom w:val="0"/>
          <w:divBdr>
            <w:top w:val="none" w:sz="0" w:space="0" w:color="auto"/>
            <w:left w:val="none" w:sz="0" w:space="0" w:color="auto"/>
            <w:bottom w:val="none" w:sz="0" w:space="0" w:color="auto"/>
            <w:right w:val="none" w:sz="0" w:space="0" w:color="auto"/>
          </w:divBdr>
        </w:div>
        <w:div w:id="1278175662">
          <w:marLeft w:val="0"/>
          <w:marRight w:val="0"/>
          <w:marTop w:val="0"/>
          <w:marBottom w:val="0"/>
          <w:divBdr>
            <w:top w:val="none" w:sz="0" w:space="0" w:color="auto"/>
            <w:left w:val="none" w:sz="0" w:space="0" w:color="auto"/>
            <w:bottom w:val="none" w:sz="0" w:space="0" w:color="auto"/>
            <w:right w:val="none" w:sz="0" w:space="0" w:color="auto"/>
          </w:divBdr>
        </w:div>
        <w:div w:id="1807620049">
          <w:marLeft w:val="0"/>
          <w:marRight w:val="0"/>
          <w:marTop w:val="0"/>
          <w:marBottom w:val="0"/>
          <w:divBdr>
            <w:top w:val="none" w:sz="0" w:space="0" w:color="auto"/>
            <w:left w:val="none" w:sz="0" w:space="0" w:color="auto"/>
            <w:bottom w:val="none" w:sz="0" w:space="0" w:color="auto"/>
            <w:right w:val="none" w:sz="0" w:space="0" w:color="auto"/>
          </w:divBdr>
        </w:div>
        <w:div w:id="1302229572">
          <w:marLeft w:val="0"/>
          <w:marRight w:val="0"/>
          <w:marTop w:val="0"/>
          <w:marBottom w:val="0"/>
          <w:divBdr>
            <w:top w:val="none" w:sz="0" w:space="0" w:color="auto"/>
            <w:left w:val="none" w:sz="0" w:space="0" w:color="auto"/>
            <w:bottom w:val="none" w:sz="0" w:space="0" w:color="auto"/>
            <w:right w:val="none" w:sz="0" w:space="0" w:color="auto"/>
          </w:divBdr>
        </w:div>
        <w:div w:id="1274630118">
          <w:marLeft w:val="0"/>
          <w:marRight w:val="0"/>
          <w:marTop w:val="0"/>
          <w:marBottom w:val="0"/>
          <w:divBdr>
            <w:top w:val="none" w:sz="0" w:space="0" w:color="auto"/>
            <w:left w:val="none" w:sz="0" w:space="0" w:color="auto"/>
            <w:bottom w:val="none" w:sz="0" w:space="0" w:color="auto"/>
            <w:right w:val="none" w:sz="0" w:space="0" w:color="auto"/>
          </w:divBdr>
        </w:div>
        <w:div w:id="987318695">
          <w:marLeft w:val="0"/>
          <w:marRight w:val="0"/>
          <w:marTop w:val="0"/>
          <w:marBottom w:val="0"/>
          <w:divBdr>
            <w:top w:val="none" w:sz="0" w:space="0" w:color="auto"/>
            <w:left w:val="none" w:sz="0" w:space="0" w:color="auto"/>
            <w:bottom w:val="none" w:sz="0" w:space="0" w:color="auto"/>
            <w:right w:val="none" w:sz="0" w:space="0" w:color="auto"/>
          </w:divBdr>
        </w:div>
        <w:div w:id="848758867">
          <w:marLeft w:val="0"/>
          <w:marRight w:val="0"/>
          <w:marTop w:val="0"/>
          <w:marBottom w:val="0"/>
          <w:divBdr>
            <w:top w:val="none" w:sz="0" w:space="0" w:color="auto"/>
            <w:left w:val="none" w:sz="0" w:space="0" w:color="auto"/>
            <w:bottom w:val="none" w:sz="0" w:space="0" w:color="auto"/>
            <w:right w:val="none" w:sz="0" w:space="0" w:color="auto"/>
          </w:divBdr>
        </w:div>
        <w:div w:id="1861699324">
          <w:marLeft w:val="0"/>
          <w:marRight w:val="0"/>
          <w:marTop w:val="0"/>
          <w:marBottom w:val="0"/>
          <w:divBdr>
            <w:top w:val="none" w:sz="0" w:space="0" w:color="auto"/>
            <w:left w:val="none" w:sz="0" w:space="0" w:color="auto"/>
            <w:bottom w:val="none" w:sz="0" w:space="0" w:color="auto"/>
            <w:right w:val="none" w:sz="0" w:space="0" w:color="auto"/>
          </w:divBdr>
        </w:div>
        <w:div w:id="1242642587">
          <w:marLeft w:val="0"/>
          <w:marRight w:val="0"/>
          <w:marTop w:val="0"/>
          <w:marBottom w:val="0"/>
          <w:divBdr>
            <w:top w:val="none" w:sz="0" w:space="0" w:color="auto"/>
            <w:left w:val="none" w:sz="0" w:space="0" w:color="auto"/>
            <w:bottom w:val="none" w:sz="0" w:space="0" w:color="auto"/>
            <w:right w:val="none" w:sz="0" w:space="0" w:color="auto"/>
          </w:divBdr>
        </w:div>
        <w:div w:id="1035236184">
          <w:marLeft w:val="0"/>
          <w:marRight w:val="0"/>
          <w:marTop w:val="0"/>
          <w:marBottom w:val="0"/>
          <w:divBdr>
            <w:top w:val="none" w:sz="0" w:space="0" w:color="auto"/>
            <w:left w:val="none" w:sz="0" w:space="0" w:color="auto"/>
            <w:bottom w:val="none" w:sz="0" w:space="0" w:color="auto"/>
            <w:right w:val="none" w:sz="0" w:space="0" w:color="auto"/>
          </w:divBdr>
        </w:div>
        <w:div w:id="864292677">
          <w:marLeft w:val="0"/>
          <w:marRight w:val="0"/>
          <w:marTop w:val="0"/>
          <w:marBottom w:val="0"/>
          <w:divBdr>
            <w:top w:val="none" w:sz="0" w:space="0" w:color="auto"/>
            <w:left w:val="none" w:sz="0" w:space="0" w:color="auto"/>
            <w:bottom w:val="none" w:sz="0" w:space="0" w:color="auto"/>
            <w:right w:val="none" w:sz="0" w:space="0" w:color="auto"/>
          </w:divBdr>
        </w:div>
        <w:div w:id="1391879746">
          <w:marLeft w:val="0"/>
          <w:marRight w:val="0"/>
          <w:marTop w:val="0"/>
          <w:marBottom w:val="0"/>
          <w:divBdr>
            <w:top w:val="none" w:sz="0" w:space="0" w:color="auto"/>
            <w:left w:val="none" w:sz="0" w:space="0" w:color="auto"/>
            <w:bottom w:val="none" w:sz="0" w:space="0" w:color="auto"/>
            <w:right w:val="none" w:sz="0" w:space="0" w:color="auto"/>
          </w:divBdr>
        </w:div>
        <w:div w:id="573514445">
          <w:marLeft w:val="0"/>
          <w:marRight w:val="0"/>
          <w:marTop w:val="0"/>
          <w:marBottom w:val="0"/>
          <w:divBdr>
            <w:top w:val="none" w:sz="0" w:space="0" w:color="auto"/>
            <w:left w:val="none" w:sz="0" w:space="0" w:color="auto"/>
            <w:bottom w:val="none" w:sz="0" w:space="0" w:color="auto"/>
            <w:right w:val="none" w:sz="0" w:space="0" w:color="auto"/>
          </w:divBdr>
        </w:div>
        <w:div w:id="723260652">
          <w:marLeft w:val="0"/>
          <w:marRight w:val="0"/>
          <w:marTop w:val="0"/>
          <w:marBottom w:val="0"/>
          <w:divBdr>
            <w:top w:val="none" w:sz="0" w:space="0" w:color="auto"/>
            <w:left w:val="none" w:sz="0" w:space="0" w:color="auto"/>
            <w:bottom w:val="none" w:sz="0" w:space="0" w:color="auto"/>
            <w:right w:val="none" w:sz="0" w:space="0" w:color="auto"/>
          </w:divBdr>
        </w:div>
        <w:div w:id="1066030627">
          <w:marLeft w:val="0"/>
          <w:marRight w:val="0"/>
          <w:marTop w:val="0"/>
          <w:marBottom w:val="0"/>
          <w:divBdr>
            <w:top w:val="none" w:sz="0" w:space="0" w:color="auto"/>
            <w:left w:val="none" w:sz="0" w:space="0" w:color="auto"/>
            <w:bottom w:val="none" w:sz="0" w:space="0" w:color="auto"/>
            <w:right w:val="none" w:sz="0" w:space="0" w:color="auto"/>
          </w:divBdr>
        </w:div>
        <w:div w:id="574820529">
          <w:marLeft w:val="0"/>
          <w:marRight w:val="0"/>
          <w:marTop w:val="0"/>
          <w:marBottom w:val="0"/>
          <w:divBdr>
            <w:top w:val="none" w:sz="0" w:space="0" w:color="auto"/>
            <w:left w:val="none" w:sz="0" w:space="0" w:color="auto"/>
            <w:bottom w:val="none" w:sz="0" w:space="0" w:color="auto"/>
            <w:right w:val="none" w:sz="0" w:space="0" w:color="auto"/>
          </w:divBdr>
        </w:div>
        <w:div w:id="1393382192">
          <w:marLeft w:val="0"/>
          <w:marRight w:val="0"/>
          <w:marTop w:val="0"/>
          <w:marBottom w:val="0"/>
          <w:divBdr>
            <w:top w:val="none" w:sz="0" w:space="0" w:color="auto"/>
            <w:left w:val="none" w:sz="0" w:space="0" w:color="auto"/>
            <w:bottom w:val="none" w:sz="0" w:space="0" w:color="auto"/>
            <w:right w:val="none" w:sz="0" w:space="0" w:color="auto"/>
          </w:divBdr>
        </w:div>
        <w:div w:id="1722055083">
          <w:marLeft w:val="0"/>
          <w:marRight w:val="0"/>
          <w:marTop w:val="0"/>
          <w:marBottom w:val="0"/>
          <w:divBdr>
            <w:top w:val="none" w:sz="0" w:space="0" w:color="auto"/>
            <w:left w:val="none" w:sz="0" w:space="0" w:color="auto"/>
            <w:bottom w:val="none" w:sz="0" w:space="0" w:color="auto"/>
            <w:right w:val="none" w:sz="0" w:space="0" w:color="auto"/>
          </w:divBdr>
        </w:div>
        <w:div w:id="994921472">
          <w:marLeft w:val="0"/>
          <w:marRight w:val="0"/>
          <w:marTop w:val="0"/>
          <w:marBottom w:val="0"/>
          <w:divBdr>
            <w:top w:val="none" w:sz="0" w:space="0" w:color="auto"/>
            <w:left w:val="none" w:sz="0" w:space="0" w:color="auto"/>
            <w:bottom w:val="none" w:sz="0" w:space="0" w:color="auto"/>
            <w:right w:val="none" w:sz="0" w:space="0" w:color="auto"/>
          </w:divBdr>
        </w:div>
        <w:div w:id="993535123">
          <w:marLeft w:val="0"/>
          <w:marRight w:val="0"/>
          <w:marTop w:val="0"/>
          <w:marBottom w:val="0"/>
          <w:divBdr>
            <w:top w:val="none" w:sz="0" w:space="0" w:color="auto"/>
            <w:left w:val="none" w:sz="0" w:space="0" w:color="auto"/>
            <w:bottom w:val="none" w:sz="0" w:space="0" w:color="auto"/>
            <w:right w:val="none" w:sz="0" w:space="0" w:color="auto"/>
          </w:divBdr>
        </w:div>
        <w:div w:id="696855020">
          <w:marLeft w:val="0"/>
          <w:marRight w:val="0"/>
          <w:marTop w:val="0"/>
          <w:marBottom w:val="0"/>
          <w:divBdr>
            <w:top w:val="none" w:sz="0" w:space="0" w:color="auto"/>
            <w:left w:val="none" w:sz="0" w:space="0" w:color="auto"/>
            <w:bottom w:val="none" w:sz="0" w:space="0" w:color="auto"/>
            <w:right w:val="none" w:sz="0" w:space="0" w:color="auto"/>
          </w:divBdr>
        </w:div>
        <w:div w:id="1457675496">
          <w:marLeft w:val="0"/>
          <w:marRight w:val="0"/>
          <w:marTop w:val="0"/>
          <w:marBottom w:val="0"/>
          <w:divBdr>
            <w:top w:val="none" w:sz="0" w:space="0" w:color="auto"/>
            <w:left w:val="none" w:sz="0" w:space="0" w:color="auto"/>
            <w:bottom w:val="none" w:sz="0" w:space="0" w:color="auto"/>
            <w:right w:val="none" w:sz="0" w:space="0" w:color="auto"/>
          </w:divBdr>
        </w:div>
        <w:div w:id="1503855270">
          <w:marLeft w:val="0"/>
          <w:marRight w:val="0"/>
          <w:marTop w:val="0"/>
          <w:marBottom w:val="0"/>
          <w:divBdr>
            <w:top w:val="none" w:sz="0" w:space="0" w:color="auto"/>
            <w:left w:val="none" w:sz="0" w:space="0" w:color="auto"/>
            <w:bottom w:val="none" w:sz="0" w:space="0" w:color="auto"/>
            <w:right w:val="none" w:sz="0" w:space="0" w:color="auto"/>
          </w:divBdr>
        </w:div>
        <w:div w:id="709261966">
          <w:marLeft w:val="0"/>
          <w:marRight w:val="0"/>
          <w:marTop w:val="0"/>
          <w:marBottom w:val="0"/>
          <w:divBdr>
            <w:top w:val="none" w:sz="0" w:space="0" w:color="auto"/>
            <w:left w:val="none" w:sz="0" w:space="0" w:color="auto"/>
            <w:bottom w:val="none" w:sz="0" w:space="0" w:color="auto"/>
            <w:right w:val="none" w:sz="0" w:space="0" w:color="auto"/>
          </w:divBdr>
        </w:div>
        <w:div w:id="1490247386">
          <w:marLeft w:val="0"/>
          <w:marRight w:val="0"/>
          <w:marTop w:val="0"/>
          <w:marBottom w:val="0"/>
          <w:divBdr>
            <w:top w:val="none" w:sz="0" w:space="0" w:color="auto"/>
            <w:left w:val="none" w:sz="0" w:space="0" w:color="auto"/>
            <w:bottom w:val="none" w:sz="0" w:space="0" w:color="auto"/>
            <w:right w:val="none" w:sz="0" w:space="0" w:color="auto"/>
          </w:divBdr>
        </w:div>
        <w:div w:id="2112821378">
          <w:marLeft w:val="0"/>
          <w:marRight w:val="0"/>
          <w:marTop w:val="0"/>
          <w:marBottom w:val="0"/>
          <w:divBdr>
            <w:top w:val="none" w:sz="0" w:space="0" w:color="auto"/>
            <w:left w:val="none" w:sz="0" w:space="0" w:color="auto"/>
            <w:bottom w:val="none" w:sz="0" w:space="0" w:color="auto"/>
            <w:right w:val="none" w:sz="0" w:space="0" w:color="auto"/>
          </w:divBdr>
        </w:div>
        <w:div w:id="1241326537">
          <w:marLeft w:val="0"/>
          <w:marRight w:val="0"/>
          <w:marTop w:val="0"/>
          <w:marBottom w:val="0"/>
          <w:divBdr>
            <w:top w:val="none" w:sz="0" w:space="0" w:color="auto"/>
            <w:left w:val="none" w:sz="0" w:space="0" w:color="auto"/>
            <w:bottom w:val="none" w:sz="0" w:space="0" w:color="auto"/>
            <w:right w:val="none" w:sz="0" w:space="0" w:color="auto"/>
          </w:divBdr>
        </w:div>
        <w:div w:id="1796482928">
          <w:marLeft w:val="0"/>
          <w:marRight w:val="0"/>
          <w:marTop w:val="0"/>
          <w:marBottom w:val="0"/>
          <w:divBdr>
            <w:top w:val="none" w:sz="0" w:space="0" w:color="auto"/>
            <w:left w:val="none" w:sz="0" w:space="0" w:color="auto"/>
            <w:bottom w:val="none" w:sz="0" w:space="0" w:color="auto"/>
            <w:right w:val="none" w:sz="0" w:space="0" w:color="auto"/>
          </w:divBdr>
        </w:div>
        <w:div w:id="385379095">
          <w:marLeft w:val="0"/>
          <w:marRight w:val="0"/>
          <w:marTop w:val="0"/>
          <w:marBottom w:val="0"/>
          <w:divBdr>
            <w:top w:val="none" w:sz="0" w:space="0" w:color="auto"/>
            <w:left w:val="none" w:sz="0" w:space="0" w:color="auto"/>
            <w:bottom w:val="none" w:sz="0" w:space="0" w:color="auto"/>
            <w:right w:val="none" w:sz="0" w:space="0" w:color="auto"/>
          </w:divBdr>
        </w:div>
        <w:div w:id="85423460">
          <w:marLeft w:val="0"/>
          <w:marRight w:val="0"/>
          <w:marTop w:val="0"/>
          <w:marBottom w:val="0"/>
          <w:divBdr>
            <w:top w:val="none" w:sz="0" w:space="0" w:color="auto"/>
            <w:left w:val="none" w:sz="0" w:space="0" w:color="auto"/>
            <w:bottom w:val="none" w:sz="0" w:space="0" w:color="auto"/>
            <w:right w:val="none" w:sz="0" w:space="0" w:color="auto"/>
          </w:divBdr>
        </w:div>
        <w:div w:id="579296307">
          <w:marLeft w:val="0"/>
          <w:marRight w:val="0"/>
          <w:marTop w:val="0"/>
          <w:marBottom w:val="0"/>
          <w:divBdr>
            <w:top w:val="none" w:sz="0" w:space="0" w:color="auto"/>
            <w:left w:val="none" w:sz="0" w:space="0" w:color="auto"/>
            <w:bottom w:val="none" w:sz="0" w:space="0" w:color="auto"/>
            <w:right w:val="none" w:sz="0" w:space="0" w:color="auto"/>
          </w:divBdr>
        </w:div>
        <w:div w:id="645939924">
          <w:marLeft w:val="0"/>
          <w:marRight w:val="0"/>
          <w:marTop w:val="0"/>
          <w:marBottom w:val="0"/>
          <w:divBdr>
            <w:top w:val="none" w:sz="0" w:space="0" w:color="auto"/>
            <w:left w:val="none" w:sz="0" w:space="0" w:color="auto"/>
            <w:bottom w:val="none" w:sz="0" w:space="0" w:color="auto"/>
            <w:right w:val="none" w:sz="0" w:space="0" w:color="auto"/>
          </w:divBdr>
        </w:div>
        <w:div w:id="1243760233">
          <w:marLeft w:val="0"/>
          <w:marRight w:val="0"/>
          <w:marTop w:val="0"/>
          <w:marBottom w:val="0"/>
          <w:divBdr>
            <w:top w:val="none" w:sz="0" w:space="0" w:color="auto"/>
            <w:left w:val="none" w:sz="0" w:space="0" w:color="auto"/>
            <w:bottom w:val="none" w:sz="0" w:space="0" w:color="auto"/>
            <w:right w:val="none" w:sz="0" w:space="0" w:color="auto"/>
          </w:divBdr>
        </w:div>
        <w:div w:id="914973873">
          <w:marLeft w:val="0"/>
          <w:marRight w:val="0"/>
          <w:marTop w:val="0"/>
          <w:marBottom w:val="0"/>
          <w:divBdr>
            <w:top w:val="none" w:sz="0" w:space="0" w:color="auto"/>
            <w:left w:val="none" w:sz="0" w:space="0" w:color="auto"/>
            <w:bottom w:val="none" w:sz="0" w:space="0" w:color="auto"/>
            <w:right w:val="none" w:sz="0" w:space="0" w:color="auto"/>
          </w:divBdr>
        </w:div>
        <w:div w:id="4401044">
          <w:marLeft w:val="0"/>
          <w:marRight w:val="0"/>
          <w:marTop w:val="0"/>
          <w:marBottom w:val="0"/>
          <w:divBdr>
            <w:top w:val="none" w:sz="0" w:space="0" w:color="auto"/>
            <w:left w:val="none" w:sz="0" w:space="0" w:color="auto"/>
            <w:bottom w:val="none" w:sz="0" w:space="0" w:color="auto"/>
            <w:right w:val="none" w:sz="0" w:space="0" w:color="auto"/>
          </w:divBdr>
        </w:div>
        <w:div w:id="2061780822">
          <w:marLeft w:val="0"/>
          <w:marRight w:val="0"/>
          <w:marTop w:val="0"/>
          <w:marBottom w:val="0"/>
          <w:divBdr>
            <w:top w:val="none" w:sz="0" w:space="0" w:color="auto"/>
            <w:left w:val="none" w:sz="0" w:space="0" w:color="auto"/>
            <w:bottom w:val="none" w:sz="0" w:space="0" w:color="auto"/>
            <w:right w:val="none" w:sz="0" w:space="0" w:color="auto"/>
          </w:divBdr>
        </w:div>
        <w:div w:id="1153330315">
          <w:marLeft w:val="0"/>
          <w:marRight w:val="0"/>
          <w:marTop w:val="0"/>
          <w:marBottom w:val="0"/>
          <w:divBdr>
            <w:top w:val="none" w:sz="0" w:space="0" w:color="auto"/>
            <w:left w:val="none" w:sz="0" w:space="0" w:color="auto"/>
            <w:bottom w:val="none" w:sz="0" w:space="0" w:color="auto"/>
            <w:right w:val="none" w:sz="0" w:space="0" w:color="auto"/>
          </w:divBdr>
        </w:div>
        <w:div w:id="1056589497">
          <w:marLeft w:val="0"/>
          <w:marRight w:val="0"/>
          <w:marTop w:val="0"/>
          <w:marBottom w:val="0"/>
          <w:divBdr>
            <w:top w:val="none" w:sz="0" w:space="0" w:color="auto"/>
            <w:left w:val="none" w:sz="0" w:space="0" w:color="auto"/>
            <w:bottom w:val="none" w:sz="0" w:space="0" w:color="auto"/>
            <w:right w:val="none" w:sz="0" w:space="0" w:color="auto"/>
          </w:divBdr>
        </w:div>
        <w:div w:id="1050154473">
          <w:marLeft w:val="0"/>
          <w:marRight w:val="0"/>
          <w:marTop w:val="0"/>
          <w:marBottom w:val="0"/>
          <w:divBdr>
            <w:top w:val="none" w:sz="0" w:space="0" w:color="auto"/>
            <w:left w:val="none" w:sz="0" w:space="0" w:color="auto"/>
            <w:bottom w:val="none" w:sz="0" w:space="0" w:color="auto"/>
            <w:right w:val="none" w:sz="0" w:space="0" w:color="auto"/>
          </w:divBdr>
        </w:div>
        <w:div w:id="757362171">
          <w:marLeft w:val="0"/>
          <w:marRight w:val="0"/>
          <w:marTop w:val="0"/>
          <w:marBottom w:val="0"/>
          <w:divBdr>
            <w:top w:val="none" w:sz="0" w:space="0" w:color="auto"/>
            <w:left w:val="none" w:sz="0" w:space="0" w:color="auto"/>
            <w:bottom w:val="none" w:sz="0" w:space="0" w:color="auto"/>
            <w:right w:val="none" w:sz="0" w:space="0" w:color="auto"/>
          </w:divBdr>
        </w:div>
        <w:div w:id="1464157650">
          <w:marLeft w:val="0"/>
          <w:marRight w:val="0"/>
          <w:marTop w:val="0"/>
          <w:marBottom w:val="0"/>
          <w:divBdr>
            <w:top w:val="none" w:sz="0" w:space="0" w:color="auto"/>
            <w:left w:val="none" w:sz="0" w:space="0" w:color="auto"/>
            <w:bottom w:val="none" w:sz="0" w:space="0" w:color="auto"/>
            <w:right w:val="none" w:sz="0" w:space="0" w:color="auto"/>
          </w:divBdr>
        </w:div>
        <w:div w:id="947202059">
          <w:marLeft w:val="0"/>
          <w:marRight w:val="0"/>
          <w:marTop w:val="0"/>
          <w:marBottom w:val="0"/>
          <w:divBdr>
            <w:top w:val="none" w:sz="0" w:space="0" w:color="auto"/>
            <w:left w:val="none" w:sz="0" w:space="0" w:color="auto"/>
            <w:bottom w:val="none" w:sz="0" w:space="0" w:color="auto"/>
            <w:right w:val="none" w:sz="0" w:space="0" w:color="auto"/>
          </w:divBdr>
        </w:div>
        <w:div w:id="813913873">
          <w:marLeft w:val="0"/>
          <w:marRight w:val="0"/>
          <w:marTop w:val="0"/>
          <w:marBottom w:val="0"/>
          <w:divBdr>
            <w:top w:val="none" w:sz="0" w:space="0" w:color="auto"/>
            <w:left w:val="none" w:sz="0" w:space="0" w:color="auto"/>
            <w:bottom w:val="none" w:sz="0" w:space="0" w:color="auto"/>
            <w:right w:val="none" w:sz="0" w:space="0" w:color="auto"/>
          </w:divBdr>
        </w:div>
        <w:div w:id="1146895906">
          <w:marLeft w:val="0"/>
          <w:marRight w:val="0"/>
          <w:marTop w:val="0"/>
          <w:marBottom w:val="0"/>
          <w:divBdr>
            <w:top w:val="none" w:sz="0" w:space="0" w:color="auto"/>
            <w:left w:val="none" w:sz="0" w:space="0" w:color="auto"/>
            <w:bottom w:val="none" w:sz="0" w:space="0" w:color="auto"/>
            <w:right w:val="none" w:sz="0" w:space="0" w:color="auto"/>
          </w:divBdr>
        </w:div>
        <w:div w:id="737828053">
          <w:marLeft w:val="0"/>
          <w:marRight w:val="0"/>
          <w:marTop w:val="0"/>
          <w:marBottom w:val="0"/>
          <w:divBdr>
            <w:top w:val="none" w:sz="0" w:space="0" w:color="auto"/>
            <w:left w:val="none" w:sz="0" w:space="0" w:color="auto"/>
            <w:bottom w:val="none" w:sz="0" w:space="0" w:color="auto"/>
            <w:right w:val="none" w:sz="0" w:space="0" w:color="auto"/>
          </w:divBdr>
        </w:div>
        <w:div w:id="1762682475">
          <w:marLeft w:val="0"/>
          <w:marRight w:val="0"/>
          <w:marTop w:val="0"/>
          <w:marBottom w:val="0"/>
          <w:divBdr>
            <w:top w:val="none" w:sz="0" w:space="0" w:color="auto"/>
            <w:left w:val="none" w:sz="0" w:space="0" w:color="auto"/>
            <w:bottom w:val="none" w:sz="0" w:space="0" w:color="auto"/>
            <w:right w:val="none" w:sz="0" w:space="0" w:color="auto"/>
          </w:divBdr>
        </w:div>
        <w:div w:id="1011417521">
          <w:marLeft w:val="0"/>
          <w:marRight w:val="0"/>
          <w:marTop w:val="0"/>
          <w:marBottom w:val="0"/>
          <w:divBdr>
            <w:top w:val="none" w:sz="0" w:space="0" w:color="auto"/>
            <w:left w:val="none" w:sz="0" w:space="0" w:color="auto"/>
            <w:bottom w:val="none" w:sz="0" w:space="0" w:color="auto"/>
            <w:right w:val="none" w:sz="0" w:space="0" w:color="auto"/>
          </w:divBdr>
        </w:div>
        <w:div w:id="1493794410">
          <w:marLeft w:val="0"/>
          <w:marRight w:val="0"/>
          <w:marTop w:val="0"/>
          <w:marBottom w:val="0"/>
          <w:divBdr>
            <w:top w:val="none" w:sz="0" w:space="0" w:color="auto"/>
            <w:left w:val="none" w:sz="0" w:space="0" w:color="auto"/>
            <w:bottom w:val="none" w:sz="0" w:space="0" w:color="auto"/>
            <w:right w:val="none" w:sz="0" w:space="0" w:color="auto"/>
          </w:divBdr>
        </w:div>
        <w:div w:id="1636906052">
          <w:marLeft w:val="0"/>
          <w:marRight w:val="0"/>
          <w:marTop w:val="0"/>
          <w:marBottom w:val="0"/>
          <w:divBdr>
            <w:top w:val="none" w:sz="0" w:space="0" w:color="auto"/>
            <w:left w:val="none" w:sz="0" w:space="0" w:color="auto"/>
            <w:bottom w:val="none" w:sz="0" w:space="0" w:color="auto"/>
            <w:right w:val="none" w:sz="0" w:space="0" w:color="auto"/>
          </w:divBdr>
        </w:div>
        <w:div w:id="484668519">
          <w:marLeft w:val="0"/>
          <w:marRight w:val="0"/>
          <w:marTop w:val="0"/>
          <w:marBottom w:val="0"/>
          <w:divBdr>
            <w:top w:val="none" w:sz="0" w:space="0" w:color="auto"/>
            <w:left w:val="none" w:sz="0" w:space="0" w:color="auto"/>
            <w:bottom w:val="none" w:sz="0" w:space="0" w:color="auto"/>
            <w:right w:val="none" w:sz="0" w:space="0" w:color="auto"/>
          </w:divBdr>
        </w:div>
        <w:div w:id="751119805">
          <w:marLeft w:val="0"/>
          <w:marRight w:val="0"/>
          <w:marTop w:val="0"/>
          <w:marBottom w:val="0"/>
          <w:divBdr>
            <w:top w:val="none" w:sz="0" w:space="0" w:color="auto"/>
            <w:left w:val="none" w:sz="0" w:space="0" w:color="auto"/>
            <w:bottom w:val="none" w:sz="0" w:space="0" w:color="auto"/>
            <w:right w:val="none" w:sz="0" w:space="0" w:color="auto"/>
          </w:divBdr>
        </w:div>
        <w:div w:id="1202744717">
          <w:marLeft w:val="0"/>
          <w:marRight w:val="0"/>
          <w:marTop w:val="0"/>
          <w:marBottom w:val="0"/>
          <w:divBdr>
            <w:top w:val="none" w:sz="0" w:space="0" w:color="auto"/>
            <w:left w:val="none" w:sz="0" w:space="0" w:color="auto"/>
            <w:bottom w:val="none" w:sz="0" w:space="0" w:color="auto"/>
            <w:right w:val="none" w:sz="0" w:space="0" w:color="auto"/>
          </w:divBdr>
        </w:div>
        <w:div w:id="1726025330">
          <w:marLeft w:val="0"/>
          <w:marRight w:val="0"/>
          <w:marTop w:val="0"/>
          <w:marBottom w:val="0"/>
          <w:divBdr>
            <w:top w:val="none" w:sz="0" w:space="0" w:color="auto"/>
            <w:left w:val="none" w:sz="0" w:space="0" w:color="auto"/>
            <w:bottom w:val="none" w:sz="0" w:space="0" w:color="auto"/>
            <w:right w:val="none" w:sz="0" w:space="0" w:color="auto"/>
          </w:divBdr>
        </w:div>
        <w:div w:id="778573630">
          <w:marLeft w:val="0"/>
          <w:marRight w:val="0"/>
          <w:marTop w:val="0"/>
          <w:marBottom w:val="0"/>
          <w:divBdr>
            <w:top w:val="none" w:sz="0" w:space="0" w:color="auto"/>
            <w:left w:val="none" w:sz="0" w:space="0" w:color="auto"/>
            <w:bottom w:val="none" w:sz="0" w:space="0" w:color="auto"/>
            <w:right w:val="none" w:sz="0" w:space="0" w:color="auto"/>
          </w:divBdr>
        </w:div>
        <w:div w:id="739062052">
          <w:marLeft w:val="0"/>
          <w:marRight w:val="0"/>
          <w:marTop w:val="0"/>
          <w:marBottom w:val="0"/>
          <w:divBdr>
            <w:top w:val="none" w:sz="0" w:space="0" w:color="auto"/>
            <w:left w:val="none" w:sz="0" w:space="0" w:color="auto"/>
            <w:bottom w:val="none" w:sz="0" w:space="0" w:color="auto"/>
            <w:right w:val="none" w:sz="0" w:space="0" w:color="auto"/>
          </w:divBdr>
        </w:div>
        <w:div w:id="1034041870">
          <w:marLeft w:val="0"/>
          <w:marRight w:val="0"/>
          <w:marTop w:val="0"/>
          <w:marBottom w:val="0"/>
          <w:divBdr>
            <w:top w:val="none" w:sz="0" w:space="0" w:color="auto"/>
            <w:left w:val="none" w:sz="0" w:space="0" w:color="auto"/>
            <w:bottom w:val="none" w:sz="0" w:space="0" w:color="auto"/>
            <w:right w:val="none" w:sz="0" w:space="0" w:color="auto"/>
          </w:divBdr>
        </w:div>
        <w:div w:id="944923393">
          <w:marLeft w:val="0"/>
          <w:marRight w:val="0"/>
          <w:marTop w:val="0"/>
          <w:marBottom w:val="0"/>
          <w:divBdr>
            <w:top w:val="none" w:sz="0" w:space="0" w:color="auto"/>
            <w:left w:val="none" w:sz="0" w:space="0" w:color="auto"/>
            <w:bottom w:val="none" w:sz="0" w:space="0" w:color="auto"/>
            <w:right w:val="none" w:sz="0" w:space="0" w:color="auto"/>
          </w:divBdr>
        </w:div>
        <w:div w:id="1342976982">
          <w:marLeft w:val="0"/>
          <w:marRight w:val="0"/>
          <w:marTop w:val="0"/>
          <w:marBottom w:val="0"/>
          <w:divBdr>
            <w:top w:val="none" w:sz="0" w:space="0" w:color="auto"/>
            <w:left w:val="none" w:sz="0" w:space="0" w:color="auto"/>
            <w:bottom w:val="none" w:sz="0" w:space="0" w:color="auto"/>
            <w:right w:val="none" w:sz="0" w:space="0" w:color="auto"/>
          </w:divBdr>
        </w:div>
        <w:div w:id="1028288167">
          <w:marLeft w:val="0"/>
          <w:marRight w:val="0"/>
          <w:marTop w:val="0"/>
          <w:marBottom w:val="0"/>
          <w:divBdr>
            <w:top w:val="none" w:sz="0" w:space="0" w:color="auto"/>
            <w:left w:val="none" w:sz="0" w:space="0" w:color="auto"/>
            <w:bottom w:val="none" w:sz="0" w:space="0" w:color="auto"/>
            <w:right w:val="none" w:sz="0" w:space="0" w:color="auto"/>
          </w:divBdr>
        </w:div>
        <w:div w:id="530535833">
          <w:marLeft w:val="0"/>
          <w:marRight w:val="0"/>
          <w:marTop w:val="0"/>
          <w:marBottom w:val="0"/>
          <w:divBdr>
            <w:top w:val="none" w:sz="0" w:space="0" w:color="auto"/>
            <w:left w:val="none" w:sz="0" w:space="0" w:color="auto"/>
            <w:bottom w:val="none" w:sz="0" w:space="0" w:color="auto"/>
            <w:right w:val="none" w:sz="0" w:space="0" w:color="auto"/>
          </w:divBdr>
        </w:div>
        <w:div w:id="2055301295">
          <w:marLeft w:val="0"/>
          <w:marRight w:val="0"/>
          <w:marTop w:val="0"/>
          <w:marBottom w:val="0"/>
          <w:divBdr>
            <w:top w:val="none" w:sz="0" w:space="0" w:color="auto"/>
            <w:left w:val="none" w:sz="0" w:space="0" w:color="auto"/>
            <w:bottom w:val="none" w:sz="0" w:space="0" w:color="auto"/>
            <w:right w:val="none" w:sz="0" w:space="0" w:color="auto"/>
          </w:divBdr>
        </w:div>
        <w:div w:id="428626226">
          <w:marLeft w:val="0"/>
          <w:marRight w:val="0"/>
          <w:marTop w:val="0"/>
          <w:marBottom w:val="0"/>
          <w:divBdr>
            <w:top w:val="none" w:sz="0" w:space="0" w:color="auto"/>
            <w:left w:val="none" w:sz="0" w:space="0" w:color="auto"/>
            <w:bottom w:val="none" w:sz="0" w:space="0" w:color="auto"/>
            <w:right w:val="none" w:sz="0" w:space="0" w:color="auto"/>
          </w:divBdr>
        </w:div>
        <w:div w:id="248853559">
          <w:marLeft w:val="0"/>
          <w:marRight w:val="0"/>
          <w:marTop w:val="0"/>
          <w:marBottom w:val="0"/>
          <w:divBdr>
            <w:top w:val="none" w:sz="0" w:space="0" w:color="auto"/>
            <w:left w:val="none" w:sz="0" w:space="0" w:color="auto"/>
            <w:bottom w:val="none" w:sz="0" w:space="0" w:color="auto"/>
            <w:right w:val="none" w:sz="0" w:space="0" w:color="auto"/>
          </w:divBdr>
        </w:div>
        <w:div w:id="1022048164">
          <w:marLeft w:val="0"/>
          <w:marRight w:val="0"/>
          <w:marTop w:val="0"/>
          <w:marBottom w:val="0"/>
          <w:divBdr>
            <w:top w:val="none" w:sz="0" w:space="0" w:color="auto"/>
            <w:left w:val="none" w:sz="0" w:space="0" w:color="auto"/>
            <w:bottom w:val="none" w:sz="0" w:space="0" w:color="auto"/>
            <w:right w:val="none" w:sz="0" w:space="0" w:color="auto"/>
          </w:divBdr>
        </w:div>
        <w:div w:id="879971599">
          <w:marLeft w:val="0"/>
          <w:marRight w:val="0"/>
          <w:marTop w:val="0"/>
          <w:marBottom w:val="0"/>
          <w:divBdr>
            <w:top w:val="none" w:sz="0" w:space="0" w:color="auto"/>
            <w:left w:val="none" w:sz="0" w:space="0" w:color="auto"/>
            <w:bottom w:val="none" w:sz="0" w:space="0" w:color="auto"/>
            <w:right w:val="none" w:sz="0" w:space="0" w:color="auto"/>
          </w:divBdr>
        </w:div>
        <w:div w:id="1584679553">
          <w:marLeft w:val="0"/>
          <w:marRight w:val="0"/>
          <w:marTop w:val="0"/>
          <w:marBottom w:val="0"/>
          <w:divBdr>
            <w:top w:val="none" w:sz="0" w:space="0" w:color="auto"/>
            <w:left w:val="none" w:sz="0" w:space="0" w:color="auto"/>
            <w:bottom w:val="none" w:sz="0" w:space="0" w:color="auto"/>
            <w:right w:val="none" w:sz="0" w:space="0" w:color="auto"/>
          </w:divBdr>
        </w:div>
        <w:div w:id="1633752586">
          <w:marLeft w:val="0"/>
          <w:marRight w:val="0"/>
          <w:marTop w:val="0"/>
          <w:marBottom w:val="0"/>
          <w:divBdr>
            <w:top w:val="none" w:sz="0" w:space="0" w:color="auto"/>
            <w:left w:val="none" w:sz="0" w:space="0" w:color="auto"/>
            <w:bottom w:val="none" w:sz="0" w:space="0" w:color="auto"/>
            <w:right w:val="none" w:sz="0" w:space="0" w:color="auto"/>
          </w:divBdr>
        </w:div>
        <w:div w:id="429661788">
          <w:marLeft w:val="0"/>
          <w:marRight w:val="0"/>
          <w:marTop w:val="0"/>
          <w:marBottom w:val="0"/>
          <w:divBdr>
            <w:top w:val="none" w:sz="0" w:space="0" w:color="auto"/>
            <w:left w:val="none" w:sz="0" w:space="0" w:color="auto"/>
            <w:bottom w:val="none" w:sz="0" w:space="0" w:color="auto"/>
            <w:right w:val="none" w:sz="0" w:space="0" w:color="auto"/>
          </w:divBdr>
        </w:div>
        <w:div w:id="1048918180">
          <w:marLeft w:val="0"/>
          <w:marRight w:val="0"/>
          <w:marTop w:val="0"/>
          <w:marBottom w:val="0"/>
          <w:divBdr>
            <w:top w:val="none" w:sz="0" w:space="0" w:color="auto"/>
            <w:left w:val="none" w:sz="0" w:space="0" w:color="auto"/>
            <w:bottom w:val="none" w:sz="0" w:space="0" w:color="auto"/>
            <w:right w:val="none" w:sz="0" w:space="0" w:color="auto"/>
          </w:divBdr>
        </w:div>
        <w:div w:id="2130970129">
          <w:marLeft w:val="0"/>
          <w:marRight w:val="0"/>
          <w:marTop w:val="0"/>
          <w:marBottom w:val="0"/>
          <w:divBdr>
            <w:top w:val="none" w:sz="0" w:space="0" w:color="auto"/>
            <w:left w:val="none" w:sz="0" w:space="0" w:color="auto"/>
            <w:bottom w:val="none" w:sz="0" w:space="0" w:color="auto"/>
            <w:right w:val="none" w:sz="0" w:space="0" w:color="auto"/>
          </w:divBdr>
        </w:div>
        <w:div w:id="1257905532">
          <w:marLeft w:val="0"/>
          <w:marRight w:val="0"/>
          <w:marTop w:val="0"/>
          <w:marBottom w:val="0"/>
          <w:divBdr>
            <w:top w:val="none" w:sz="0" w:space="0" w:color="auto"/>
            <w:left w:val="none" w:sz="0" w:space="0" w:color="auto"/>
            <w:bottom w:val="none" w:sz="0" w:space="0" w:color="auto"/>
            <w:right w:val="none" w:sz="0" w:space="0" w:color="auto"/>
          </w:divBdr>
        </w:div>
        <w:div w:id="798569491">
          <w:marLeft w:val="0"/>
          <w:marRight w:val="0"/>
          <w:marTop w:val="0"/>
          <w:marBottom w:val="0"/>
          <w:divBdr>
            <w:top w:val="none" w:sz="0" w:space="0" w:color="auto"/>
            <w:left w:val="none" w:sz="0" w:space="0" w:color="auto"/>
            <w:bottom w:val="none" w:sz="0" w:space="0" w:color="auto"/>
            <w:right w:val="none" w:sz="0" w:space="0" w:color="auto"/>
          </w:divBdr>
        </w:div>
        <w:div w:id="1400791698">
          <w:marLeft w:val="0"/>
          <w:marRight w:val="0"/>
          <w:marTop w:val="0"/>
          <w:marBottom w:val="0"/>
          <w:divBdr>
            <w:top w:val="none" w:sz="0" w:space="0" w:color="auto"/>
            <w:left w:val="none" w:sz="0" w:space="0" w:color="auto"/>
            <w:bottom w:val="none" w:sz="0" w:space="0" w:color="auto"/>
            <w:right w:val="none" w:sz="0" w:space="0" w:color="auto"/>
          </w:divBdr>
        </w:div>
        <w:div w:id="612901062">
          <w:marLeft w:val="0"/>
          <w:marRight w:val="0"/>
          <w:marTop w:val="0"/>
          <w:marBottom w:val="0"/>
          <w:divBdr>
            <w:top w:val="none" w:sz="0" w:space="0" w:color="auto"/>
            <w:left w:val="none" w:sz="0" w:space="0" w:color="auto"/>
            <w:bottom w:val="none" w:sz="0" w:space="0" w:color="auto"/>
            <w:right w:val="none" w:sz="0" w:space="0" w:color="auto"/>
          </w:divBdr>
        </w:div>
        <w:div w:id="1807510289">
          <w:marLeft w:val="0"/>
          <w:marRight w:val="0"/>
          <w:marTop w:val="0"/>
          <w:marBottom w:val="0"/>
          <w:divBdr>
            <w:top w:val="none" w:sz="0" w:space="0" w:color="auto"/>
            <w:left w:val="none" w:sz="0" w:space="0" w:color="auto"/>
            <w:bottom w:val="none" w:sz="0" w:space="0" w:color="auto"/>
            <w:right w:val="none" w:sz="0" w:space="0" w:color="auto"/>
          </w:divBdr>
        </w:div>
        <w:div w:id="94714696">
          <w:marLeft w:val="0"/>
          <w:marRight w:val="0"/>
          <w:marTop w:val="0"/>
          <w:marBottom w:val="0"/>
          <w:divBdr>
            <w:top w:val="none" w:sz="0" w:space="0" w:color="auto"/>
            <w:left w:val="none" w:sz="0" w:space="0" w:color="auto"/>
            <w:bottom w:val="none" w:sz="0" w:space="0" w:color="auto"/>
            <w:right w:val="none" w:sz="0" w:space="0" w:color="auto"/>
          </w:divBdr>
        </w:div>
        <w:div w:id="1624192219">
          <w:marLeft w:val="0"/>
          <w:marRight w:val="0"/>
          <w:marTop w:val="0"/>
          <w:marBottom w:val="0"/>
          <w:divBdr>
            <w:top w:val="none" w:sz="0" w:space="0" w:color="auto"/>
            <w:left w:val="none" w:sz="0" w:space="0" w:color="auto"/>
            <w:bottom w:val="none" w:sz="0" w:space="0" w:color="auto"/>
            <w:right w:val="none" w:sz="0" w:space="0" w:color="auto"/>
          </w:divBdr>
        </w:div>
        <w:div w:id="1230262748">
          <w:marLeft w:val="0"/>
          <w:marRight w:val="0"/>
          <w:marTop w:val="0"/>
          <w:marBottom w:val="0"/>
          <w:divBdr>
            <w:top w:val="none" w:sz="0" w:space="0" w:color="auto"/>
            <w:left w:val="none" w:sz="0" w:space="0" w:color="auto"/>
            <w:bottom w:val="none" w:sz="0" w:space="0" w:color="auto"/>
            <w:right w:val="none" w:sz="0" w:space="0" w:color="auto"/>
          </w:divBdr>
        </w:div>
        <w:div w:id="9336836">
          <w:marLeft w:val="0"/>
          <w:marRight w:val="0"/>
          <w:marTop w:val="0"/>
          <w:marBottom w:val="0"/>
          <w:divBdr>
            <w:top w:val="none" w:sz="0" w:space="0" w:color="auto"/>
            <w:left w:val="none" w:sz="0" w:space="0" w:color="auto"/>
            <w:bottom w:val="none" w:sz="0" w:space="0" w:color="auto"/>
            <w:right w:val="none" w:sz="0" w:space="0" w:color="auto"/>
          </w:divBdr>
        </w:div>
        <w:div w:id="1671329559">
          <w:marLeft w:val="0"/>
          <w:marRight w:val="0"/>
          <w:marTop w:val="0"/>
          <w:marBottom w:val="0"/>
          <w:divBdr>
            <w:top w:val="none" w:sz="0" w:space="0" w:color="auto"/>
            <w:left w:val="none" w:sz="0" w:space="0" w:color="auto"/>
            <w:bottom w:val="none" w:sz="0" w:space="0" w:color="auto"/>
            <w:right w:val="none" w:sz="0" w:space="0" w:color="auto"/>
          </w:divBdr>
        </w:div>
        <w:div w:id="1417701886">
          <w:marLeft w:val="0"/>
          <w:marRight w:val="0"/>
          <w:marTop w:val="0"/>
          <w:marBottom w:val="0"/>
          <w:divBdr>
            <w:top w:val="none" w:sz="0" w:space="0" w:color="auto"/>
            <w:left w:val="none" w:sz="0" w:space="0" w:color="auto"/>
            <w:bottom w:val="none" w:sz="0" w:space="0" w:color="auto"/>
            <w:right w:val="none" w:sz="0" w:space="0" w:color="auto"/>
          </w:divBdr>
        </w:div>
        <w:div w:id="1364789346">
          <w:marLeft w:val="0"/>
          <w:marRight w:val="0"/>
          <w:marTop w:val="0"/>
          <w:marBottom w:val="0"/>
          <w:divBdr>
            <w:top w:val="none" w:sz="0" w:space="0" w:color="auto"/>
            <w:left w:val="none" w:sz="0" w:space="0" w:color="auto"/>
            <w:bottom w:val="none" w:sz="0" w:space="0" w:color="auto"/>
            <w:right w:val="none" w:sz="0" w:space="0" w:color="auto"/>
          </w:divBdr>
        </w:div>
        <w:div w:id="616522995">
          <w:marLeft w:val="0"/>
          <w:marRight w:val="0"/>
          <w:marTop w:val="0"/>
          <w:marBottom w:val="0"/>
          <w:divBdr>
            <w:top w:val="none" w:sz="0" w:space="0" w:color="auto"/>
            <w:left w:val="none" w:sz="0" w:space="0" w:color="auto"/>
            <w:bottom w:val="none" w:sz="0" w:space="0" w:color="auto"/>
            <w:right w:val="none" w:sz="0" w:space="0" w:color="auto"/>
          </w:divBdr>
        </w:div>
        <w:div w:id="1510414763">
          <w:marLeft w:val="0"/>
          <w:marRight w:val="0"/>
          <w:marTop w:val="0"/>
          <w:marBottom w:val="0"/>
          <w:divBdr>
            <w:top w:val="none" w:sz="0" w:space="0" w:color="auto"/>
            <w:left w:val="none" w:sz="0" w:space="0" w:color="auto"/>
            <w:bottom w:val="none" w:sz="0" w:space="0" w:color="auto"/>
            <w:right w:val="none" w:sz="0" w:space="0" w:color="auto"/>
          </w:divBdr>
        </w:div>
        <w:div w:id="960186821">
          <w:marLeft w:val="0"/>
          <w:marRight w:val="0"/>
          <w:marTop w:val="0"/>
          <w:marBottom w:val="0"/>
          <w:divBdr>
            <w:top w:val="none" w:sz="0" w:space="0" w:color="auto"/>
            <w:left w:val="none" w:sz="0" w:space="0" w:color="auto"/>
            <w:bottom w:val="none" w:sz="0" w:space="0" w:color="auto"/>
            <w:right w:val="none" w:sz="0" w:space="0" w:color="auto"/>
          </w:divBdr>
        </w:div>
        <w:div w:id="770006863">
          <w:marLeft w:val="0"/>
          <w:marRight w:val="0"/>
          <w:marTop w:val="0"/>
          <w:marBottom w:val="0"/>
          <w:divBdr>
            <w:top w:val="none" w:sz="0" w:space="0" w:color="auto"/>
            <w:left w:val="none" w:sz="0" w:space="0" w:color="auto"/>
            <w:bottom w:val="none" w:sz="0" w:space="0" w:color="auto"/>
            <w:right w:val="none" w:sz="0" w:space="0" w:color="auto"/>
          </w:divBdr>
        </w:div>
        <w:div w:id="2075227670">
          <w:marLeft w:val="0"/>
          <w:marRight w:val="0"/>
          <w:marTop w:val="0"/>
          <w:marBottom w:val="0"/>
          <w:divBdr>
            <w:top w:val="none" w:sz="0" w:space="0" w:color="auto"/>
            <w:left w:val="none" w:sz="0" w:space="0" w:color="auto"/>
            <w:bottom w:val="none" w:sz="0" w:space="0" w:color="auto"/>
            <w:right w:val="none" w:sz="0" w:space="0" w:color="auto"/>
          </w:divBdr>
        </w:div>
        <w:div w:id="1606499303">
          <w:marLeft w:val="0"/>
          <w:marRight w:val="0"/>
          <w:marTop w:val="0"/>
          <w:marBottom w:val="0"/>
          <w:divBdr>
            <w:top w:val="none" w:sz="0" w:space="0" w:color="auto"/>
            <w:left w:val="none" w:sz="0" w:space="0" w:color="auto"/>
            <w:bottom w:val="none" w:sz="0" w:space="0" w:color="auto"/>
            <w:right w:val="none" w:sz="0" w:space="0" w:color="auto"/>
          </w:divBdr>
        </w:div>
        <w:div w:id="361320706">
          <w:marLeft w:val="0"/>
          <w:marRight w:val="0"/>
          <w:marTop w:val="0"/>
          <w:marBottom w:val="0"/>
          <w:divBdr>
            <w:top w:val="none" w:sz="0" w:space="0" w:color="auto"/>
            <w:left w:val="none" w:sz="0" w:space="0" w:color="auto"/>
            <w:bottom w:val="none" w:sz="0" w:space="0" w:color="auto"/>
            <w:right w:val="none" w:sz="0" w:space="0" w:color="auto"/>
          </w:divBdr>
        </w:div>
        <w:div w:id="1818956617">
          <w:marLeft w:val="0"/>
          <w:marRight w:val="0"/>
          <w:marTop w:val="0"/>
          <w:marBottom w:val="0"/>
          <w:divBdr>
            <w:top w:val="none" w:sz="0" w:space="0" w:color="auto"/>
            <w:left w:val="none" w:sz="0" w:space="0" w:color="auto"/>
            <w:bottom w:val="none" w:sz="0" w:space="0" w:color="auto"/>
            <w:right w:val="none" w:sz="0" w:space="0" w:color="auto"/>
          </w:divBdr>
        </w:div>
        <w:div w:id="1892107987">
          <w:marLeft w:val="0"/>
          <w:marRight w:val="0"/>
          <w:marTop w:val="0"/>
          <w:marBottom w:val="0"/>
          <w:divBdr>
            <w:top w:val="none" w:sz="0" w:space="0" w:color="auto"/>
            <w:left w:val="none" w:sz="0" w:space="0" w:color="auto"/>
            <w:bottom w:val="none" w:sz="0" w:space="0" w:color="auto"/>
            <w:right w:val="none" w:sz="0" w:space="0" w:color="auto"/>
          </w:divBdr>
        </w:div>
        <w:div w:id="652221992">
          <w:marLeft w:val="0"/>
          <w:marRight w:val="0"/>
          <w:marTop w:val="0"/>
          <w:marBottom w:val="0"/>
          <w:divBdr>
            <w:top w:val="none" w:sz="0" w:space="0" w:color="auto"/>
            <w:left w:val="none" w:sz="0" w:space="0" w:color="auto"/>
            <w:bottom w:val="none" w:sz="0" w:space="0" w:color="auto"/>
            <w:right w:val="none" w:sz="0" w:space="0" w:color="auto"/>
          </w:divBdr>
        </w:div>
        <w:div w:id="1764835518">
          <w:marLeft w:val="0"/>
          <w:marRight w:val="0"/>
          <w:marTop w:val="0"/>
          <w:marBottom w:val="0"/>
          <w:divBdr>
            <w:top w:val="none" w:sz="0" w:space="0" w:color="auto"/>
            <w:left w:val="none" w:sz="0" w:space="0" w:color="auto"/>
            <w:bottom w:val="none" w:sz="0" w:space="0" w:color="auto"/>
            <w:right w:val="none" w:sz="0" w:space="0" w:color="auto"/>
          </w:divBdr>
        </w:div>
        <w:div w:id="1686127886">
          <w:marLeft w:val="0"/>
          <w:marRight w:val="0"/>
          <w:marTop w:val="0"/>
          <w:marBottom w:val="0"/>
          <w:divBdr>
            <w:top w:val="none" w:sz="0" w:space="0" w:color="auto"/>
            <w:left w:val="none" w:sz="0" w:space="0" w:color="auto"/>
            <w:bottom w:val="none" w:sz="0" w:space="0" w:color="auto"/>
            <w:right w:val="none" w:sz="0" w:space="0" w:color="auto"/>
          </w:divBdr>
        </w:div>
        <w:div w:id="1176116396">
          <w:marLeft w:val="0"/>
          <w:marRight w:val="0"/>
          <w:marTop w:val="0"/>
          <w:marBottom w:val="0"/>
          <w:divBdr>
            <w:top w:val="none" w:sz="0" w:space="0" w:color="auto"/>
            <w:left w:val="none" w:sz="0" w:space="0" w:color="auto"/>
            <w:bottom w:val="none" w:sz="0" w:space="0" w:color="auto"/>
            <w:right w:val="none" w:sz="0" w:space="0" w:color="auto"/>
          </w:divBdr>
        </w:div>
        <w:div w:id="204224420">
          <w:marLeft w:val="0"/>
          <w:marRight w:val="0"/>
          <w:marTop w:val="0"/>
          <w:marBottom w:val="0"/>
          <w:divBdr>
            <w:top w:val="none" w:sz="0" w:space="0" w:color="auto"/>
            <w:left w:val="none" w:sz="0" w:space="0" w:color="auto"/>
            <w:bottom w:val="none" w:sz="0" w:space="0" w:color="auto"/>
            <w:right w:val="none" w:sz="0" w:space="0" w:color="auto"/>
          </w:divBdr>
        </w:div>
        <w:div w:id="478573307">
          <w:marLeft w:val="0"/>
          <w:marRight w:val="0"/>
          <w:marTop w:val="0"/>
          <w:marBottom w:val="0"/>
          <w:divBdr>
            <w:top w:val="none" w:sz="0" w:space="0" w:color="auto"/>
            <w:left w:val="none" w:sz="0" w:space="0" w:color="auto"/>
            <w:bottom w:val="none" w:sz="0" w:space="0" w:color="auto"/>
            <w:right w:val="none" w:sz="0" w:space="0" w:color="auto"/>
          </w:divBdr>
        </w:div>
        <w:div w:id="916128900">
          <w:marLeft w:val="0"/>
          <w:marRight w:val="0"/>
          <w:marTop w:val="0"/>
          <w:marBottom w:val="0"/>
          <w:divBdr>
            <w:top w:val="none" w:sz="0" w:space="0" w:color="auto"/>
            <w:left w:val="none" w:sz="0" w:space="0" w:color="auto"/>
            <w:bottom w:val="none" w:sz="0" w:space="0" w:color="auto"/>
            <w:right w:val="none" w:sz="0" w:space="0" w:color="auto"/>
          </w:divBdr>
        </w:div>
        <w:div w:id="1315331513">
          <w:marLeft w:val="0"/>
          <w:marRight w:val="0"/>
          <w:marTop w:val="0"/>
          <w:marBottom w:val="0"/>
          <w:divBdr>
            <w:top w:val="none" w:sz="0" w:space="0" w:color="auto"/>
            <w:left w:val="none" w:sz="0" w:space="0" w:color="auto"/>
            <w:bottom w:val="none" w:sz="0" w:space="0" w:color="auto"/>
            <w:right w:val="none" w:sz="0" w:space="0" w:color="auto"/>
          </w:divBdr>
        </w:div>
        <w:div w:id="814571726">
          <w:marLeft w:val="0"/>
          <w:marRight w:val="0"/>
          <w:marTop w:val="0"/>
          <w:marBottom w:val="0"/>
          <w:divBdr>
            <w:top w:val="none" w:sz="0" w:space="0" w:color="auto"/>
            <w:left w:val="none" w:sz="0" w:space="0" w:color="auto"/>
            <w:bottom w:val="none" w:sz="0" w:space="0" w:color="auto"/>
            <w:right w:val="none" w:sz="0" w:space="0" w:color="auto"/>
          </w:divBdr>
        </w:div>
        <w:div w:id="1787002643">
          <w:marLeft w:val="0"/>
          <w:marRight w:val="0"/>
          <w:marTop w:val="0"/>
          <w:marBottom w:val="0"/>
          <w:divBdr>
            <w:top w:val="none" w:sz="0" w:space="0" w:color="auto"/>
            <w:left w:val="none" w:sz="0" w:space="0" w:color="auto"/>
            <w:bottom w:val="none" w:sz="0" w:space="0" w:color="auto"/>
            <w:right w:val="none" w:sz="0" w:space="0" w:color="auto"/>
          </w:divBdr>
        </w:div>
        <w:div w:id="708652886">
          <w:marLeft w:val="0"/>
          <w:marRight w:val="0"/>
          <w:marTop w:val="0"/>
          <w:marBottom w:val="0"/>
          <w:divBdr>
            <w:top w:val="none" w:sz="0" w:space="0" w:color="auto"/>
            <w:left w:val="none" w:sz="0" w:space="0" w:color="auto"/>
            <w:bottom w:val="none" w:sz="0" w:space="0" w:color="auto"/>
            <w:right w:val="none" w:sz="0" w:space="0" w:color="auto"/>
          </w:divBdr>
        </w:div>
        <w:div w:id="80219246">
          <w:marLeft w:val="0"/>
          <w:marRight w:val="0"/>
          <w:marTop w:val="0"/>
          <w:marBottom w:val="0"/>
          <w:divBdr>
            <w:top w:val="none" w:sz="0" w:space="0" w:color="auto"/>
            <w:left w:val="none" w:sz="0" w:space="0" w:color="auto"/>
            <w:bottom w:val="none" w:sz="0" w:space="0" w:color="auto"/>
            <w:right w:val="none" w:sz="0" w:space="0" w:color="auto"/>
          </w:divBdr>
        </w:div>
        <w:div w:id="1857692553">
          <w:marLeft w:val="0"/>
          <w:marRight w:val="0"/>
          <w:marTop w:val="0"/>
          <w:marBottom w:val="0"/>
          <w:divBdr>
            <w:top w:val="none" w:sz="0" w:space="0" w:color="auto"/>
            <w:left w:val="none" w:sz="0" w:space="0" w:color="auto"/>
            <w:bottom w:val="none" w:sz="0" w:space="0" w:color="auto"/>
            <w:right w:val="none" w:sz="0" w:space="0" w:color="auto"/>
          </w:divBdr>
        </w:div>
        <w:div w:id="1258556590">
          <w:marLeft w:val="0"/>
          <w:marRight w:val="0"/>
          <w:marTop w:val="0"/>
          <w:marBottom w:val="0"/>
          <w:divBdr>
            <w:top w:val="none" w:sz="0" w:space="0" w:color="auto"/>
            <w:left w:val="none" w:sz="0" w:space="0" w:color="auto"/>
            <w:bottom w:val="none" w:sz="0" w:space="0" w:color="auto"/>
            <w:right w:val="none" w:sz="0" w:space="0" w:color="auto"/>
          </w:divBdr>
        </w:div>
        <w:div w:id="1999382977">
          <w:marLeft w:val="0"/>
          <w:marRight w:val="0"/>
          <w:marTop w:val="0"/>
          <w:marBottom w:val="0"/>
          <w:divBdr>
            <w:top w:val="none" w:sz="0" w:space="0" w:color="auto"/>
            <w:left w:val="none" w:sz="0" w:space="0" w:color="auto"/>
            <w:bottom w:val="none" w:sz="0" w:space="0" w:color="auto"/>
            <w:right w:val="none" w:sz="0" w:space="0" w:color="auto"/>
          </w:divBdr>
        </w:div>
        <w:div w:id="1888758180">
          <w:marLeft w:val="0"/>
          <w:marRight w:val="0"/>
          <w:marTop w:val="0"/>
          <w:marBottom w:val="0"/>
          <w:divBdr>
            <w:top w:val="none" w:sz="0" w:space="0" w:color="auto"/>
            <w:left w:val="none" w:sz="0" w:space="0" w:color="auto"/>
            <w:bottom w:val="none" w:sz="0" w:space="0" w:color="auto"/>
            <w:right w:val="none" w:sz="0" w:space="0" w:color="auto"/>
          </w:divBdr>
        </w:div>
        <w:div w:id="356009188">
          <w:marLeft w:val="0"/>
          <w:marRight w:val="0"/>
          <w:marTop w:val="0"/>
          <w:marBottom w:val="0"/>
          <w:divBdr>
            <w:top w:val="none" w:sz="0" w:space="0" w:color="auto"/>
            <w:left w:val="none" w:sz="0" w:space="0" w:color="auto"/>
            <w:bottom w:val="none" w:sz="0" w:space="0" w:color="auto"/>
            <w:right w:val="none" w:sz="0" w:space="0" w:color="auto"/>
          </w:divBdr>
        </w:div>
        <w:div w:id="2038776483">
          <w:marLeft w:val="0"/>
          <w:marRight w:val="0"/>
          <w:marTop w:val="0"/>
          <w:marBottom w:val="0"/>
          <w:divBdr>
            <w:top w:val="none" w:sz="0" w:space="0" w:color="auto"/>
            <w:left w:val="none" w:sz="0" w:space="0" w:color="auto"/>
            <w:bottom w:val="none" w:sz="0" w:space="0" w:color="auto"/>
            <w:right w:val="none" w:sz="0" w:space="0" w:color="auto"/>
          </w:divBdr>
        </w:div>
        <w:div w:id="1917082530">
          <w:marLeft w:val="0"/>
          <w:marRight w:val="0"/>
          <w:marTop w:val="0"/>
          <w:marBottom w:val="0"/>
          <w:divBdr>
            <w:top w:val="none" w:sz="0" w:space="0" w:color="auto"/>
            <w:left w:val="none" w:sz="0" w:space="0" w:color="auto"/>
            <w:bottom w:val="none" w:sz="0" w:space="0" w:color="auto"/>
            <w:right w:val="none" w:sz="0" w:space="0" w:color="auto"/>
          </w:divBdr>
        </w:div>
        <w:div w:id="123500830">
          <w:marLeft w:val="0"/>
          <w:marRight w:val="0"/>
          <w:marTop w:val="0"/>
          <w:marBottom w:val="0"/>
          <w:divBdr>
            <w:top w:val="none" w:sz="0" w:space="0" w:color="auto"/>
            <w:left w:val="none" w:sz="0" w:space="0" w:color="auto"/>
            <w:bottom w:val="none" w:sz="0" w:space="0" w:color="auto"/>
            <w:right w:val="none" w:sz="0" w:space="0" w:color="auto"/>
          </w:divBdr>
        </w:div>
        <w:div w:id="850486319">
          <w:marLeft w:val="0"/>
          <w:marRight w:val="0"/>
          <w:marTop w:val="0"/>
          <w:marBottom w:val="0"/>
          <w:divBdr>
            <w:top w:val="none" w:sz="0" w:space="0" w:color="auto"/>
            <w:left w:val="none" w:sz="0" w:space="0" w:color="auto"/>
            <w:bottom w:val="none" w:sz="0" w:space="0" w:color="auto"/>
            <w:right w:val="none" w:sz="0" w:space="0" w:color="auto"/>
          </w:divBdr>
        </w:div>
        <w:div w:id="1977295722">
          <w:marLeft w:val="0"/>
          <w:marRight w:val="0"/>
          <w:marTop w:val="0"/>
          <w:marBottom w:val="0"/>
          <w:divBdr>
            <w:top w:val="none" w:sz="0" w:space="0" w:color="auto"/>
            <w:left w:val="none" w:sz="0" w:space="0" w:color="auto"/>
            <w:bottom w:val="none" w:sz="0" w:space="0" w:color="auto"/>
            <w:right w:val="none" w:sz="0" w:space="0" w:color="auto"/>
          </w:divBdr>
        </w:div>
        <w:div w:id="933247737">
          <w:marLeft w:val="0"/>
          <w:marRight w:val="0"/>
          <w:marTop w:val="0"/>
          <w:marBottom w:val="0"/>
          <w:divBdr>
            <w:top w:val="none" w:sz="0" w:space="0" w:color="auto"/>
            <w:left w:val="none" w:sz="0" w:space="0" w:color="auto"/>
            <w:bottom w:val="none" w:sz="0" w:space="0" w:color="auto"/>
            <w:right w:val="none" w:sz="0" w:space="0" w:color="auto"/>
          </w:divBdr>
        </w:div>
        <w:div w:id="1964729769">
          <w:marLeft w:val="0"/>
          <w:marRight w:val="0"/>
          <w:marTop w:val="0"/>
          <w:marBottom w:val="0"/>
          <w:divBdr>
            <w:top w:val="none" w:sz="0" w:space="0" w:color="auto"/>
            <w:left w:val="none" w:sz="0" w:space="0" w:color="auto"/>
            <w:bottom w:val="none" w:sz="0" w:space="0" w:color="auto"/>
            <w:right w:val="none" w:sz="0" w:space="0" w:color="auto"/>
          </w:divBdr>
        </w:div>
        <w:div w:id="655184542">
          <w:marLeft w:val="0"/>
          <w:marRight w:val="0"/>
          <w:marTop w:val="0"/>
          <w:marBottom w:val="0"/>
          <w:divBdr>
            <w:top w:val="none" w:sz="0" w:space="0" w:color="auto"/>
            <w:left w:val="none" w:sz="0" w:space="0" w:color="auto"/>
            <w:bottom w:val="none" w:sz="0" w:space="0" w:color="auto"/>
            <w:right w:val="none" w:sz="0" w:space="0" w:color="auto"/>
          </w:divBdr>
        </w:div>
        <w:div w:id="590894341">
          <w:marLeft w:val="0"/>
          <w:marRight w:val="0"/>
          <w:marTop w:val="0"/>
          <w:marBottom w:val="0"/>
          <w:divBdr>
            <w:top w:val="none" w:sz="0" w:space="0" w:color="auto"/>
            <w:left w:val="none" w:sz="0" w:space="0" w:color="auto"/>
            <w:bottom w:val="none" w:sz="0" w:space="0" w:color="auto"/>
            <w:right w:val="none" w:sz="0" w:space="0" w:color="auto"/>
          </w:divBdr>
        </w:div>
        <w:div w:id="867376495">
          <w:marLeft w:val="0"/>
          <w:marRight w:val="0"/>
          <w:marTop w:val="0"/>
          <w:marBottom w:val="0"/>
          <w:divBdr>
            <w:top w:val="none" w:sz="0" w:space="0" w:color="auto"/>
            <w:left w:val="none" w:sz="0" w:space="0" w:color="auto"/>
            <w:bottom w:val="none" w:sz="0" w:space="0" w:color="auto"/>
            <w:right w:val="none" w:sz="0" w:space="0" w:color="auto"/>
          </w:divBdr>
        </w:div>
        <w:div w:id="1086345244">
          <w:marLeft w:val="0"/>
          <w:marRight w:val="0"/>
          <w:marTop w:val="0"/>
          <w:marBottom w:val="0"/>
          <w:divBdr>
            <w:top w:val="none" w:sz="0" w:space="0" w:color="auto"/>
            <w:left w:val="none" w:sz="0" w:space="0" w:color="auto"/>
            <w:bottom w:val="none" w:sz="0" w:space="0" w:color="auto"/>
            <w:right w:val="none" w:sz="0" w:space="0" w:color="auto"/>
          </w:divBdr>
        </w:div>
        <w:div w:id="1350136986">
          <w:marLeft w:val="0"/>
          <w:marRight w:val="0"/>
          <w:marTop w:val="0"/>
          <w:marBottom w:val="0"/>
          <w:divBdr>
            <w:top w:val="none" w:sz="0" w:space="0" w:color="auto"/>
            <w:left w:val="none" w:sz="0" w:space="0" w:color="auto"/>
            <w:bottom w:val="none" w:sz="0" w:space="0" w:color="auto"/>
            <w:right w:val="none" w:sz="0" w:space="0" w:color="auto"/>
          </w:divBdr>
        </w:div>
        <w:div w:id="1379667050">
          <w:marLeft w:val="0"/>
          <w:marRight w:val="0"/>
          <w:marTop w:val="0"/>
          <w:marBottom w:val="0"/>
          <w:divBdr>
            <w:top w:val="none" w:sz="0" w:space="0" w:color="auto"/>
            <w:left w:val="none" w:sz="0" w:space="0" w:color="auto"/>
            <w:bottom w:val="none" w:sz="0" w:space="0" w:color="auto"/>
            <w:right w:val="none" w:sz="0" w:space="0" w:color="auto"/>
          </w:divBdr>
        </w:div>
        <w:div w:id="1220745900">
          <w:marLeft w:val="0"/>
          <w:marRight w:val="0"/>
          <w:marTop w:val="0"/>
          <w:marBottom w:val="0"/>
          <w:divBdr>
            <w:top w:val="none" w:sz="0" w:space="0" w:color="auto"/>
            <w:left w:val="none" w:sz="0" w:space="0" w:color="auto"/>
            <w:bottom w:val="none" w:sz="0" w:space="0" w:color="auto"/>
            <w:right w:val="none" w:sz="0" w:space="0" w:color="auto"/>
          </w:divBdr>
        </w:div>
        <w:div w:id="1004287278">
          <w:marLeft w:val="0"/>
          <w:marRight w:val="0"/>
          <w:marTop w:val="0"/>
          <w:marBottom w:val="0"/>
          <w:divBdr>
            <w:top w:val="none" w:sz="0" w:space="0" w:color="auto"/>
            <w:left w:val="none" w:sz="0" w:space="0" w:color="auto"/>
            <w:bottom w:val="none" w:sz="0" w:space="0" w:color="auto"/>
            <w:right w:val="none" w:sz="0" w:space="0" w:color="auto"/>
          </w:divBdr>
        </w:div>
        <w:div w:id="888036414">
          <w:marLeft w:val="0"/>
          <w:marRight w:val="0"/>
          <w:marTop w:val="0"/>
          <w:marBottom w:val="0"/>
          <w:divBdr>
            <w:top w:val="none" w:sz="0" w:space="0" w:color="auto"/>
            <w:left w:val="none" w:sz="0" w:space="0" w:color="auto"/>
            <w:bottom w:val="none" w:sz="0" w:space="0" w:color="auto"/>
            <w:right w:val="none" w:sz="0" w:space="0" w:color="auto"/>
          </w:divBdr>
        </w:div>
        <w:div w:id="1526334629">
          <w:marLeft w:val="0"/>
          <w:marRight w:val="0"/>
          <w:marTop w:val="0"/>
          <w:marBottom w:val="0"/>
          <w:divBdr>
            <w:top w:val="none" w:sz="0" w:space="0" w:color="auto"/>
            <w:left w:val="none" w:sz="0" w:space="0" w:color="auto"/>
            <w:bottom w:val="none" w:sz="0" w:space="0" w:color="auto"/>
            <w:right w:val="none" w:sz="0" w:space="0" w:color="auto"/>
          </w:divBdr>
        </w:div>
        <w:div w:id="1129936121">
          <w:marLeft w:val="0"/>
          <w:marRight w:val="0"/>
          <w:marTop w:val="0"/>
          <w:marBottom w:val="0"/>
          <w:divBdr>
            <w:top w:val="none" w:sz="0" w:space="0" w:color="auto"/>
            <w:left w:val="none" w:sz="0" w:space="0" w:color="auto"/>
            <w:bottom w:val="none" w:sz="0" w:space="0" w:color="auto"/>
            <w:right w:val="none" w:sz="0" w:space="0" w:color="auto"/>
          </w:divBdr>
        </w:div>
      </w:divsChild>
    </w:div>
    <w:div w:id="358360815">
      <w:bodyDiv w:val="1"/>
      <w:marLeft w:val="0"/>
      <w:marRight w:val="0"/>
      <w:marTop w:val="0"/>
      <w:marBottom w:val="0"/>
      <w:divBdr>
        <w:top w:val="none" w:sz="0" w:space="0" w:color="auto"/>
        <w:left w:val="none" w:sz="0" w:space="0" w:color="auto"/>
        <w:bottom w:val="none" w:sz="0" w:space="0" w:color="auto"/>
        <w:right w:val="none" w:sz="0" w:space="0" w:color="auto"/>
      </w:divBdr>
    </w:div>
    <w:div w:id="461533079">
      <w:bodyDiv w:val="1"/>
      <w:marLeft w:val="0"/>
      <w:marRight w:val="0"/>
      <w:marTop w:val="0"/>
      <w:marBottom w:val="0"/>
      <w:divBdr>
        <w:top w:val="none" w:sz="0" w:space="0" w:color="auto"/>
        <w:left w:val="none" w:sz="0" w:space="0" w:color="auto"/>
        <w:bottom w:val="none" w:sz="0" w:space="0" w:color="auto"/>
        <w:right w:val="none" w:sz="0" w:space="0" w:color="auto"/>
      </w:divBdr>
    </w:div>
    <w:div w:id="542864806">
      <w:bodyDiv w:val="1"/>
      <w:marLeft w:val="0"/>
      <w:marRight w:val="0"/>
      <w:marTop w:val="0"/>
      <w:marBottom w:val="0"/>
      <w:divBdr>
        <w:top w:val="none" w:sz="0" w:space="0" w:color="auto"/>
        <w:left w:val="none" w:sz="0" w:space="0" w:color="auto"/>
        <w:bottom w:val="none" w:sz="0" w:space="0" w:color="auto"/>
        <w:right w:val="none" w:sz="0" w:space="0" w:color="auto"/>
      </w:divBdr>
    </w:div>
    <w:div w:id="640617093">
      <w:bodyDiv w:val="1"/>
      <w:marLeft w:val="0"/>
      <w:marRight w:val="0"/>
      <w:marTop w:val="0"/>
      <w:marBottom w:val="0"/>
      <w:divBdr>
        <w:top w:val="none" w:sz="0" w:space="0" w:color="auto"/>
        <w:left w:val="none" w:sz="0" w:space="0" w:color="auto"/>
        <w:bottom w:val="none" w:sz="0" w:space="0" w:color="auto"/>
        <w:right w:val="none" w:sz="0" w:space="0" w:color="auto"/>
      </w:divBdr>
    </w:div>
    <w:div w:id="714231604">
      <w:bodyDiv w:val="1"/>
      <w:marLeft w:val="0"/>
      <w:marRight w:val="0"/>
      <w:marTop w:val="0"/>
      <w:marBottom w:val="0"/>
      <w:divBdr>
        <w:top w:val="none" w:sz="0" w:space="0" w:color="auto"/>
        <w:left w:val="none" w:sz="0" w:space="0" w:color="auto"/>
        <w:bottom w:val="none" w:sz="0" w:space="0" w:color="auto"/>
        <w:right w:val="none" w:sz="0" w:space="0" w:color="auto"/>
      </w:divBdr>
    </w:div>
    <w:div w:id="832724459">
      <w:bodyDiv w:val="1"/>
      <w:marLeft w:val="0"/>
      <w:marRight w:val="0"/>
      <w:marTop w:val="0"/>
      <w:marBottom w:val="0"/>
      <w:divBdr>
        <w:top w:val="none" w:sz="0" w:space="0" w:color="auto"/>
        <w:left w:val="none" w:sz="0" w:space="0" w:color="auto"/>
        <w:bottom w:val="none" w:sz="0" w:space="0" w:color="auto"/>
        <w:right w:val="none" w:sz="0" w:space="0" w:color="auto"/>
      </w:divBdr>
    </w:div>
    <w:div w:id="978612502">
      <w:bodyDiv w:val="1"/>
      <w:marLeft w:val="0"/>
      <w:marRight w:val="0"/>
      <w:marTop w:val="0"/>
      <w:marBottom w:val="0"/>
      <w:divBdr>
        <w:top w:val="none" w:sz="0" w:space="0" w:color="auto"/>
        <w:left w:val="none" w:sz="0" w:space="0" w:color="auto"/>
        <w:bottom w:val="none" w:sz="0" w:space="0" w:color="auto"/>
        <w:right w:val="none" w:sz="0" w:space="0" w:color="auto"/>
      </w:divBdr>
    </w:div>
    <w:div w:id="1011371961">
      <w:bodyDiv w:val="1"/>
      <w:marLeft w:val="0"/>
      <w:marRight w:val="0"/>
      <w:marTop w:val="0"/>
      <w:marBottom w:val="0"/>
      <w:divBdr>
        <w:top w:val="none" w:sz="0" w:space="0" w:color="auto"/>
        <w:left w:val="none" w:sz="0" w:space="0" w:color="auto"/>
        <w:bottom w:val="none" w:sz="0" w:space="0" w:color="auto"/>
        <w:right w:val="none" w:sz="0" w:space="0" w:color="auto"/>
      </w:divBdr>
    </w:div>
    <w:div w:id="1108740024">
      <w:bodyDiv w:val="1"/>
      <w:marLeft w:val="0"/>
      <w:marRight w:val="0"/>
      <w:marTop w:val="0"/>
      <w:marBottom w:val="0"/>
      <w:divBdr>
        <w:top w:val="none" w:sz="0" w:space="0" w:color="auto"/>
        <w:left w:val="none" w:sz="0" w:space="0" w:color="auto"/>
        <w:bottom w:val="none" w:sz="0" w:space="0" w:color="auto"/>
        <w:right w:val="none" w:sz="0" w:space="0" w:color="auto"/>
      </w:divBdr>
    </w:div>
    <w:div w:id="1205949284">
      <w:bodyDiv w:val="1"/>
      <w:marLeft w:val="0"/>
      <w:marRight w:val="0"/>
      <w:marTop w:val="0"/>
      <w:marBottom w:val="0"/>
      <w:divBdr>
        <w:top w:val="none" w:sz="0" w:space="0" w:color="auto"/>
        <w:left w:val="none" w:sz="0" w:space="0" w:color="auto"/>
        <w:bottom w:val="none" w:sz="0" w:space="0" w:color="auto"/>
        <w:right w:val="none" w:sz="0" w:space="0" w:color="auto"/>
      </w:divBdr>
    </w:div>
    <w:div w:id="1225215249">
      <w:bodyDiv w:val="1"/>
      <w:marLeft w:val="0"/>
      <w:marRight w:val="0"/>
      <w:marTop w:val="0"/>
      <w:marBottom w:val="0"/>
      <w:divBdr>
        <w:top w:val="none" w:sz="0" w:space="0" w:color="auto"/>
        <w:left w:val="none" w:sz="0" w:space="0" w:color="auto"/>
        <w:bottom w:val="none" w:sz="0" w:space="0" w:color="auto"/>
        <w:right w:val="none" w:sz="0" w:space="0" w:color="auto"/>
      </w:divBdr>
    </w:div>
    <w:div w:id="1435516204">
      <w:bodyDiv w:val="1"/>
      <w:marLeft w:val="0"/>
      <w:marRight w:val="0"/>
      <w:marTop w:val="0"/>
      <w:marBottom w:val="0"/>
      <w:divBdr>
        <w:top w:val="none" w:sz="0" w:space="0" w:color="auto"/>
        <w:left w:val="none" w:sz="0" w:space="0" w:color="auto"/>
        <w:bottom w:val="none" w:sz="0" w:space="0" w:color="auto"/>
        <w:right w:val="none" w:sz="0" w:space="0" w:color="auto"/>
      </w:divBdr>
    </w:div>
    <w:div w:id="1523595016">
      <w:bodyDiv w:val="1"/>
      <w:marLeft w:val="0"/>
      <w:marRight w:val="0"/>
      <w:marTop w:val="0"/>
      <w:marBottom w:val="0"/>
      <w:divBdr>
        <w:top w:val="none" w:sz="0" w:space="0" w:color="auto"/>
        <w:left w:val="none" w:sz="0" w:space="0" w:color="auto"/>
        <w:bottom w:val="none" w:sz="0" w:space="0" w:color="auto"/>
        <w:right w:val="none" w:sz="0" w:space="0" w:color="auto"/>
      </w:divBdr>
    </w:div>
    <w:div w:id="1551654438">
      <w:bodyDiv w:val="1"/>
      <w:marLeft w:val="0"/>
      <w:marRight w:val="0"/>
      <w:marTop w:val="0"/>
      <w:marBottom w:val="0"/>
      <w:divBdr>
        <w:top w:val="none" w:sz="0" w:space="0" w:color="auto"/>
        <w:left w:val="none" w:sz="0" w:space="0" w:color="auto"/>
        <w:bottom w:val="none" w:sz="0" w:space="0" w:color="auto"/>
        <w:right w:val="none" w:sz="0" w:space="0" w:color="auto"/>
      </w:divBdr>
    </w:div>
    <w:div w:id="1811508802">
      <w:bodyDiv w:val="1"/>
      <w:marLeft w:val="0"/>
      <w:marRight w:val="0"/>
      <w:marTop w:val="0"/>
      <w:marBottom w:val="0"/>
      <w:divBdr>
        <w:top w:val="none" w:sz="0" w:space="0" w:color="auto"/>
        <w:left w:val="none" w:sz="0" w:space="0" w:color="auto"/>
        <w:bottom w:val="none" w:sz="0" w:space="0" w:color="auto"/>
        <w:right w:val="none" w:sz="0" w:space="0" w:color="auto"/>
      </w:divBdr>
    </w:div>
    <w:div w:id="197409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1174</TotalTime>
  <Pages>19</Pages>
  <Words>27568</Words>
  <Characters>15714</Characters>
  <Application>Microsoft Office Word</Application>
  <DocSecurity>0</DocSecurity>
  <Lines>130</Lines>
  <Paragraphs>86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Kozhushko.Olha</dc:creator>
  <cp:keywords/>
  <dc:description/>
  <cp:lastModifiedBy>kachmaryk.oksana</cp:lastModifiedBy>
  <cp:revision>94</cp:revision>
  <cp:lastPrinted>2022-11-11T07:36:00Z</cp:lastPrinted>
  <dcterms:created xsi:type="dcterms:W3CDTF">2025-01-07T08:34:00Z</dcterms:created>
  <dcterms:modified xsi:type="dcterms:W3CDTF">2025-04-14T12:06:00Z</dcterms:modified>
</cp:coreProperties>
</file>