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4E0AF6" w:rsidRDefault="004E0AF6" w:rsidP="000F19EB">
      <w:pPr>
        <w:spacing w:after="0" w:line="240" w:lineRule="auto"/>
        <w:ind w:right="5101"/>
        <w:contextualSpacing/>
        <w:jc w:val="both"/>
        <w:rPr>
          <w:rFonts w:ascii="Arial" w:eastAsia="Calibri" w:hAnsi="Arial" w:cs="Arial"/>
          <w:sz w:val="28"/>
          <w:szCs w:val="28"/>
        </w:rPr>
      </w:pPr>
    </w:p>
    <w:p w:rsidR="00B434DC" w:rsidRPr="000F19EB" w:rsidRDefault="00B434DC" w:rsidP="000F19EB">
      <w:pPr>
        <w:spacing w:after="0" w:line="240" w:lineRule="auto"/>
        <w:ind w:right="5101"/>
        <w:contextualSpacing/>
        <w:jc w:val="both"/>
        <w:rPr>
          <w:rFonts w:ascii="Arial" w:eastAsia="Calibri" w:hAnsi="Arial" w:cs="Arial"/>
          <w:sz w:val="28"/>
          <w:szCs w:val="28"/>
        </w:rPr>
      </w:pPr>
      <w:r w:rsidRPr="000F19EB">
        <w:rPr>
          <w:rFonts w:ascii="Arial" w:eastAsia="Calibri" w:hAnsi="Arial" w:cs="Arial"/>
          <w:sz w:val="28"/>
          <w:szCs w:val="28"/>
        </w:rPr>
        <w:t xml:space="preserve">Про затвердження </w:t>
      </w:r>
      <w:r w:rsidR="000F19EB">
        <w:rPr>
          <w:rFonts w:ascii="Arial" w:eastAsia="Calibri" w:hAnsi="Arial" w:cs="Arial"/>
          <w:sz w:val="28"/>
          <w:szCs w:val="28"/>
        </w:rPr>
        <w:t>П</w:t>
      </w:r>
      <w:r w:rsidRPr="000F19EB">
        <w:rPr>
          <w:rFonts w:ascii="Arial" w:eastAsia="Calibri" w:hAnsi="Arial" w:cs="Arial"/>
          <w:sz w:val="28"/>
          <w:szCs w:val="28"/>
        </w:rPr>
        <w:t>оложення про офіс агломерації та розвитку громад Львівської міської ради</w:t>
      </w:r>
      <w:r w:rsidR="000F19EB">
        <w:rPr>
          <w:rFonts w:ascii="Arial" w:eastAsia="Calibri" w:hAnsi="Arial" w:cs="Arial"/>
          <w:sz w:val="28"/>
          <w:szCs w:val="28"/>
        </w:rPr>
        <w:t xml:space="preserve"> </w:t>
      </w:r>
      <w:r w:rsidR="000F19EB" w:rsidRPr="000F19EB">
        <w:rPr>
          <w:rFonts w:ascii="Arial" w:hAnsi="Arial" w:cs="Arial"/>
          <w:bCs/>
          <w:sz w:val="28"/>
          <w:szCs w:val="28"/>
        </w:rPr>
        <w:t>та його структури</w:t>
      </w:r>
    </w:p>
    <w:p w:rsidR="00B434DC" w:rsidRPr="001139C3" w:rsidRDefault="00B434DC" w:rsidP="000F19EB">
      <w:pPr>
        <w:spacing w:after="0" w:line="240" w:lineRule="auto"/>
        <w:contextualSpacing/>
        <w:jc w:val="both"/>
        <w:rPr>
          <w:rFonts w:ascii="Arial" w:eastAsia="Calibri" w:hAnsi="Arial" w:cs="Arial"/>
        </w:rPr>
      </w:pPr>
    </w:p>
    <w:p w:rsidR="00B434DC" w:rsidRPr="001139C3" w:rsidRDefault="00B434DC" w:rsidP="000F19EB">
      <w:pPr>
        <w:spacing w:after="0" w:line="240" w:lineRule="auto"/>
        <w:contextualSpacing/>
        <w:jc w:val="both"/>
        <w:rPr>
          <w:rFonts w:ascii="Arial" w:eastAsia="Calibri" w:hAnsi="Arial" w:cs="Arial"/>
        </w:rPr>
      </w:pPr>
    </w:p>
    <w:p w:rsidR="00B434DC" w:rsidRPr="000F19EB" w:rsidRDefault="00B434DC" w:rsidP="000F19EB">
      <w:pPr>
        <w:spacing w:after="0" w:line="240" w:lineRule="auto"/>
        <w:ind w:firstLine="708"/>
        <w:contextualSpacing/>
        <w:jc w:val="both"/>
        <w:rPr>
          <w:rFonts w:ascii="Arial" w:eastAsia="Calibri" w:hAnsi="Arial" w:cs="Arial"/>
          <w:sz w:val="28"/>
          <w:szCs w:val="28"/>
        </w:rPr>
      </w:pPr>
      <w:r w:rsidRPr="000F19EB">
        <w:rPr>
          <w:rFonts w:ascii="Arial" w:eastAsia="Calibri" w:hAnsi="Arial" w:cs="Arial"/>
          <w:sz w:val="28"/>
          <w:szCs w:val="28"/>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28.11.2024 № 5724 </w:t>
      </w:r>
      <w:r w:rsidR="000F19EB" w:rsidRPr="000F19EB">
        <w:rPr>
          <w:rFonts w:ascii="Arial" w:eastAsia="Calibri" w:hAnsi="Arial" w:cs="Arial"/>
          <w:sz w:val="28"/>
          <w:szCs w:val="28"/>
        </w:rPr>
        <w:t>“</w:t>
      </w:r>
      <w:r w:rsidRPr="000F19EB">
        <w:rPr>
          <w:rFonts w:ascii="Arial" w:eastAsia="Calibri" w:hAnsi="Arial" w:cs="Arial"/>
          <w:sz w:val="28"/>
          <w:szCs w:val="28"/>
        </w:rPr>
        <w:t xml:space="preserve">Про внесення змін до ухвали міської ради від 04.02.2021 № 32 </w:t>
      </w:r>
      <w:r w:rsidR="000F19EB" w:rsidRPr="000F19EB">
        <w:rPr>
          <w:rFonts w:ascii="Arial" w:eastAsia="Calibri" w:hAnsi="Arial" w:cs="Arial"/>
          <w:sz w:val="28"/>
          <w:szCs w:val="28"/>
        </w:rPr>
        <w:t>“</w:t>
      </w:r>
      <w:r w:rsidRPr="000F19EB">
        <w:rPr>
          <w:rFonts w:ascii="Arial" w:eastAsia="Calibri" w:hAnsi="Arial" w:cs="Arial"/>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000F19EB" w:rsidRPr="000F19EB">
        <w:rPr>
          <w:rFonts w:ascii="Arial" w:eastAsia="Calibri" w:hAnsi="Arial" w:cs="Arial"/>
          <w:sz w:val="28"/>
          <w:szCs w:val="28"/>
        </w:rPr>
        <w:t>“</w:t>
      </w:r>
      <w:r w:rsidR="00A34DBC">
        <w:rPr>
          <w:rFonts w:ascii="Arial" w:eastAsia="Calibri" w:hAnsi="Arial" w:cs="Arial"/>
          <w:sz w:val="28"/>
          <w:szCs w:val="28"/>
        </w:rPr>
        <w:t xml:space="preserve"> і</w:t>
      </w:r>
      <w:r w:rsidRPr="000F19EB">
        <w:rPr>
          <w:rFonts w:ascii="Arial" w:eastAsia="Calibri" w:hAnsi="Arial" w:cs="Arial"/>
          <w:sz w:val="28"/>
          <w:szCs w:val="28"/>
        </w:rPr>
        <w:t xml:space="preserve"> від 28.11.2024 </w:t>
      </w:r>
      <w:r w:rsidRPr="004052B2">
        <w:rPr>
          <w:rFonts w:ascii="Arial" w:eastAsia="Calibri" w:hAnsi="Arial" w:cs="Arial"/>
          <w:sz w:val="28"/>
          <w:szCs w:val="28"/>
        </w:rPr>
        <w:t>№</w:t>
      </w:r>
      <w:r w:rsidR="000F19EB" w:rsidRPr="004052B2">
        <w:rPr>
          <w:rFonts w:ascii="Arial" w:eastAsia="Calibri" w:hAnsi="Arial" w:cs="Arial"/>
          <w:sz w:val="28"/>
          <w:szCs w:val="28"/>
        </w:rPr>
        <w:t> </w:t>
      </w:r>
      <w:r w:rsidRPr="004052B2">
        <w:rPr>
          <w:rFonts w:ascii="Arial" w:eastAsia="Calibri" w:hAnsi="Arial" w:cs="Arial"/>
          <w:sz w:val="28"/>
          <w:szCs w:val="28"/>
        </w:rPr>
        <w:t xml:space="preserve">5725 </w:t>
      </w:r>
      <w:r w:rsidR="000F19EB" w:rsidRPr="004052B2">
        <w:rPr>
          <w:rFonts w:ascii="Arial" w:eastAsia="Calibri" w:hAnsi="Arial" w:cs="Arial"/>
          <w:sz w:val="28"/>
          <w:szCs w:val="28"/>
        </w:rPr>
        <w:t>“</w:t>
      </w:r>
      <w:r w:rsidRPr="004052B2">
        <w:rPr>
          <w:rFonts w:ascii="Arial" w:eastAsia="Calibri" w:hAnsi="Arial" w:cs="Arial"/>
          <w:sz w:val="28"/>
          <w:szCs w:val="28"/>
        </w:rPr>
        <w:t>Про внесення змін до ухвал</w:t>
      </w:r>
      <w:r w:rsidR="004052B2" w:rsidRPr="004052B2">
        <w:rPr>
          <w:rFonts w:ascii="Arial" w:eastAsia="Calibri" w:hAnsi="Arial" w:cs="Arial"/>
          <w:sz w:val="28"/>
          <w:szCs w:val="28"/>
        </w:rPr>
        <w:t>и</w:t>
      </w:r>
      <w:r w:rsidRPr="004052B2">
        <w:rPr>
          <w:rFonts w:ascii="Arial" w:eastAsia="Calibri" w:hAnsi="Arial" w:cs="Arial"/>
          <w:sz w:val="28"/>
          <w:szCs w:val="28"/>
        </w:rPr>
        <w:t xml:space="preserve"> міської ради від 08.07.2021 </w:t>
      </w:r>
      <w:r w:rsidRPr="000F19EB">
        <w:rPr>
          <w:rFonts w:ascii="Arial" w:eastAsia="Calibri" w:hAnsi="Arial" w:cs="Arial"/>
          <w:sz w:val="28"/>
          <w:szCs w:val="28"/>
        </w:rPr>
        <w:t>№</w:t>
      </w:r>
      <w:r w:rsidR="004052B2">
        <w:rPr>
          <w:rFonts w:ascii="Arial" w:eastAsia="Calibri" w:hAnsi="Arial" w:cs="Arial"/>
          <w:sz w:val="28"/>
          <w:szCs w:val="28"/>
        </w:rPr>
        <w:t> </w:t>
      </w:r>
      <w:r w:rsidRPr="000F19EB">
        <w:rPr>
          <w:rFonts w:ascii="Arial" w:eastAsia="Calibri" w:hAnsi="Arial" w:cs="Arial"/>
          <w:sz w:val="28"/>
          <w:szCs w:val="28"/>
        </w:rPr>
        <w:t xml:space="preserve">1081 </w:t>
      </w:r>
      <w:r w:rsidR="000F19EB" w:rsidRPr="000F19EB">
        <w:rPr>
          <w:rFonts w:ascii="Arial" w:eastAsia="Calibri" w:hAnsi="Arial" w:cs="Arial"/>
          <w:sz w:val="28"/>
          <w:szCs w:val="28"/>
        </w:rPr>
        <w:t>“</w:t>
      </w:r>
      <w:r w:rsidRPr="000F19EB">
        <w:rPr>
          <w:rFonts w:ascii="Arial" w:eastAsia="Calibri" w:hAnsi="Arial" w:cs="Arial"/>
          <w:sz w:val="28"/>
          <w:szCs w:val="28"/>
        </w:rPr>
        <w:t>Про розмежування повноважень між виконавчими органами Львівської міської ради</w:t>
      </w:r>
      <w:r w:rsidR="000F19EB" w:rsidRPr="000F19EB">
        <w:rPr>
          <w:rFonts w:ascii="Arial" w:eastAsia="Calibri" w:hAnsi="Arial" w:cs="Arial"/>
          <w:sz w:val="28"/>
          <w:szCs w:val="28"/>
        </w:rPr>
        <w:t>“</w:t>
      </w:r>
      <w:r w:rsidRPr="000F19EB">
        <w:rPr>
          <w:rFonts w:ascii="Arial" w:eastAsia="Calibri" w:hAnsi="Arial" w:cs="Arial"/>
          <w:sz w:val="28"/>
          <w:szCs w:val="28"/>
        </w:rPr>
        <w:t>, враховуючи рішення виконавчого комітету від 21.01.2025 № 25 “</w:t>
      </w:r>
      <w:r w:rsidR="000F19EB" w:rsidRPr="000F19EB">
        <w:rPr>
          <w:rFonts w:ascii="Arial" w:hAnsi="Arial" w:cs="Arial"/>
          <w:bCs/>
          <w:sz w:val="28"/>
          <w:szCs w:val="28"/>
        </w:rPr>
        <w:t>Про затвердження Типових положень про департамент/офіс та управління Львівської міської ради</w:t>
      </w:r>
      <w:r w:rsidRPr="000F19EB">
        <w:rPr>
          <w:rFonts w:ascii="Arial" w:eastAsia="Calibri" w:hAnsi="Arial" w:cs="Arial"/>
          <w:sz w:val="28"/>
          <w:szCs w:val="28"/>
        </w:rPr>
        <w:t>“</w:t>
      </w:r>
      <w:r w:rsidR="000F19EB">
        <w:rPr>
          <w:rFonts w:ascii="Arial" w:eastAsia="Calibri" w:hAnsi="Arial" w:cs="Arial"/>
          <w:sz w:val="28"/>
          <w:szCs w:val="28"/>
        </w:rPr>
        <w:t>,</w:t>
      </w:r>
      <w:r w:rsidRPr="000F19EB">
        <w:rPr>
          <w:rFonts w:ascii="Arial" w:eastAsia="Calibri" w:hAnsi="Arial" w:cs="Arial"/>
          <w:sz w:val="28"/>
          <w:szCs w:val="28"/>
        </w:rPr>
        <w:t xml:space="preserve"> виконавчий комітет вирішив:</w:t>
      </w:r>
    </w:p>
    <w:p w:rsidR="00B434DC" w:rsidRPr="000F19EB" w:rsidRDefault="00B434DC" w:rsidP="000F19EB">
      <w:pPr>
        <w:spacing w:after="0" w:line="240" w:lineRule="auto"/>
        <w:ind w:firstLine="708"/>
        <w:contextualSpacing/>
        <w:jc w:val="both"/>
        <w:rPr>
          <w:rFonts w:ascii="Arial" w:eastAsia="Calibri" w:hAnsi="Arial" w:cs="Arial"/>
          <w:sz w:val="28"/>
          <w:szCs w:val="28"/>
        </w:rPr>
      </w:pPr>
      <w:r w:rsidRPr="000F19EB">
        <w:rPr>
          <w:rFonts w:ascii="Arial" w:eastAsia="Calibri" w:hAnsi="Arial" w:cs="Arial"/>
          <w:sz w:val="28"/>
          <w:szCs w:val="28"/>
        </w:rPr>
        <w:t>1. Затвердити:</w:t>
      </w:r>
    </w:p>
    <w:p w:rsidR="00B434DC" w:rsidRPr="000F19EB" w:rsidRDefault="00B434DC" w:rsidP="000F19EB">
      <w:pPr>
        <w:spacing w:after="0" w:line="240" w:lineRule="auto"/>
        <w:ind w:firstLine="708"/>
        <w:contextualSpacing/>
        <w:jc w:val="both"/>
        <w:rPr>
          <w:rFonts w:ascii="Arial" w:eastAsia="Calibri" w:hAnsi="Arial" w:cs="Arial"/>
          <w:sz w:val="28"/>
          <w:szCs w:val="28"/>
        </w:rPr>
      </w:pPr>
      <w:r w:rsidRPr="000F19EB">
        <w:rPr>
          <w:rFonts w:ascii="Arial" w:eastAsia="Calibri" w:hAnsi="Arial" w:cs="Arial"/>
          <w:sz w:val="28"/>
          <w:szCs w:val="28"/>
        </w:rPr>
        <w:t>1.1. Положення про офіс агломерації та розвитку громад Львівської міської ради (додаток 1).</w:t>
      </w:r>
    </w:p>
    <w:p w:rsidR="00B434DC" w:rsidRPr="000F19EB" w:rsidRDefault="00B434DC" w:rsidP="000F19EB">
      <w:pPr>
        <w:spacing w:after="0" w:line="240" w:lineRule="auto"/>
        <w:ind w:firstLine="708"/>
        <w:contextualSpacing/>
        <w:jc w:val="both"/>
        <w:rPr>
          <w:rFonts w:ascii="Arial" w:eastAsia="Calibri" w:hAnsi="Arial" w:cs="Arial"/>
          <w:sz w:val="28"/>
          <w:szCs w:val="28"/>
        </w:rPr>
      </w:pPr>
      <w:r w:rsidRPr="000F19EB">
        <w:rPr>
          <w:rFonts w:ascii="Arial" w:eastAsia="Calibri" w:hAnsi="Arial" w:cs="Arial"/>
          <w:sz w:val="28"/>
          <w:szCs w:val="28"/>
        </w:rPr>
        <w:t>1.2. Структуру офісу агломерації та розвитку громад Львівської міської ради (додаток 2).</w:t>
      </w:r>
    </w:p>
    <w:p w:rsidR="00B434DC" w:rsidRPr="000F19EB" w:rsidRDefault="006267FB" w:rsidP="000F19EB">
      <w:pPr>
        <w:spacing w:after="0" w:line="240" w:lineRule="auto"/>
        <w:ind w:firstLine="708"/>
        <w:contextualSpacing/>
        <w:jc w:val="both"/>
        <w:rPr>
          <w:rFonts w:ascii="Arial" w:eastAsia="Calibri" w:hAnsi="Arial" w:cs="Arial"/>
          <w:sz w:val="28"/>
          <w:szCs w:val="28"/>
        </w:rPr>
      </w:pPr>
      <w:r>
        <w:rPr>
          <w:rFonts w:ascii="Arial" w:eastAsia="Calibri" w:hAnsi="Arial" w:cs="Arial"/>
          <w:sz w:val="28"/>
          <w:szCs w:val="28"/>
        </w:rPr>
        <w:t>2</w:t>
      </w:r>
      <w:r w:rsidR="00B434DC" w:rsidRPr="000F19EB">
        <w:rPr>
          <w:rFonts w:ascii="Arial" w:eastAsia="Calibri" w:hAnsi="Arial" w:cs="Arial"/>
          <w:sz w:val="28"/>
          <w:szCs w:val="28"/>
        </w:rPr>
        <w:t>. Вважати такими, що втратили чинність:</w:t>
      </w:r>
    </w:p>
    <w:p w:rsidR="00B434DC" w:rsidRPr="004E0AF6" w:rsidRDefault="006267FB" w:rsidP="000F19EB">
      <w:pPr>
        <w:spacing w:after="0" w:line="240" w:lineRule="auto"/>
        <w:ind w:firstLine="708"/>
        <w:contextualSpacing/>
        <w:jc w:val="both"/>
        <w:rPr>
          <w:rFonts w:ascii="Arial" w:eastAsia="Calibri" w:hAnsi="Arial" w:cs="Arial"/>
          <w:sz w:val="28"/>
          <w:szCs w:val="28"/>
        </w:rPr>
      </w:pPr>
      <w:r w:rsidRPr="004E0AF6">
        <w:rPr>
          <w:rFonts w:ascii="Arial" w:eastAsia="Calibri" w:hAnsi="Arial" w:cs="Arial"/>
          <w:sz w:val="28"/>
          <w:szCs w:val="28"/>
        </w:rPr>
        <w:t>2</w:t>
      </w:r>
      <w:r w:rsidR="00B434DC" w:rsidRPr="004E0AF6">
        <w:rPr>
          <w:rFonts w:ascii="Arial" w:eastAsia="Calibri" w:hAnsi="Arial" w:cs="Arial"/>
          <w:sz w:val="28"/>
          <w:szCs w:val="28"/>
        </w:rPr>
        <w:t>.1. Рішення виконавчого комітету від 30.01.2024 № 151 “</w:t>
      </w:r>
      <w:r w:rsidR="00B434DC" w:rsidRPr="004E0AF6">
        <w:rPr>
          <w:rFonts w:ascii="Arial" w:hAnsi="Arial" w:cs="Arial"/>
          <w:bCs/>
          <w:sz w:val="28"/>
          <w:szCs w:val="28"/>
        </w:rPr>
        <w:t>Про затвердження Положення про управління адміністрування та розвитку громад департаменту природних ресурсів, будівництва та розвитку громад Львівської міської ради та його структури</w:t>
      </w:r>
      <w:r w:rsidR="00B434DC" w:rsidRPr="004E0AF6">
        <w:rPr>
          <w:rFonts w:ascii="Arial" w:eastAsia="Calibri" w:hAnsi="Arial" w:cs="Arial"/>
          <w:sz w:val="28"/>
          <w:szCs w:val="28"/>
        </w:rPr>
        <w:t>“.</w:t>
      </w:r>
    </w:p>
    <w:p w:rsidR="00B434DC" w:rsidRPr="004E0AF6" w:rsidRDefault="006267FB" w:rsidP="000F19EB">
      <w:pPr>
        <w:spacing w:after="0" w:line="240" w:lineRule="auto"/>
        <w:ind w:firstLine="708"/>
        <w:contextualSpacing/>
        <w:jc w:val="both"/>
        <w:rPr>
          <w:rFonts w:ascii="Arial" w:eastAsia="Calibri" w:hAnsi="Arial" w:cs="Arial"/>
          <w:sz w:val="28"/>
          <w:szCs w:val="28"/>
        </w:rPr>
      </w:pPr>
      <w:r w:rsidRPr="004E0AF6">
        <w:rPr>
          <w:rFonts w:ascii="Arial" w:eastAsia="Calibri" w:hAnsi="Arial" w:cs="Arial"/>
          <w:sz w:val="28"/>
          <w:szCs w:val="28"/>
        </w:rPr>
        <w:t>2</w:t>
      </w:r>
      <w:r w:rsidR="00B434DC" w:rsidRPr="004E0AF6">
        <w:rPr>
          <w:rFonts w:ascii="Arial" w:eastAsia="Calibri" w:hAnsi="Arial" w:cs="Arial"/>
          <w:sz w:val="28"/>
          <w:szCs w:val="28"/>
        </w:rPr>
        <w:t>.2. Рішення виконавчого комітету від 12.03.2024 № 379 “</w:t>
      </w:r>
      <w:r w:rsidR="00B434DC" w:rsidRPr="004E0AF6">
        <w:rPr>
          <w:rFonts w:ascii="Arial" w:eastAsia="Calibri" w:hAnsi="Arial" w:cs="Arial"/>
          <w:bCs/>
          <w:sz w:val="28"/>
          <w:szCs w:val="28"/>
        </w:rPr>
        <w:t>Про внесення змін до рішення виконавчого комітету від 30.01.2024 № 151</w:t>
      </w:r>
      <w:r w:rsidR="00B434DC" w:rsidRPr="004E0AF6">
        <w:rPr>
          <w:rFonts w:ascii="Arial" w:eastAsia="Calibri" w:hAnsi="Arial" w:cs="Arial"/>
          <w:sz w:val="28"/>
          <w:szCs w:val="28"/>
        </w:rPr>
        <w:t>“.</w:t>
      </w:r>
    </w:p>
    <w:p w:rsidR="00B434DC" w:rsidRPr="000F19EB" w:rsidRDefault="006267FB" w:rsidP="000F19EB">
      <w:pPr>
        <w:spacing w:after="0" w:line="240" w:lineRule="auto"/>
        <w:ind w:firstLine="708"/>
        <w:contextualSpacing/>
        <w:jc w:val="both"/>
        <w:rPr>
          <w:rFonts w:ascii="Arial" w:eastAsia="Calibri" w:hAnsi="Arial" w:cs="Arial"/>
          <w:sz w:val="28"/>
          <w:szCs w:val="28"/>
        </w:rPr>
      </w:pPr>
      <w:r w:rsidRPr="004E0AF6">
        <w:rPr>
          <w:rFonts w:ascii="Arial" w:eastAsia="Calibri" w:hAnsi="Arial" w:cs="Arial"/>
          <w:sz w:val="28"/>
          <w:szCs w:val="28"/>
        </w:rPr>
        <w:t>2</w:t>
      </w:r>
      <w:r w:rsidR="00B434DC" w:rsidRPr="004E0AF6">
        <w:rPr>
          <w:rFonts w:ascii="Arial" w:eastAsia="Calibri" w:hAnsi="Arial" w:cs="Arial"/>
          <w:sz w:val="28"/>
          <w:szCs w:val="28"/>
        </w:rPr>
        <w:t xml:space="preserve">.3. Рішення виконавчого комітету від 03.06.2024 № 770 “Про </w:t>
      </w:r>
      <w:r w:rsidR="00B434DC" w:rsidRPr="000F19EB">
        <w:rPr>
          <w:rFonts w:ascii="Arial" w:eastAsia="Calibri" w:hAnsi="Arial" w:cs="Arial"/>
          <w:sz w:val="28"/>
          <w:szCs w:val="28"/>
        </w:rPr>
        <w:t>внесення змін до рішення виконавчого комітету від 30.01.2024 № 151“.</w:t>
      </w:r>
    </w:p>
    <w:p w:rsidR="00B434DC" w:rsidRPr="000F19EB" w:rsidRDefault="006267FB" w:rsidP="000F19EB">
      <w:pPr>
        <w:spacing w:after="0" w:line="240" w:lineRule="auto"/>
        <w:ind w:firstLine="708"/>
        <w:contextualSpacing/>
        <w:jc w:val="both"/>
        <w:rPr>
          <w:rFonts w:ascii="Arial" w:eastAsia="Calibri" w:hAnsi="Arial" w:cs="Arial"/>
          <w:sz w:val="28"/>
          <w:szCs w:val="28"/>
        </w:rPr>
      </w:pPr>
      <w:r>
        <w:rPr>
          <w:rFonts w:ascii="Arial" w:eastAsia="Calibri" w:hAnsi="Arial" w:cs="Arial"/>
          <w:sz w:val="28"/>
          <w:szCs w:val="28"/>
        </w:rPr>
        <w:t>2</w:t>
      </w:r>
      <w:r w:rsidR="00B434DC" w:rsidRPr="000F19EB">
        <w:rPr>
          <w:rFonts w:ascii="Arial" w:eastAsia="Calibri" w:hAnsi="Arial" w:cs="Arial"/>
          <w:sz w:val="28"/>
          <w:szCs w:val="28"/>
        </w:rPr>
        <w:t>.4. Рішення виконавчого комітету від 27.09.2024 № 1265 “Про внесення змін до рішення виконавчого комітету від 30.01.2024 № 151“.</w:t>
      </w:r>
    </w:p>
    <w:p w:rsidR="006267FB" w:rsidRPr="000F19EB" w:rsidRDefault="006267FB" w:rsidP="006267FB">
      <w:pPr>
        <w:spacing w:after="0" w:line="240" w:lineRule="auto"/>
        <w:ind w:firstLine="708"/>
        <w:contextualSpacing/>
        <w:jc w:val="both"/>
        <w:rPr>
          <w:rFonts w:ascii="Arial" w:eastAsia="Calibri" w:hAnsi="Arial" w:cs="Arial"/>
          <w:sz w:val="28"/>
          <w:szCs w:val="28"/>
        </w:rPr>
      </w:pPr>
      <w:r>
        <w:rPr>
          <w:rFonts w:ascii="Arial" w:eastAsia="Calibri" w:hAnsi="Arial" w:cs="Arial"/>
          <w:sz w:val="28"/>
          <w:szCs w:val="28"/>
        </w:rPr>
        <w:lastRenderedPageBreak/>
        <w:t>3</w:t>
      </w:r>
      <w:r w:rsidRPr="000F19EB">
        <w:rPr>
          <w:rFonts w:ascii="Arial" w:eastAsia="Calibri" w:hAnsi="Arial" w:cs="Arial"/>
          <w:sz w:val="28"/>
          <w:szCs w:val="28"/>
        </w:rPr>
        <w:t>. Встановити, що це рішення набирає чинності з 03 лютого 2025</w:t>
      </w:r>
      <w:r>
        <w:rPr>
          <w:rFonts w:ascii="Arial" w:eastAsia="Calibri" w:hAnsi="Arial" w:cs="Arial"/>
          <w:sz w:val="28"/>
          <w:szCs w:val="28"/>
        </w:rPr>
        <w:t> </w:t>
      </w:r>
      <w:r w:rsidRPr="000F19EB">
        <w:rPr>
          <w:rFonts w:ascii="Arial" w:eastAsia="Calibri" w:hAnsi="Arial" w:cs="Arial"/>
          <w:sz w:val="28"/>
          <w:szCs w:val="28"/>
        </w:rPr>
        <w:t>року.</w:t>
      </w:r>
    </w:p>
    <w:p w:rsidR="00B434DC" w:rsidRPr="000F19EB" w:rsidRDefault="00B434DC" w:rsidP="000F19EB">
      <w:pPr>
        <w:spacing w:after="0" w:line="240" w:lineRule="auto"/>
        <w:ind w:firstLine="708"/>
        <w:contextualSpacing/>
        <w:jc w:val="both"/>
        <w:rPr>
          <w:rFonts w:ascii="Arial" w:eastAsia="Calibri" w:hAnsi="Arial" w:cs="Arial"/>
          <w:sz w:val="28"/>
          <w:szCs w:val="28"/>
        </w:rPr>
      </w:pPr>
      <w:r w:rsidRPr="000F19EB">
        <w:rPr>
          <w:rFonts w:ascii="Arial" w:eastAsia="Calibri" w:hAnsi="Arial" w:cs="Arial"/>
          <w:sz w:val="28"/>
          <w:szCs w:val="28"/>
        </w:rPr>
        <w:t>4. Контроль за виконанням рішення покласти на заступника міського голови з містобудування.</w:t>
      </w:r>
    </w:p>
    <w:p w:rsidR="00B434DC" w:rsidRPr="000F19EB" w:rsidRDefault="00B434DC" w:rsidP="000F19EB">
      <w:pPr>
        <w:spacing w:after="0" w:line="240" w:lineRule="auto"/>
        <w:contextualSpacing/>
        <w:jc w:val="both"/>
        <w:rPr>
          <w:rFonts w:ascii="Arial" w:eastAsia="Calibri" w:hAnsi="Arial" w:cs="Arial"/>
          <w:sz w:val="28"/>
          <w:szCs w:val="28"/>
        </w:rPr>
      </w:pPr>
    </w:p>
    <w:p w:rsidR="00B434DC" w:rsidRDefault="00B434DC" w:rsidP="000F19EB">
      <w:pPr>
        <w:spacing w:after="0" w:line="240" w:lineRule="auto"/>
        <w:contextualSpacing/>
        <w:jc w:val="both"/>
        <w:rPr>
          <w:rFonts w:ascii="Arial" w:eastAsia="Calibri" w:hAnsi="Arial" w:cs="Arial"/>
          <w:sz w:val="28"/>
          <w:szCs w:val="28"/>
        </w:rPr>
      </w:pPr>
    </w:p>
    <w:p w:rsidR="00C50302" w:rsidRPr="000F19EB" w:rsidRDefault="00C50302" w:rsidP="000F19EB">
      <w:pPr>
        <w:spacing w:after="0" w:line="240" w:lineRule="auto"/>
        <w:contextualSpacing/>
        <w:jc w:val="both"/>
        <w:rPr>
          <w:rFonts w:ascii="Arial" w:eastAsia="Calibri" w:hAnsi="Arial" w:cs="Arial"/>
          <w:sz w:val="28"/>
          <w:szCs w:val="28"/>
        </w:rPr>
      </w:pPr>
    </w:p>
    <w:p w:rsidR="00B434DC" w:rsidRPr="000F19EB" w:rsidRDefault="00B434DC" w:rsidP="000F19EB">
      <w:pPr>
        <w:spacing w:after="0" w:line="240" w:lineRule="auto"/>
        <w:contextualSpacing/>
        <w:rPr>
          <w:rFonts w:ascii="Arial" w:eastAsia="Times New Roman" w:hAnsi="Arial" w:cs="Arial"/>
          <w:sz w:val="28"/>
          <w:szCs w:val="28"/>
          <w:lang w:eastAsia="ar-SA"/>
        </w:rPr>
      </w:pPr>
      <w:r w:rsidRPr="000F19EB">
        <w:rPr>
          <w:rFonts w:ascii="Arial" w:hAnsi="Arial" w:cs="Arial"/>
          <w:sz w:val="28"/>
          <w:szCs w:val="28"/>
        </w:rPr>
        <w:t>Львівський міський голова</w:t>
      </w:r>
      <w:r w:rsidRPr="000F19EB">
        <w:rPr>
          <w:rFonts w:ascii="Arial" w:hAnsi="Arial" w:cs="Arial"/>
          <w:sz w:val="28"/>
          <w:szCs w:val="28"/>
        </w:rPr>
        <w:tab/>
      </w:r>
      <w:r w:rsidRPr="000F19EB">
        <w:rPr>
          <w:rFonts w:ascii="Arial" w:hAnsi="Arial" w:cs="Arial"/>
          <w:sz w:val="28"/>
          <w:szCs w:val="28"/>
        </w:rPr>
        <w:tab/>
      </w:r>
      <w:r w:rsidRPr="000F19EB">
        <w:rPr>
          <w:rFonts w:ascii="Arial" w:hAnsi="Arial" w:cs="Arial"/>
          <w:sz w:val="28"/>
          <w:szCs w:val="28"/>
        </w:rPr>
        <w:tab/>
      </w:r>
      <w:r w:rsidRPr="000F19EB">
        <w:rPr>
          <w:rFonts w:ascii="Arial" w:hAnsi="Arial" w:cs="Arial"/>
          <w:sz w:val="28"/>
          <w:szCs w:val="28"/>
        </w:rPr>
        <w:tab/>
      </w:r>
      <w:r w:rsidRPr="000F19EB">
        <w:rPr>
          <w:rFonts w:ascii="Arial" w:hAnsi="Arial" w:cs="Arial"/>
          <w:sz w:val="28"/>
          <w:szCs w:val="28"/>
        </w:rPr>
        <w:tab/>
        <w:t xml:space="preserve">      Андрій САДОВИЙ</w:t>
      </w:r>
    </w:p>
    <w:p w:rsidR="00B434DC" w:rsidRPr="000F19EB" w:rsidRDefault="00B434DC" w:rsidP="000F19EB">
      <w:pPr>
        <w:spacing w:after="0" w:line="240" w:lineRule="auto"/>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C50302" w:rsidRDefault="00C50302" w:rsidP="000F19EB">
      <w:pPr>
        <w:pStyle w:val="a3"/>
        <w:contextualSpacing/>
        <w:rPr>
          <w:rFonts w:ascii="Arial" w:hAnsi="Arial" w:cs="Arial"/>
          <w:sz w:val="28"/>
          <w:szCs w:val="28"/>
        </w:rPr>
      </w:pPr>
    </w:p>
    <w:p w:rsidR="004E0AF6" w:rsidRDefault="004E0AF6" w:rsidP="000F19EB">
      <w:pPr>
        <w:pStyle w:val="a3"/>
        <w:contextualSpacing/>
        <w:rPr>
          <w:rFonts w:ascii="Arial" w:hAnsi="Arial" w:cs="Arial"/>
          <w:sz w:val="28"/>
          <w:szCs w:val="28"/>
        </w:rPr>
      </w:pPr>
    </w:p>
    <w:p w:rsidR="00B434DC" w:rsidRDefault="00B434DC" w:rsidP="000F19EB">
      <w:pPr>
        <w:pStyle w:val="a3"/>
        <w:contextualSpacing/>
        <w:rPr>
          <w:rFonts w:ascii="Arial" w:hAnsi="Arial" w:cs="Arial"/>
          <w:sz w:val="28"/>
          <w:szCs w:val="28"/>
        </w:rPr>
      </w:pPr>
    </w:p>
    <w:p w:rsidR="00073805" w:rsidRDefault="00073805" w:rsidP="000F19EB">
      <w:pPr>
        <w:pStyle w:val="a3"/>
        <w:contextualSpacing/>
        <w:rPr>
          <w:rFonts w:ascii="Arial" w:hAnsi="Arial" w:cs="Arial"/>
          <w:sz w:val="28"/>
          <w:szCs w:val="28"/>
        </w:rPr>
      </w:pPr>
    </w:p>
    <w:p w:rsidR="00B434DC" w:rsidRDefault="00B434DC" w:rsidP="000F19EB">
      <w:pPr>
        <w:pStyle w:val="a3"/>
        <w:contextualSpacing/>
        <w:rPr>
          <w:rFonts w:ascii="Arial" w:hAnsi="Arial" w:cs="Arial"/>
          <w:sz w:val="28"/>
          <w:szCs w:val="28"/>
        </w:rPr>
      </w:pPr>
    </w:p>
    <w:p w:rsidR="00530E16" w:rsidRDefault="00530E16" w:rsidP="000F19EB">
      <w:pPr>
        <w:pStyle w:val="a3"/>
        <w:contextualSpacing/>
        <w:rPr>
          <w:rFonts w:ascii="Arial" w:hAnsi="Arial" w:cs="Arial"/>
          <w:sz w:val="28"/>
          <w:szCs w:val="28"/>
        </w:rPr>
      </w:pPr>
    </w:p>
    <w:p w:rsidR="004E0AF6" w:rsidRPr="000F19EB" w:rsidRDefault="004E0AF6" w:rsidP="000F19EB">
      <w:pPr>
        <w:pStyle w:val="a3"/>
        <w:contextualSpacing/>
        <w:rPr>
          <w:rFonts w:ascii="Arial" w:hAnsi="Arial" w:cs="Arial"/>
          <w:sz w:val="28"/>
          <w:szCs w:val="28"/>
        </w:rPr>
      </w:pPr>
    </w:p>
    <w:p w:rsidR="00C50302" w:rsidRPr="009736BA" w:rsidRDefault="00C50302" w:rsidP="00C50302">
      <w:pPr>
        <w:pStyle w:val="a3"/>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C50302" w:rsidRPr="000434FA" w:rsidRDefault="00C50302" w:rsidP="00C50302">
      <w:pPr>
        <w:pStyle w:val="a3"/>
        <w:rPr>
          <w:rFonts w:ascii="Arial" w:hAnsi="Arial" w:cs="Arial"/>
          <w:sz w:val="16"/>
          <w:szCs w:val="16"/>
        </w:rPr>
      </w:pPr>
    </w:p>
    <w:p w:rsidR="00C50302" w:rsidRPr="009736BA" w:rsidRDefault="00C50302" w:rsidP="00C50302">
      <w:pPr>
        <w:pStyle w:val="a3"/>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C50302" w:rsidRPr="009736BA" w:rsidRDefault="00C50302" w:rsidP="00C50302">
      <w:pPr>
        <w:pStyle w:val="a3"/>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C50302" w:rsidRPr="009736BA" w:rsidRDefault="00C50302" w:rsidP="00C50302">
      <w:pPr>
        <w:pStyle w:val="a3"/>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CF5C9A">
        <w:rPr>
          <w:rFonts w:ascii="Arial" w:hAnsi="Arial" w:cs="Arial"/>
          <w:sz w:val="28"/>
          <w:szCs w:val="28"/>
        </w:rPr>
        <w:t>28.01.2025</w:t>
      </w:r>
      <w:r w:rsidRPr="009736BA">
        <w:rPr>
          <w:rFonts w:ascii="Arial" w:hAnsi="Arial" w:cs="Arial"/>
          <w:sz w:val="28"/>
          <w:szCs w:val="28"/>
        </w:rPr>
        <w:t xml:space="preserve"> № </w:t>
      </w:r>
      <w:r w:rsidR="00CF5C9A">
        <w:rPr>
          <w:rFonts w:ascii="Arial" w:hAnsi="Arial" w:cs="Arial"/>
          <w:sz w:val="28"/>
          <w:szCs w:val="28"/>
        </w:rPr>
        <w:t>69</w:t>
      </w:r>
      <w:bookmarkStart w:id="0" w:name="_GoBack"/>
      <w:bookmarkEnd w:id="0"/>
    </w:p>
    <w:p w:rsidR="00B434DC" w:rsidRPr="00B5735E" w:rsidRDefault="00B434DC" w:rsidP="000F19EB">
      <w:pPr>
        <w:autoSpaceDE w:val="0"/>
        <w:autoSpaceDN w:val="0"/>
        <w:adjustRightInd w:val="0"/>
        <w:spacing w:after="0" w:line="240" w:lineRule="auto"/>
        <w:contextualSpacing/>
        <w:jc w:val="both"/>
        <w:rPr>
          <w:rFonts w:ascii="Arial" w:hAnsi="Arial" w:cs="Arial"/>
          <w:color w:val="000000"/>
          <w:sz w:val="20"/>
          <w:szCs w:val="20"/>
        </w:rPr>
      </w:pPr>
    </w:p>
    <w:p w:rsidR="00B434DC" w:rsidRPr="000434FA" w:rsidRDefault="00B434DC" w:rsidP="000F19EB">
      <w:pPr>
        <w:autoSpaceDE w:val="0"/>
        <w:autoSpaceDN w:val="0"/>
        <w:adjustRightInd w:val="0"/>
        <w:spacing w:after="0" w:line="240" w:lineRule="auto"/>
        <w:contextualSpacing/>
        <w:jc w:val="both"/>
        <w:rPr>
          <w:rFonts w:ascii="Arial" w:hAnsi="Arial" w:cs="Arial"/>
          <w:color w:val="000000"/>
          <w:sz w:val="20"/>
          <w:szCs w:val="20"/>
        </w:rPr>
      </w:pPr>
    </w:p>
    <w:p w:rsidR="00B434DC" w:rsidRPr="000F19EB" w:rsidRDefault="00B434DC" w:rsidP="000434FA">
      <w:pPr>
        <w:autoSpaceDE w:val="0"/>
        <w:autoSpaceDN w:val="0"/>
        <w:adjustRightInd w:val="0"/>
        <w:spacing w:after="0" w:line="240" w:lineRule="auto"/>
        <w:contextualSpacing/>
        <w:jc w:val="center"/>
        <w:rPr>
          <w:rFonts w:ascii="Arial" w:hAnsi="Arial" w:cs="Arial"/>
          <w:color w:val="000000"/>
          <w:sz w:val="28"/>
          <w:szCs w:val="28"/>
        </w:rPr>
      </w:pPr>
      <w:r w:rsidRPr="000F19EB">
        <w:rPr>
          <w:rFonts w:ascii="Arial" w:hAnsi="Arial" w:cs="Arial"/>
          <w:color w:val="000000"/>
          <w:sz w:val="28"/>
          <w:szCs w:val="28"/>
        </w:rPr>
        <w:t>ПОЛОЖЕННЯ</w:t>
      </w:r>
    </w:p>
    <w:p w:rsidR="00B434DC" w:rsidRPr="000F19EB" w:rsidRDefault="00B434DC" w:rsidP="000434FA">
      <w:pPr>
        <w:autoSpaceDE w:val="0"/>
        <w:autoSpaceDN w:val="0"/>
        <w:adjustRightInd w:val="0"/>
        <w:spacing w:after="0" w:line="240" w:lineRule="auto"/>
        <w:contextualSpacing/>
        <w:jc w:val="center"/>
        <w:rPr>
          <w:rFonts w:ascii="Arial" w:hAnsi="Arial" w:cs="Arial"/>
          <w:color w:val="000000"/>
          <w:sz w:val="28"/>
          <w:szCs w:val="28"/>
        </w:rPr>
      </w:pPr>
      <w:r w:rsidRPr="000F19EB">
        <w:rPr>
          <w:rFonts w:ascii="Arial" w:hAnsi="Arial" w:cs="Arial"/>
          <w:color w:val="000000"/>
          <w:sz w:val="28"/>
          <w:szCs w:val="28"/>
        </w:rPr>
        <w:t>про офіс</w:t>
      </w:r>
      <w:r w:rsidR="004E0AF6">
        <w:rPr>
          <w:rFonts w:ascii="Arial" w:hAnsi="Arial" w:cs="Arial"/>
          <w:color w:val="000000"/>
          <w:sz w:val="28"/>
          <w:szCs w:val="28"/>
        </w:rPr>
        <w:t xml:space="preserve"> агломерації та розвитку громад</w:t>
      </w:r>
      <w:r w:rsidR="000434FA">
        <w:rPr>
          <w:rFonts w:ascii="Arial" w:hAnsi="Arial" w:cs="Arial"/>
          <w:color w:val="000000"/>
          <w:sz w:val="28"/>
          <w:szCs w:val="28"/>
        </w:rPr>
        <w:t xml:space="preserve"> </w:t>
      </w:r>
      <w:r w:rsidRPr="000F19EB">
        <w:rPr>
          <w:rFonts w:ascii="Arial" w:hAnsi="Arial" w:cs="Arial"/>
          <w:color w:val="000000"/>
          <w:sz w:val="28"/>
          <w:szCs w:val="28"/>
        </w:rPr>
        <w:t>Львівської міської ради</w:t>
      </w:r>
    </w:p>
    <w:p w:rsidR="00603844" w:rsidRPr="000434FA" w:rsidRDefault="00603844" w:rsidP="000F19EB">
      <w:pPr>
        <w:autoSpaceDE w:val="0"/>
        <w:autoSpaceDN w:val="0"/>
        <w:adjustRightInd w:val="0"/>
        <w:spacing w:after="0" w:line="240" w:lineRule="auto"/>
        <w:contextualSpacing/>
        <w:jc w:val="both"/>
        <w:rPr>
          <w:rFonts w:ascii="Arial" w:hAnsi="Arial" w:cs="Arial"/>
          <w:color w:val="000000"/>
          <w:sz w:val="20"/>
          <w:szCs w:val="20"/>
        </w:rPr>
      </w:pPr>
    </w:p>
    <w:p w:rsidR="00073805" w:rsidRPr="000434FA" w:rsidRDefault="00073805" w:rsidP="000F19EB">
      <w:pPr>
        <w:autoSpaceDE w:val="0"/>
        <w:autoSpaceDN w:val="0"/>
        <w:adjustRightInd w:val="0"/>
        <w:spacing w:after="0" w:line="240" w:lineRule="auto"/>
        <w:contextualSpacing/>
        <w:jc w:val="both"/>
        <w:rPr>
          <w:rFonts w:ascii="Arial" w:hAnsi="Arial" w:cs="Arial"/>
          <w:color w:val="000000"/>
          <w:sz w:val="20"/>
          <w:szCs w:val="20"/>
        </w:rPr>
      </w:pPr>
    </w:p>
    <w:p w:rsidR="00B434DC" w:rsidRPr="000F19EB" w:rsidRDefault="00B434DC" w:rsidP="000434FA">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1. Загальні положення</w:t>
      </w:r>
    </w:p>
    <w:p w:rsidR="00603844" w:rsidRPr="00392986" w:rsidRDefault="00603844" w:rsidP="000F19EB">
      <w:pPr>
        <w:autoSpaceDE w:val="0"/>
        <w:autoSpaceDN w:val="0"/>
        <w:adjustRightInd w:val="0"/>
        <w:spacing w:after="0" w:line="240" w:lineRule="auto"/>
        <w:contextualSpacing/>
        <w:jc w:val="both"/>
        <w:rPr>
          <w:rFonts w:ascii="Arial" w:hAnsi="Arial" w:cs="Arial"/>
          <w:b/>
          <w:bCs/>
          <w:color w:val="000000"/>
          <w:sz w:val="24"/>
          <w:szCs w:val="24"/>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1.1. Офіс агломерації та розвитку громад Львівської міської ради (надалі – офіс)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1.2. Офіс є підзвітним і підконтрольним міській раді, виконавчому комітету міської ради, Львівському міському голові і підпорядкованим заступнику мі</w:t>
      </w:r>
      <w:r w:rsidR="00C50302">
        <w:rPr>
          <w:rFonts w:ascii="Arial" w:hAnsi="Arial" w:cs="Arial"/>
          <w:color w:val="000000"/>
          <w:sz w:val="28"/>
          <w:szCs w:val="28"/>
        </w:rPr>
        <w:t>ського голови з містобудування.</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1.3. Офіс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1.4. Офіс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1.5. Офіс є правонаступником управління адміністрування та розвитку громад департаменту природних ресурсів, будівництва та розвитку громад Львівської міської ради.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sz w:val="28"/>
          <w:szCs w:val="28"/>
        </w:rPr>
      </w:pPr>
      <w:r w:rsidRPr="000F19EB">
        <w:rPr>
          <w:rFonts w:ascii="Arial" w:hAnsi="Arial" w:cs="Arial"/>
          <w:color w:val="000000"/>
          <w:sz w:val="28"/>
          <w:szCs w:val="28"/>
        </w:rPr>
        <w:t xml:space="preserve">1.6. Повне найменування </w:t>
      </w:r>
      <w:r w:rsidRPr="000F19EB">
        <w:rPr>
          <w:rFonts w:ascii="Arial" w:hAnsi="Arial" w:cs="Arial"/>
          <w:sz w:val="28"/>
          <w:szCs w:val="28"/>
        </w:rPr>
        <w:t>офісу: офіс агломерації та розвитку громад Львівської міської ради.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1.7. Юридична адреса офісу:</w:t>
      </w:r>
      <w:r w:rsidRPr="000F19EB">
        <w:rPr>
          <w:rFonts w:ascii="Arial" w:hAnsi="Arial" w:cs="Arial"/>
          <w:sz w:val="28"/>
          <w:szCs w:val="28"/>
        </w:rPr>
        <w:t xml:space="preserve"> </w:t>
      </w:r>
      <w:r w:rsidRPr="000F19EB">
        <w:rPr>
          <w:rFonts w:ascii="Arial" w:hAnsi="Arial" w:cs="Arial"/>
          <w:color w:val="000000"/>
          <w:sz w:val="28"/>
          <w:szCs w:val="28"/>
        </w:rPr>
        <w:t>пл. Ринок, 1, м. Львів, 79008.</w:t>
      </w:r>
    </w:p>
    <w:p w:rsidR="00B434DC"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2. Основні завдання</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sz w:val="28"/>
          <w:szCs w:val="28"/>
        </w:rPr>
      </w:pPr>
      <w:r w:rsidRPr="000F19EB">
        <w:rPr>
          <w:rFonts w:ascii="Arial" w:hAnsi="Arial" w:cs="Arial"/>
          <w:sz w:val="28"/>
          <w:szCs w:val="28"/>
        </w:rPr>
        <w:t>2.1. Основними завданнями офісу є: забезпечення у межах діючого законодавства України і наданих повноважень організаційно-управлінських функцій з метою задоволення потреб і інтересів мешканців сіл, селищ та міст, які розташовані у межах Львівської міської територіальної громади.</w:t>
      </w:r>
    </w:p>
    <w:p w:rsidR="00B434DC" w:rsidRPr="000F19EB" w:rsidRDefault="00B434DC" w:rsidP="004E0AF6">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3. Структура та організація роботи</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3.1. Офіс очолює директор, якого призначає на посаду та звільняє з посади Львівський міський голова за поданням заступника міського голови з містобудування у порядку, визначеному законодавством.</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Директор офіс</w:t>
      </w:r>
      <w:r w:rsidR="00CD6642">
        <w:rPr>
          <w:rFonts w:ascii="Arial" w:hAnsi="Arial" w:cs="Arial"/>
          <w:color w:val="000000"/>
          <w:sz w:val="28"/>
          <w:szCs w:val="28"/>
        </w:rPr>
        <w:t xml:space="preserve">у безпосередньо підпорядкований </w:t>
      </w:r>
      <w:r w:rsidRPr="000F19EB">
        <w:rPr>
          <w:rFonts w:ascii="Arial" w:hAnsi="Arial" w:cs="Arial"/>
          <w:color w:val="000000"/>
          <w:sz w:val="28"/>
          <w:szCs w:val="28"/>
        </w:rPr>
        <w:t>заступнику міського голови з містобудування, йому підконтрольний та підзвітний.</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3.2. До складу офісу входять такі структурні підрозділи: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3.2.1. Відділ співробітництва та розвитку, до складу якого входить сектор громадських ініціатив.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3.2.2. Відділ “Офіс Львівської громади у м. Винники“.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3.2.3. Відділ “Офіс Львівської громади у селищі Брюховичі“.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3.2.4. Відділ “Офіс Львівської громади у м. Дубляни, с. Малі Підліски, с. Ситихів“.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3.2.5. Відділ “Офіс Львівської громади у селищі Рудне“.</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3.2.6. </w:t>
      </w:r>
      <w:r w:rsidRPr="000F19EB">
        <w:rPr>
          <w:rFonts w:ascii="Arial" w:hAnsi="Arial" w:cs="Arial"/>
          <w:sz w:val="28"/>
          <w:szCs w:val="28"/>
        </w:rPr>
        <w:t>Відділ</w:t>
      </w:r>
      <w:r w:rsidRPr="000F19EB">
        <w:rPr>
          <w:rFonts w:ascii="Arial" w:hAnsi="Arial" w:cs="Arial"/>
          <w:color w:val="000000"/>
          <w:sz w:val="28"/>
          <w:szCs w:val="28"/>
        </w:rPr>
        <w:t xml:space="preserve"> “Офіс Львівської громади у с. Лисиничі, с. Підбірці“.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3.2.7. Сектор “Офіс Львівської громади у с. Зашків, с. Зарудці, с.</w:t>
      </w:r>
      <w:r w:rsidR="00FB1C10">
        <w:rPr>
          <w:rFonts w:ascii="Arial" w:hAnsi="Arial" w:cs="Arial"/>
          <w:color w:val="000000"/>
          <w:sz w:val="28"/>
          <w:szCs w:val="28"/>
        </w:rPr>
        <w:t> </w:t>
      </w:r>
      <w:r w:rsidRPr="000F19EB">
        <w:rPr>
          <w:rFonts w:ascii="Arial" w:hAnsi="Arial" w:cs="Arial"/>
          <w:color w:val="000000"/>
          <w:sz w:val="28"/>
          <w:szCs w:val="28"/>
        </w:rPr>
        <w:t>Завадів“.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3.2.8. Сектор “Офіс Львівської громади у с. Гряда, с. Воля-Гомулецька“.</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3.2.9. Сектор “Офіс Львівської громади у с. Рясне-Руське, с.</w:t>
      </w:r>
      <w:r w:rsidR="00FB1C10">
        <w:rPr>
          <w:rFonts w:ascii="Arial" w:hAnsi="Arial" w:cs="Arial"/>
          <w:color w:val="000000"/>
          <w:sz w:val="28"/>
          <w:szCs w:val="28"/>
        </w:rPr>
        <w:t> </w:t>
      </w:r>
      <w:r w:rsidRPr="000F19EB">
        <w:rPr>
          <w:rFonts w:ascii="Arial" w:hAnsi="Arial" w:cs="Arial"/>
          <w:color w:val="000000"/>
          <w:sz w:val="28"/>
          <w:szCs w:val="28"/>
        </w:rPr>
        <w:t>Підрясне“.</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3.2.10. Сектор “Офіс Львівської громади у с. Великі Грибовичі, с.</w:t>
      </w:r>
      <w:r w:rsidR="00FB1C10">
        <w:rPr>
          <w:rFonts w:ascii="Arial" w:hAnsi="Arial" w:cs="Arial"/>
          <w:color w:val="000000"/>
          <w:sz w:val="28"/>
          <w:szCs w:val="28"/>
        </w:rPr>
        <w:t> </w:t>
      </w:r>
      <w:r w:rsidRPr="000F19EB">
        <w:rPr>
          <w:rFonts w:ascii="Arial" w:hAnsi="Arial" w:cs="Arial"/>
          <w:color w:val="000000"/>
          <w:sz w:val="28"/>
          <w:szCs w:val="28"/>
        </w:rPr>
        <w:t>Малі Грибовичі, с. Збиранка“.</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3.2.11. Сектор “Офіс Львівської громади у с. Малехів“.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3.3. Структурні підрозділи офісу (відділи, сектори) очолюють начальники (завідувачі), яких призначає на посади та звільняє з посад директор офісу у порядку, визначеному законодавством, ухвалами міської ради, рішеннями виконавчого комітету.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3.4. Директор офісу має двох заступників, яких призначає на посади та звільняє з посад Львівський міський голова за поданням </w:t>
      </w:r>
      <w:r w:rsidRPr="00F67C66">
        <w:rPr>
          <w:rFonts w:ascii="Arial" w:hAnsi="Arial" w:cs="Arial"/>
          <w:color w:val="000000"/>
          <w:sz w:val="28"/>
          <w:szCs w:val="28"/>
        </w:rPr>
        <w:t xml:space="preserve">директора офісу агломерації та розвитку громад </w:t>
      </w:r>
      <w:r w:rsidRPr="00F67C66">
        <w:rPr>
          <w:rFonts w:ascii="Arial" w:hAnsi="Arial" w:cs="Arial"/>
          <w:sz w:val="28"/>
          <w:szCs w:val="28"/>
        </w:rPr>
        <w:t>Львівської міської ради</w:t>
      </w:r>
      <w:r w:rsidRPr="000F19EB">
        <w:rPr>
          <w:rFonts w:ascii="Arial" w:hAnsi="Arial" w:cs="Arial"/>
          <w:sz w:val="28"/>
          <w:szCs w:val="28"/>
        </w:rPr>
        <w:t xml:space="preserve"> </w:t>
      </w:r>
      <w:r w:rsidRPr="000F19EB">
        <w:rPr>
          <w:rFonts w:ascii="Arial" w:hAnsi="Arial" w:cs="Arial"/>
          <w:color w:val="000000"/>
          <w:sz w:val="28"/>
          <w:szCs w:val="28"/>
        </w:rPr>
        <w:t xml:space="preserve">у порядку, визначеному законодавством. </w:t>
      </w:r>
    </w:p>
    <w:p w:rsidR="00B434DC" w:rsidRPr="000F19EB" w:rsidRDefault="00B434DC" w:rsidP="000F19EB">
      <w:pPr>
        <w:autoSpaceDE w:val="0"/>
        <w:autoSpaceDN w:val="0"/>
        <w:adjustRightInd w:val="0"/>
        <w:spacing w:after="0" w:line="240" w:lineRule="auto"/>
        <w:ind w:firstLine="709"/>
        <w:contextualSpacing/>
        <w:jc w:val="both"/>
        <w:rPr>
          <w:rFonts w:ascii="Arial" w:hAnsi="Arial" w:cs="Arial"/>
          <w:color w:val="000000"/>
          <w:sz w:val="28"/>
          <w:szCs w:val="28"/>
        </w:rPr>
      </w:pPr>
      <w:r w:rsidRPr="000F19EB">
        <w:rPr>
          <w:rFonts w:ascii="Arial" w:hAnsi="Arial" w:cs="Arial"/>
          <w:color w:val="000000"/>
          <w:sz w:val="28"/>
          <w:szCs w:val="28"/>
        </w:rPr>
        <w:t xml:space="preserve">Заступники директора офісу виконують функції та здійснюють повноваження відповідно до розподілу обов’язків, визначених директором офісу. </w:t>
      </w:r>
    </w:p>
    <w:p w:rsidR="00B434DC" w:rsidRPr="000F19EB" w:rsidRDefault="00B434DC" w:rsidP="000F19EB">
      <w:pPr>
        <w:autoSpaceDE w:val="0"/>
        <w:autoSpaceDN w:val="0"/>
        <w:adjustRightInd w:val="0"/>
        <w:spacing w:after="0" w:line="240" w:lineRule="auto"/>
        <w:ind w:firstLine="709"/>
        <w:contextualSpacing/>
        <w:jc w:val="both"/>
        <w:rPr>
          <w:rFonts w:ascii="Arial" w:hAnsi="Arial" w:cs="Arial"/>
          <w:color w:val="000000"/>
          <w:sz w:val="28"/>
          <w:szCs w:val="28"/>
        </w:rPr>
      </w:pPr>
      <w:r w:rsidRPr="000F19EB">
        <w:rPr>
          <w:rFonts w:ascii="Arial" w:hAnsi="Arial" w:cs="Arial"/>
          <w:color w:val="000000"/>
          <w:sz w:val="28"/>
          <w:szCs w:val="28"/>
        </w:rPr>
        <w:t>Інших працівників офісу призначає на посади та звільняє з посад директор офісу.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3.5. Офіс видає накази організаційно-розпорядчого характеру.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 Директор офісу: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3.6.1. Здійснює керівництво діяльністю офісу, несе персональну відповідальність перед міською радою, заступником міського голови з містобудування за виконання покладених на офіс завдань.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3.6.2. Організовує роботу та визначає міру відповідальності керівників структурних підрозділів офісу.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3.6.3. У процесі реалізації завдань та функцій офісу забезпечує взаємодію офісу з іншими виконавчими органами міської ради.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3.6.4. Організовує виконання рішень міської ради та її виконавчого комітету, розпорядже</w:t>
      </w:r>
      <w:r w:rsidR="00323A5D">
        <w:rPr>
          <w:rFonts w:ascii="Arial" w:hAnsi="Arial" w:cs="Arial"/>
          <w:color w:val="000000"/>
          <w:sz w:val="28"/>
          <w:szCs w:val="28"/>
        </w:rPr>
        <w:t>нь Львівського міського голови.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3.6.5. Підписує видані у межах компетенції офісу накази, організовує перевірку їх виконання.</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3.6.6. Призначає на посади та звільняє з посад працівників офісу, організовує та проводить конкурси на заміщення вакантних посад у офісі,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вирішення питань щодо службових відряджень працівникам офісу,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3.6.7. Для заступників директора офісу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3.6.8. Для керівників виконавчих органів, що підпорядковані офісу, керівників структурних підрозділів, їх заступників та інших працівників офісу, вирішує питання преміювання, встановлення надбавок, доплат, присвоєння рангів,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B434DC" w:rsidRPr="000F19EB" w:rsidRDefault="00B434DC" w:rsidP="000F19EB">
      <w:pPr>
        <w:autoSpaceDE w:val="0"/>
        <w:autoSpaceDN w:val="0"/>
        <w:adjustRightInd w:val="0"/>
        <w:spacing w:after="0" w:line="240" w:lineRule="auto"/>
        <w:contextualSpacing/>
        <w:jc w:val="both"/>
        <w:rPr>
          <w:rFonts w:ascii="Arial" w:hAnsi="Arial" w:cs="Arial"/>
          <w:strike/>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4. Компетенція офісу</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 До компетенції офісу належать такі повноваження: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офісу.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4.1.6.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w:t>
      </w:r>
      <w:r w:rsidR="00323A5D">
        <w:rPr>
          <w:rFonts w:ascii="Arial" w:hAnsi="Arial" w:cs="Arial"/>
          <w:color w:val="000000"/>
          <w:sz w:val="28"/>
          <w:szCs w:val="28"/>
        </w:rPr>
        <w:t xml:space="preserve"> використання бюджетних коштів.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4.1.7. Координація діяльності та контроль за роботою підпорядкованих структурних підрозділів.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4.1.8.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4.1.9.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4.1.10. Здійснення заходів щодо запобігання і протидії корупції.</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4.1.11. Забезпечення доступу до публічної інформації, розпорядником якої є виконавчий орган міської ради.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4.1.12. Заслуховування звітів про роботу керівників підпорядкованих структурних підрозділів.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4.1.13. Розгляд звернень громадян, підприємств, установ та організацій, забезпечення належного розгляду звернень підпорядкованими структурними підр</w:t>
      </w:r>
      <w:r w:rsidR="00323A5D">
        <w:rPr>
          <w:rFonts w:ascii="Arial" w:hAnsi="Arial" w:cs="Arial"/>
          <w:color w:val="000000"/>
          <w:sz w:val="28"/>
          <w:szCs w:val="28"/>
        </w:rPr>
        <w:t>озділами.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4.1.14. Розгляд депутатських запитів та звернень народних депутатів України, депутатських запитів, запитань та з</w:t>
      </w:r>
      <w:r w:rsidR="00323A5D">
        <w:rPr>
          <w:rFonts w:ascii="Arial" w:hAnsi="Arial" w:cs="Arial"/>
          <w:color w:val="000000"/>
          <w:sz w:val="28"/>
          <w:szCs w:val="28"/>
        </w:rPr>
        <w:t>вернень депутатів місцевих рад.</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4.1.15.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4.1.16. Представництво інтересів виконавчих органів міської ради у зв’язках із зарубіжними муніципальними установами та іншими організаціями.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4.1.17.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w:t>
      </w:r>
      <w:r w:rsidR="00323A5D">
        <w:rPr>
          <w:rFonts w:ascii="Arial" w:hAnsi="Arial" w:cs="Arial"/>
          <w:color w:val="000000"/>
          <w:sz w:val="28"/>
          <w:szCs w:val="28"/>
        </w:rPr>
        <w:t xml:space="preserve"> осіб місцевого самоврядування.</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4.1.18. Списання з балансу комунального майна (основних фондів) офісу.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4.1.19.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4.1.20. Сприяння діяльності органів суду, прокуратури, юстиції, Служби безпеки України, Національної поліції України, Національного антикорупційного бюро України, адвокатури і Державної кримінально-виконавчої служби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4.1.21. Підготовка та подання грантових заявок та запитів до міжнародних та українських організацій.</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4.1.22.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4.1.23.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4.1.24. 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4.1.25.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4.1.26. Забезпечення належного функціонування офісів Львівської громади на території населених пунктів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4.1.27. Ведення обліку домогосподарств на території сіл, селищ, міст, які розташовані у межах території Львівської міської територіальної громади</w:t>
      </w:r>
      <w:r w:rsidR="00683FDD">
        <w:rPr>
          <w:rFonts w:ascii="Arial" w:hAnsi="Arial" w:cs="Arial"/>
          <w:color w:val="000000"/>
          <w:sz w:val="28"/>
          <w:szCs w:val="28"/>
        </w:rPr>
        <w:t xml:space="preserve">, </w:t>
      </w:r>
      <w:r w:rsidRPr="000F19EB">
        <w:rPr>
          <w:rFonts w:ascii="Arial" w:hAnsi="Arial" w:cs="Arial"/>
          <w:color w:val="000000"/>
          <w:sz w:val="28"/>
          <w:szCs w:val="28"/>
        </w:rPr>
        <w:t>* власники яких уклали договори про надання послуг з вивезення побутових відходів та забезпечення контролю за укладенням таких договорів.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4.1.28.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w:t>
      </w:r>
      <w:r w:rsidR="00221237">
        <w:rPr>
          <w:rFonts w:ascii="Arial" w:hAnsi="Arial" w:cs="Arial"/>
          <w:color w:val="000000"/>
          <w:sz w:val="28"/>
          <w:szCs w:val="28"/>
        </w:rPr>
        <w:t xml:space="preserve"> </w:t>
      </w:r>
      <w:r w:rsidR="00323A5D">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4.1.29. Здійснення контролю за виконанням правил благоустрою на територі</w:t>
      </w:r>
      <w:r w:rsidR="004D60EE">
        <w:rPr>
          <w:rFonts w:ascii="Arial" w:hAnsi="Arial" w:cs="Arial"/>
          <w:color w:val="000000"/>
          <w:sz w:val="28"/>
          <w:szCs w:val="28"/>
        </w:rPr>
        <w:t>ї</w:t>
      </w:r>
      <w:r w:rsidRPr="000F19EB">
        <w:rPr>
          <w:rFonts w:ascii="Arial" w:hAnsi="Arial" w:cs="Arial"/>
          <w:color w:val="000000"/>
          <w:sz w:val="28"/>
          <w:szCs w:val="28"/>
        </w:rPr>
        <w:t xml:space="preserve"> населених пунктів, які є у складі Львівської міської територіальної громади</w:t>
      </w:r>
      <w:r w:rsidR="00221237">
        <w:rPr>
          <w:rFonts w:ascii="Arial" w:hAnsi="Arial" w:cs="Arial"/>
          <w:color w:val="000000"/>
          <w:sz w:val="28"/>
          <w:szCs w:val="28"/>
        </w:rPr>
        <w:t xml:space="preserve"> </w:t>
      </w:r>
      <w:r w:rsidRPr="000F19EB">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4.1.30. Видача дозволу на порушення об’єктів благоустрою на території населених пунктів, які є у складі Львівської міської </w:t>
      </w:r>
      <w:r w:rsidRPr="00221237">
        <w:rPr>
          <w:rFonts w:ascii="Arial" w:hAnsi="Arial" w:cs="Arial"/>
          <w:color w:val="000000"/>
          <w:sz w:val="28"/>
          <w:szCs w:val="28"/>
        </w:rPr>
        <w:t>територіальної громади</w:t>
      </w:r>
      <w:r w:rsidR="00F271E1" w:rsidRPr="00221237">
        <w:rPr>
          <w:rFonts w:ascii="Arial" w:hAnsi="Arial" w:cs="Arial"/>
          <w:color w:val="000000"/>
          <w:sz w:val="28"/>
          <w:szCs w:val="28"/>
        </w:rPr>
        <w:t>,</w:t>
      </w:r>
      <w:r w:rsidR="00683FDD">
        <w:rPr>
          <w:rFonts w:ascii="Arial" w:hAnsi="Arial" w:cs="Arial"/>
          <w:color w:val="000000"/>
          <w:sz w:val="28"/>
          <w:szCs w:val="28"/>
        </w:rPr>
        <w:t xml:space="preserve"> *</w:t>
      </w:r>
      <w:r w:rsidRPr="00221237">
        <w:rPr>
          <w:rFonts w:ascii="Arial" w:hAnsi="Arial" w:cs="Arial"/>
          <w:color w:val="000000"/>
          <w:sz w:val="28"/>
          <w:szCs w:val="28"/>
        </w:rPr>
        <w:t xml:space="preserve"> у випадках та порядку, передбачених</w:t>
      </w:r>
      <w:r w:rsidRPr="000F19EB">
        <w:rPr>
          <w:rFonts w:ascii="Arial" w:hAnsi="Arial" w:cs="Arial"/>
          <w:color w:val="000000"/>
          <w:sz w:val="28"/>
          <w:szCs w:val="28"/>
        </w:rPr>
        <w:t xml:space="preserve"> законодавством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4.1.31.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r w:rsidR="00221237">
        <w:rPr>
          <w:rFonts w:ascii="Arial" w:hAnsi="Arial" w:cs="Arial"/>
          <w:color w:val="000000"/>
          <w:sz w:val="28"/>
          <w:szCs w:val="28"/>
        </w:rPr>
        <w:t xml:space="preserve"> </w:t>
      </w:r>
      <w:r w:rsidRPr="000F19EB">
        <w:rPr>
          <w:rFonts w:ascii="Arial" w:hAnsi="Arial" w:cs="Arial"/>
          <w:color w:val="000000"/>
          <w:sz w:val="28"/>
          <w:szCs w:val="28"/>
        </w:rPr>
        <w:t>*</w:t>
      </w:r>
      <w:r w:rsidR="00F271E1">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4.1.32.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r w:rsidR="00221237">
        <w:rPr>
          <w:rFonts w:ascii="Arial" w:hAnsi="Arial" w:cs="Arial"/>
          <w:color w:val="000000"/>
          <w:sz w:val="28"/>
          <w:szCs w:val="28"/>
        </w:rPr>
        <w:t xml:space="preserve"> </w:t>
      </w:r>
      <w:r w:rsidRPr="000F19EB">
        <w:rPr>
          <w:rFonts w:ascii="Arial" w:hAnsi="Arial" w:cs="Arial"/>
          <w:color w:val="000000"/>
          <w:sz w:val="28"/>
          <w:szCs w:val="28"/>
        </w:rPr>
        <w:t>*</w:t>
      </w:r>
      <w:r w:rsidR="00F271E1">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4.1.33. Організація ведення погосподарського обліку населених пунктів, які є у складі Львівської міської територіальної громади</w:t>
      </w:r>
      <w:r w:rsidR="00221237">
        <w:rPr>
          <w:rFonts w:ascii="Arial" w:hAnsi="Arial" w:cs="Arial"/>
          <w:color w:val="000000"/>
          <w:sz w:val="28"/>
          <w:szCs w:val="28"/>
        </w:rPr>
        <w:t>,</w:t>
      </w:r>
      <w:r w:rsidR="00683FDD">
        <w:rPr>
          <w:rFonts w:ascii="Arial" w:hAnsi="Arial" w:cs="Arial"/>
          <w:color w:val="000000"/>
          <w:sz w:val="28"/>
          <w:szCs w:val="28"/>
        </w:rPr>
        <w:t xml:space="preserve"> *</w:t>
      </w:r>
      <w:r w:rsidRPr="000F19EB">
        <w:rPr>
          <w:rFonts w:ascii="Arial" w:hAnsi="Arial" w:cs="Arial"/>
          <w:color w:val="000000"/>
          <w:sz w:val="28"/>
          <w:szCs w:val="28"/>
        </w:rPr>
        <w:t xml:space="preserve"> у тому числі видача відомостей, витягів, засвідчених копій.</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4.1.34. Надання інформації (відомостей довідок, актів, характеристик) щодо жителів приєднаних населених пунктів, необхідної для:</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4.1.34.1. Ведення Державного реєстру виборців.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4.1.34.2. Отримання соціальних виплат та інших адміністративних послуг.</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4.1.35.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w:t>
      </w:r>
      <w:r w:rsidR="00F271E1" w:rsidRPr="000F19EB">
        <w:rPr>
          <w:rFonts w:ascii="Arial" w:hAnsi="Arial" w:cs="Arial"/>
          <w:color w:val="000000"/>
          <w:sz w:val="28"/>
          <w:szCs w:val="28"/>
        </w:rPr>
        <w:t>“</w:t>
      </w:r>
      <w:r w:rsidRPr="000F19EB">
        <w:rPr>
          <w:rFonts w:ascii="Arial" w:hAnsi="Arial" w:cs="Arial"/>
          <w:color w:val="000000"/>
          <w:sz w:val="28"/>
          <w:szCs w:val="28"/>
        </w:rPr>
        <w:t>круглих столів</w:t>
      </w:r>
      <w:r w:rsidR="00F271E1" w:rsidRPr="000F19EB">
        <w:rPr>
          <w:rFonts w:ascii="Arial" w:hAnsi="Arial" w:cs="Arial"/>
          <w:color w:val="000000"/>
          <w:sz w:val="28"/>
          <w:szCs w:val="28"/>
        </w:rPr>
        <w:t>“</w:t>
      </w:r>
      <w:r w:rsidRPr="000F19EB">
        <w:rPr>
          <w:rFonts w:ascii="Arial" w:hAnsi="Arial" w:cs="Arial"/>
          <w:color w:val="000000"/>
          <w:sz w:val="28"/>
          <w:szCs w:val="28"/>
        </w:rPr>
        <w:t xml:space="preserve">, семінарів тощо.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4.1.36.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r w:rsidR="00F67C66">
        <w:rPr>
          <w:rFonts w:ascii="Arial" w:hAnsi="Arial" w:cs="Arial"/>
          <w:color w:val="000000"/>
          <w:sz w:val="28"/>
          <w:szCs w:val="28"/>
        </w:rPr>
        <w:t xml:space="preserve"> </w:t>
      </w:r>
      <w:r w:rsidRPr="00F67C66">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4.1.37. Організація на території населених пунктів, які є у складі Львівської міської територіальної громади</w:t>
      </w:r>
      <w:r w:rsidR="00B41312">
        <w:rPr>
          <w:rFonts w:ascii="Arial" w:hAnsi="Arial" w:cs="Arial"/>
          <w:color w:val="000000"/>
          <w:sz w:val="28"/>
          <w:szCs w:val="28"/>
        </w:rPr>
        <w:t>,</w:t>
      </w:r>
      <w:r w:rsidR="00683FDD">
        <w:rPr>
          <w:rFonts w:ascii="Arial" w:hAnsi="Arial" w:cs="Arial"/>
          <w:color w:val="000000"/>
          <w:sz w:val="28"/>
          <w:szCs w:val="28"/>
        </w:rPr>
        <w:t xml:space="preserve"> *</w:t>
      </w:r>
      <w:r w:rsidRPr="000F19EB">
        <w:rPr>
          <w:rFonts w:ascii="Arial" w:hAnsi="Arial" w:cs="Arial"/>
          <w:color w:val="000000"/>
          <w:sz w:val="28"/>
          <w:szCs w:val="28"/>
        </w:rPr>
        <w:t xml:space="preserve"> ведення персонально-первинного обліку призовників і військовозобов’язаних.</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4.1.38.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4.1.39.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r w:rsidR="00B41312">
        <w:rPr>
          <w:rFonts w:ascii="Arial" w:hAnsi="Arial" w:cs="Arial"/>
          <w:color w:val="000000"/>
          <w:sz w:val="28"/>
          <w:szCs w:val="28"/>
        </w:rPr>
        <w:t xml:space="preserve"> </w:t>
      </w:r>
      <w:r w:rsidRPr="000F19EB">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4.1.40. Сприяння в організації та проведенні виборів, референдумів.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4.1.41.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w:t>
      </w:r>
      <w:r w:rsidR="00B41312">
        <w:rPr>
          <w:rFonts w:ascii="Arial" w:hAnsi="Arial" w:cs="Arial"/>
          <w:color w:val="000000"/>
          <w:sz w:val="28"/>
          <w:szCs w:val="28"/>
        </w:rPr>
        <w:t>,</w:t>
      </w:r>
      <w:r w:rsidR="00683FDD">
        <w:rPr>
          <w:rFonts w:ascii="Arial" w:hAnsi="Arial" w:cs="Arial"/>
          <w:color w:val="000000"/>
          <w:sz w:val="28"/>
          <w:szCs w:val="28"/>
        </w:rPr>
        <w:t xml:space="preserve"> *</w:t>
      </w:r>
      <w:r w:rsidRPr="000F19EB">
        <w:rPr>
          <w:rFonts w:ascii="Arial" w:hAnsi="Arial" w:cs="Arial"/>
          <w:color w:val="000000"/>
          <w:sz w:val="28"/>
          <w:szCs w:val="28"/>
        </w:rPr>
        <w:t xml:space="preserve"> у порядку встановленому виконавчим комітетом Львівської міської ради.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4.1.42. Участь у роботі комісій, робочих груп тощо, утворених для вирішення питань на території населених пунктів, які є у складі Львівської міської територіальної громади</w:t>
      </w:r>
      <w:r w:rsidR="00B41312">
        <w:rPr>
          <w:rFonts w:ascii="Arial" w:hAnsi="Arial" w:cs="Arial"/>
          <w:color w:val="000000"/>
          <w:sz w:val="28"/>
          <w:szCs w:val="28"/>
        </w:rPr>
        <w:t xml:space="preserve"> </w:t>
      </w:r>
      <w:r w:rsidRPr="000F19EB">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4.1.43. Участь у координації роботи на території населених пунктів, які є у складі Львівської міської територіальної громади</w:t>
      </w:r>
      <w:r w:rsidR="00B41312">
        <w:rPr>
          <w:rFonts w:ascii="Arial" w:hAnsi="Arial" w:cs="Arial"/>
          <w:color w:val="000000"/>
          <w:sz w:val="28"/>
          <w:szCs w:val="28"/>
        </w:rPr>
        <w:t xml:space="preserve"> </w:t>
      </w:r>
      <w:r w:rsidRPr="000F19EB">
        <w:rPr>
          <w:rFonts w:ascii="Arial" w:hAnsi="Arial" w:cs="Arial"/>
          <w:color w:val="000000"/>
          <w:sz w:val="28"/>
          <w:szCs w:val="28"/>
        </w:rPr>
        <w:t>*</w:t>
      </w:r>
      <w:r w:rsidR="00B41312">
        <w:rPr>
          <w:rFonts w:ascii="Arial" w:hAnsi="Arial" w:cs="Arial"/>
          <w:color w:val="000000"/>
          <w:sz w:val="28"/>
          <w:szCs w:val="28"/>
        </w:rPr>
        <w:t>,</w:t>
      </w:r>
      <w:r w:rsidRPr="000F19EB">
        <w:rPr>
          <w:rFonts w:ascii="Arial" w:hAnsi="Arial" w:cs="Arial"/>
          <w:color w:val="000000"/>
          <w:sz w:val="28"/>
          <w:szCs w:val="28"/>
        </w:rPr>
        <w:t xml:space="preserve"> щодо:</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4.1.43.1. Забезпечення своєчасної сплати податків, внесення інших обов’язкових платежів до бюджету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4.1.43.2. Ліквідації стихійної торгівлі.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4.1.44.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w:t>
      </w:r>
      <w:r w:rsidR="008A47B3">
        <w:rPr>
          <w:rFonts w:ascii="Arial" w:hAnsi="Arial" w:cs="Arial"/>
          <w:color w:val="000000"/>
          <w:sz w:val="28"/>
          <w:szCs w:val="28"/>
        </w:rPr>
        <w:t xml:space="preserve"> </w:t>
      </w:r>
      <w:r w:rsidRPr="000F19EB">
        <w:rPr>
          <w:rFonts w:ascii="Arial" w:hAnsi="Arial" w:cs="Arial"/>
          <w:color w:val="000000"/>
          <w:sz w:val="28"/>
          <w:szCs w:val="28"/>
        </w:rPr>
        <w:t>*</w:t>
      </w:r>
      <w:r w:rsidR="00B41312">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4.1.45. Проведення державної реєстрації актів цивільного стану у порядку, визначеному законодавством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4.1.46.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r w:rsidR="00B41312">
        <w:rPr>
          <w:rFonts w:ascii="Arial" w:hAnsi="Arial" w:cs="Arial"/>
          <w:color w:val="000000"/>
          <w:sz w:val="28"/>
          <w:szCs w:val="28"/>
        </w:rPr>
        <w:t xml:space="preserve"> </w:t>
      </w:r>
      <w:r w:rsidRPr="000F19EB">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4.1.47. Організація ведення та реєстрація пасік на території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4.1.48. Координація роботи </w:t>
      </w:r>
      <w:r w:rsidR="008A47B3">
        <w:rPr>
          <w:rFonts w:ascii="Arial" w:hAnsi="Arial" w:cs="Arial"/>
          <w:color w:val="000000"/>
          <w:sz w:val="28"/>
          <w:szCs w:val="28"/>
        </w:rPr>
        <w:t>у</w:t>
      </w:r>
      <w:r w:rsidRPr="000F19EB">
        <w:rPr>
          <w:rFonts w:ascii="Arial" w:hAnsi="Arial" w:cs="Arial"/>
          <w:color w:val="000000"/>
          <w:sz w:val="28"/>
          <w:szCs w:val="28"/>
        </w:rPr>
        <w:t xml:space="preserve"> сфері агропромислового комплексу на території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4.1.49.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 загальні </w:t>
      </w:r>
      <w:r w:rsidR="00323A5D">
        <w:rPr>
          <w:rFonts w:ascii="Arial" w:hAnsi="Arial" w:cs="Arial"/>
          <w:color w:val="000000"/>
          <w:sz w:val="28"/>
          <w:szCs w:val="28"/>
        </w:rPr>
        <w:t>збори, громадський бюджет тощо.</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4.1.50.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жителів у місцевому самоврядуванні у частині громадського бюджету, конкурсу соціально-культурних проєктів, </w:t>
      </w:r>
      <w:r w:rsidRPr="00E87EB4">
        <w:rPr>
          <w:rFonts w:ascii="Arial" w:hAnsi="Arial" w:cs="Arial"/>
          <w:color w:val="000000"/>
          <w:sz w:val="28"/>
          <w:szCs w:val="28"/>
        </w:rPr>
        <w:t>програм</w:t>
      </w:r>
      <w:r w:rsidR="00E87EB4" w:rsidRPr="00E87EB4">
        <w:rPr>
          <w:rFonts w:ascii="Arial" w:hAnsi="Arial" w:cs="Arial"/>
          <w:color w:val="000000"/>
          <w:sz w:val="28"/>
          <w:szCs w:val="28"/>
        </w:rPr>
        <w:t>и</w:t>
      </w:r>
      <w:r w:rsidRPr="00E87EB4">
        <w:rPr>
          <w:rFonts w:ascii="Arial" w:hAnsi="Arial" w:cs="Arial"/>
          <w:color w:val="000000"/>
          <w:sz w:val="28"/>
          <w:szCs w:val="28"/>
        </w:rPr>
        <w:t xml:space="preserve"> колективного фінансування соціально-культурних проєктів на території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4.1.51. Адміністрування проведення конкурсу соціально-культурних проєктів та супровід реалізації проєктів за напрямом розвитку суспільства та розвитку мікрогромад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4.1.52. Здійснення інформаційних та консультаційних заходів на території локальних мікрогромад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4.1.53. Організація та координація процесу подачі, аналізу, голосування, а також контроль за виконанням проєктів згідно із затвердженим міською радою положенням про громадський бюджет Львівської міської територіальної громади.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4.1.54.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4.1.55.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4.1.56. Підготовка і подання на розгляд ради та її виконавчих органів проєктів документів щодо схвалення проєкту договору про співробітництво територіальних громад або меморандуму про співпрацю з територіальною громадою села, селища, міста, асоціацій ор</w:t>
      </w:r>
      <w:r w:rsidR="00323A5D">
        <w:rPr>
          <w:rFonts w:ascii="Arial" w:hAnsi="Arial" w:cs="Arial"/>
          <w:color w:val="000000"/>
          <w:sz w:val="28"/>
          <w:szCs w:val="28"/>
        </w:rPr>
        <w:t>ганів місцевого самоврядування.</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4.1.57.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4.1.58. Участь у підготовці проєктів розвитку території населених пунктів та міської агломерації для фінансування за кошти бюджетних програм співфінансування, що реалізуються на рівні держави та Львівської області.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4.1.59. Здійснення заходів щодо реалізації спільних інвестиційних проєктів у співпраці з територіальними громадами сіл, селищ, міст, у тому числі із залученням кредитних та/або грантових коштів для фінансування зазначених проєктів.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4.1.60. Моніторинг реалізації проєктів,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r w:rsidR="00D84461">
        <w:rPr>
          <w:rFonts w:ascii="Arial" w:hAnsi="Arial" w:cs="Arial"/>
          <w:color w:val="000000"/>
          <w:sz w:val="28"/>
          <w:szCs w:val="28"/>
        </w:rPr>
        <w:t xml:space="preserve"> </w:t>
      </w:r>
      <w:r w:rsidRPr="000F19EB">
        <w:rPr>
          <w:rFonts w:ascii="Arial" w:hAnsi="Arial" w:cs="Arial"/>
          <w:color w:val="000000"/>
          <w:sz w:val="28"/>
          <w:szCs w:val="28"/>
        </w:rPr>
        <w:t>*.</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4.1.61. Участь у підготовці пропозицій до проєкту бюджету Львівської міської територіальної громади </w:t>
      </w:r>
      <w:r w:rsidR="00D84461">
        <w:rPr>
          <w:rFonts w:ascii="Arial" w:hAnsi="Arial" w:cs="Arial"/>
          <w:color w:val="000000"/>
          <w:sz w:val="28"/>
          <w:szCs w:val="28"/>
        </w:rPr>
        <w:t>у</w:t>
      </w:r>
      <w:r w:rsidRPr="000F19EB">
        <w:rPr>
          <w:rFonts w:ascii="Arial" w:hAnsi="Arial" w:cs="Arial"/>
          <w:color w:val="000000"/>
          <w:sz w:val="28"/>
          <w:szCs w:val="28"/>
        </w:rPr>
        <w:t xml:space="preserve"> частині фінансування програм, що реалізуються на території сіл, селищ, міст, що розташовані </w:t>
      </w:r>
      <w:r w:rsidRPr="00F67C66">
        <w:rPr>
          <w:rFonts w:ascii="Arial" w:hAnsi="Arial" w:cs="Arial"/>
          <w:color w:val="000000"/>
          <w:sz w:val="28"/>
          <w:szCs w:val="28"/>
        </w:rPr>
        <w:t>у межах Львівської міської територіальної громади як розпорядника</w:t>
      </w:r>
      <w:r w:rsidRPr="000F19EB">
        <w:rPr>
          <w:rFonts w:ascii="Arial" w:hAnsi="Arial" w:cs="Arial"/>
          <w:color w:val="000000"/>
          <w:sz w:val="28"/>
          <w:szCs w:val="28"/>
        </w:rPr>
        <w:t xml:space="preserve"> бюджетних коштів.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4.1.62.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w:t>
      </w:r>
      <w:r w:rsidRPr="00F67C66">
        <w:rPr>
          <w:rFonts w:ascii="Arial" w:hAnsi="Arial" w:cs="Arial"/>
          <w:color w:val="000000"/>
          <w:sz w:val="28"/>
          <w:szCs w:val="28"/>
        </w:rPr>
        <w:t>що у складі Львівської міської територіальної громади</w:t>
      </w:r>
      <w:r w:rsidR="00D84461" w:rsidRPr="00F67C66">
        <w:rPr>
          <w:rFonts w:ascii="Arial" w:hAnsi="Arial" w:cs="Arial"/>
          <w:color w:val="000000"/>
          <w:sz w:val="28"/>
          <w:szCs w:val="28"/>
        </w:rPr>
        <w:t xml:space="preserve"> </w:t>
      </w:r>
      <w:r w:rsidRPr="00F67C66">
        <w:rPr>
          <w:rFonts w:ascii="Arial" w:hAnsi="Arial" w:cs="Arial"/>
          <w:color w:val="000000"/>
          <w:sz w:val="28"/>
          <w:szCs w:val="28"/>
        </w:rPr>
        <w:t>*.</w:t>
      </w:r>
    </w:p>
    <w:p w:rsidR="00D84461" w:rsidRPr="00D84461" w:rsidRDefault="00D84461" w:rsidP="00D84461">
      <w:pPr>
        <w:autoSpaceDE w:val="0"/>
        <w:autoSpaceDN w:val="0"/>
        <w:adjustRightInd w:val="0"/>
        <w:spacing w:after="0" w:line="240" w:lineRule="auto"/>
        <w:ind w:firstLine="709"/>
        <w:jc w:val="both"/>
        <w:rPr>
          <w:rFonts w:ascii="Arial" w:hAnsi="Arial" w:cs="Arial"/>
          <w:color w:val="000000"/>
          <w:sz w:val="28"/>
          <w:szCs w:val="28"/>
        </w:rPr>
      </w:pPr>
      <w:r w:rsidRPr="00D84461">
        <w:rPr>
          <w:rFonts w:ascii="Arial" w:hAnsi="Arial" w:cs="Arial"/>
          <w:color w:val="000000"/>
          <w:sz w:val="28"/>
          <w:szCs w:val="28"/>
        </w:rPr>
        <w:t>Примітка:</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w:t>
      </w:r>
      <w:r w:rsidR="00D84461">
        <w:rPr>
          <w:rFonts w:ascii="Arial" w:hAnsi="Arial" w:cs="Arial"/>
          <w:color w:val="000000"/>
          <w:sz w:val="28"/>
          <w:szCs w:val="28"/>
        </w:rPr>
        <w:t xml:space="preserve"> К</w:t>
      </w:r>
      <w:r w:rsidRPr="000F19EB">
        <w:rPr>
          <w:rFonts w:ascii="Arial" w:hAnsi="Arial" w:cs="Arial"/>
          <w:color w:val="000000"/>
          <w:sz w:val="28"/>
          <w:szCs w:val="28"/>
        </w:rPr>
        <w:t>рім території м. Львова</w:t>
      </w:r>
      <w:r w:rsidR="00D84461">
        <w:rPr>
          <w:rFonts w:ascii="Arial" w:hAnsi="Arial" w:cs="Arial"/>
          <w:color w:val="000000"/>
          <w:sz w:val="28"/>
          <w:szCs w:val="28"/>
        </w:rPr>
        <w:t>.</w:t>
      </w:r>
    </w:p>
    <w:p w:rsidR="00B434DC" w:rsidRPr="000F19EB" w:rsidRDefault="00B434DC" w:rsidP="00323A5D">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5. Права офісу</w:t>
      </w:r>
    </w:p>
    <w:p w:rsidR="00B434DC" w:rsidRPr="000F19EB" w:rsidRDefault="00B434DC" w:rsidP="000F19EB">
      <w:pPr>
        <w:autoSpaceDE w:val="0"/>
        <w:autoSpaceDN w:val="0"/>
        <w:adjustRightInd w:val="0"/>
        <w:spacing w:after="0" w:line="240" w:lineRule="auto"/>
        <w:contextualSpacing/>
        <w:jc w:val="both"/>
        <w:rPr>
          <w:rFonts w:ascii="Arial" w:hAnsi="Arial" w:cs="Arial"/>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офіс має право: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5.1.2. Здійснювати контроль, проводити перевірки, інспекції та аналітичну роботу з питань, які належать до його компетенції.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офіс відповідно до покладених на нього обов’язків.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5.1.8. Заслуховувати звіти про роботу керівників підпорядкованих структурних підрозділів.</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5.1.9.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5.1.11.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5.1.12. Брати участь у конференціях, семінарах, круглих столах тощо, сприяти у межах компетенції у їх проведенні.</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D84461"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6. Фінан</w:t>
      </w:r>
      <w:r w:rsidR="001139C3">
        <w:rPr>
          <w:rFonts w:ascii="Arial" w:hAnsi="Arial" w:cs="Arial"/>
          <w:b/>
          <w:bCs/>
          <w:color w:val="000000"/>
          <w:sz w:val="28"/>
          <w:szCs w:val="28"/>
        </w:rPr>
        <w:t>сування та матеріально-технічне</w:t>
      </w:r>
    </w:p>
    <w:p w:rsidR="00B434DC" w:rsidRPr="000F19EB" w:rsidRDefault="00D84461" w:rsidP="00D84461">
      <w:pPr>
        <w:autoSpaceDE w:val="0"/>
        <w:autoSpaceDN w:val="0"/>
        <w:adjustRightInd w:val="0"/>
        <w:spacing w:after="0" w:line="240" w:lineRule="auto"/>
        <w:contextualSpacing/>
        <w:jc w:val="center"/>
        <w:rPr>
          <w:rFonts w:ascii="Arial" w:hAnsi="Arial" w:cs="Arial"/>
          <w:b/>
          <w:bCs/>
          <w:color w:val="000000"/>
          <w:sz w:val="28"/>
          <w:szCs w:val="28"/>
        </w:rPr>
      </w:pPr>
      <w:r>
        <w:rPr>
          <w:rFonts w:ascii="Arial" w:hAnsi="Arial" w:cs="Arial"/>
          <w:b/>
          <w:bCs/>
          <w:color w:val="000000"/>
          <w:sz w:val="28"/>
          <w:szCs w:val="28"/>
        </w:rPr>
        <w:t xml:space="preserve">забезпечення </w:t>
      </w:r>
      <w:r w:rsidR="00B434DC" w:rsidRPr="000F19EB">
        <w:rPr>
          <w:rFonts w:ascii="Arial" w:hAnsi="Arial" w:cs="Arial"/>
          <w:b/>
          <w:bCs/>
          <w:color w:val="000000"/>
          <w:sz w:val="28"/>
          <w:szCs w:val="28"/>
        </w:rPr>
        <w:t>діяльності офісу</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6.1. Офіс утримується за рахунок коштів бюджету Львівської міської територіальної громади.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6.2. Кошторис офісу затверджує заступник міського голови з містобудування за погодженням з департаментом фінансової політики.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6.3. Працівники офісу є посадовими особами місцевого самоврядування (крім старших інспекторів),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6.4. Граничну чисельність працівників офісу встановлює Львівський міський голова у межах загальної чисельності працівників виконавчих органів, затвердженої міською радою. </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6.5. Структуру офісу затверджує виконавчий комітет.</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6.6. Штатний розпис офісу затверджує заступник міського голови з містобудування за погодженням з департаментом фінансової політики. </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7. Відповідальність посадових осіб офісу</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7.1. Посадові особи офісу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7.2. Посадові особи офісу несуть відповідальність згідно з законодавством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7.3. Матеріальна шкода, завдана незаконними діями чи бездіяльністю посадових осіб офісу при здійсненні ними своїх повноважень, відшкодовується у встано</w:t>
      </w:r>
      <w:r w:rsidR="001139C3">
        <w:rPr>
          <w:rFonts w:ascii="Arial" w:hAnsi="Arial" w:cs="Arial"/>
          <w:color w:val="000000"/>
          <w:sz w:val="28"/>
          <w:szCs w:val="28"/>
        </w:rPr>
        <w:t>вленому законодавством порядку.</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center"/>
        <w:rPr>
          <w:rFonts w:ascii="Arial" w:hAnsi="Arial" w:cs="Arial"/>
          <w:b/>
          <w:bCs/>
          <w:color w:val="000000"/>
          <w:sz w:val="28"/>
          <w:szCs w:val="28"/>
        </w:rPr>
      </w:pPr>
      <w:r w:rsidRPr="000F19EB">
        <w:rPr>
          <w:rFonts w:ascii="Arial" w:hAnsi="Arial" w:cs="Arial"/>
          <w:b/>
          <w:bCs/>
          <w:color w:val="000000"/>
          <w:sz w:val="28"/>
          <w:szCs w:val="28"/>
        </w:rPr>
        <w:t xml:space="preserve">8. Заключні положення </w:t>
      </w:r>
    </w:p>
    <w:p w:rsidR="00B434DC" w:rsidRPr="000F19EB" w:rsidRDefault="00B434DC" w:rsidP="000F19EB">
      <w:pPr>
        <w:autoSpaceDE w:val="0"/>
        <w:autoSpaceDN w:val="0"/>
        <w:adjustRightInd w:val="0"/>
        <w:spacing w:after="0" w:line="240" w:lineRule="auto"/>
        <w:contextualSpacing/>
        <w:jc w:val="both"/>
        <w:rPr>
          <w:rFonts w:ascii="Arial" w:hAnsi="Arial" w:cs="Arial"/>
          <w:b/>
          <w:bCs/>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 xml:space="preserve">8.1. Ліквідацію та реорганізацію </w:t>
      </w:r>
      <w:bookmarkStart w:id="1" w:name="_Hlk187764511"/>
      <w:r w:rsidRPr="000F19EB">
        <w:rPr>
          <w:rFonts w:ascii="Arial" w:hAnsi="Arial" w:cs="Arial"/>
          <w:color w:val="000000"/>
          <w:sz w:val="28"/>
          <w:szCs w:val="28"/>
        </w:rPr>
        <w:t xml:space="preserve">офісу </w:t>
      </w:r>
      <w:bookmarkEnd w:id="1"/>
      <w:r w:rsidRPr="000F19EB">
        <w:rPr>
          <w:rFonts w:ascii="Arial" w:hAnsi="Arial" w:cs="Arial"/>
          <w:color w:val="000000"/>
          <w:sz w:val="28"/>
          <w:szCs w:val="28"/>
        </w:rPr>
        <w:t>проводить міська рада за поданням Львівського міського голови у порядку, встановленому законодавством України.</w:t>
      </w: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color w:val="000000"/>
          <w:sz w:val="28"/>
          <w:szCs w:val="28"/>
        </w:rPr>
      </w:pPr>
      <w:r w:rsidRPr="000F19EB">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1139C3" w:rsidP="000F19EB">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Керуючий справами</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r w:rsidRPr="000F19EB">
        <w:rPr>
          <w:rFonts w:ascii="Arial" w:hAnsi="Arial" w:cs="Arial"/>
          <w:color w:val="000000"/>
          <w:sz w:val="28"/>
          <w:szCs w:val="28"/>
        </w:rPr>
        <w:t>виконавчого комітету</w:t>
      </w:r>
      <w:r w:rsidRPr="000F19EB">
        <w:rPr>
          <w:rFonts w:ascii="Arial" w:hAnsi="Arial" w:cs="Arial"/>
          <w:color w:val="000000"/>
          <w:sz w:val="28"/>
          <w:szCs w:val="28"/>
        </w:rPr>
        <w:tab/>
      </w:r>
      <w:r w:rsidR="001139C3">
        <w:rPr>
          <w:rFonts w:ascii="Arial" w:hAnsi="Arial" w:cs="Arial"/>
          <w:color w:val="000000"/>
          <w:sz w:val="28"/>
          <w:szCs w:val="28"/>
        </w:rPr>
        <w:tab/>
      </w:r>
      <w:r w:rsidR="001139C3">
        <w:rPr>
          <w:rFonts w:ascii="Arial" w:hAnsi="Arial" w:cs="Arial"/>
          <w:color w:val="000000"/>
          <w:sz w:val="28"/>
          <w:szCs w:val="28"/>
        </w:rPr>
        <w:tab/>
      </w:r>
      <w:r w:rsidR="00B5735E">
        <w:rPr>
          <w:rFonts w:ascii="Arial" w:hAnsi="Arial" w:cs="Arial"/>
          <w:i/>
          <w:color w:val="000000"/>
          <w:sz w:val="28"/>
          <w:szCs w:val="28"/>
        </w:rPr>
        <w:tab/>
      </w:r>
      <w:r w:rsidRPr="000F19EB">
        <w:rPr>
          <w:rFonts w:ascii="Arial" w:hAnsi="Arial" w:cs="Arial"/>
          <w:color w:val="000000"/>
          <w:sz w:val="28"/>
          <w:szCs w:val="28"/>
        </w:rPr>
        <w:tab/>
      </w:r>
      <w:r w:rsidRPr="000F19EB">
        <w:rPr>
          <w:rFonts w:ascii="Arial" w:hAnsi="Arial" w:cs="Arial"/>
          <w:color w:val="000000"/>
          <w:sz w:val="28"/>
          <w:szCs w:val="28"/>
        </w:rPr>
        <w:tab/>
      </w:r>
      <w:r w:rsidR="00D84461">
        <w:rPr>
          <w:rFonts w:ascii="Arial" w:hAnsi="Arial" w:cs="Arial"/>
          <w:color w:val="000000"/>
          <w:sz w:val="28"/>
          <w:szCs w:val="28"/>
        </w:rPr>
        <w:tab/>
      </w:r>
      <w:r w:rsidRPr="000F19EB">
        <w:rPr>
          <w:rFonts w:ascii="Arial" w:hAnsi="Arial" w:cs="Arial"/>
          <w:color w:val="000000"/>
          <w:sz w:val="28"/>
          <w:szCs w:val="28"/>
        </w:rPr>
        <w:t>Євген БОЙКО</w:t>
      </w: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contextualSpacing/>
        <w:jc w:val="both"/>
        <w:rPr>
          <w:rFonts w:ascii="Arial" w:hAnsi="Arial" w:cs="Arial"/>
          <w:color w:val="000000"/>
          <w:sz w:val="28"/>
          <w:szCs w:val="28"/>
        </w:rPr>
      </w:pPr>
    </w:p>
    <w:p w:rsidR="00B434DC" w:rsidRPr="000F19EB" w:rsidRDefault="00B434DC" w:rsidP="000F19EB">
      <w:pPr>
        <w:autoSpaceDE w:val="0"/>
        <w:autoSpaceDN w:val="0"/>
        <w:adjustRightInd w:val="0"/>
        <w:spacing w:after="0" w:line="240" w:lineRule="auto"/>
        <w:ind w:firstLine="708"/>
        <w:contextualSpacing/>
        <w:jc w:val="both"/>
        <w:rPr>
          <w:rFonts w:ascii="Arial" w:hAnsi="Arial" w:cs="Arial"/>
          <w:sz w:val="28"/>
          <w:szCs w:val="28"/>
        </w:rPr>
      </w:pPr>
      <w:r w:rsidRPr="000F19EB">
        <w:rPr>
          <w:rFonts w:ascii="Arial" w:hAnsi="Arial" w:cs="Arial"/>
          <w:sz w:val="28"/>
          <w:szCs w:val="28"/>
        </w:rPr>
        <w:t>Віза:</w:t>
      </w:r>
    </w:p>
    <w:p w:rsidR="00D84461" w:rsidRPr="00D84461" w:rsidRDefault="00D84461" w:rsidP="00D84461">
      <w:pPr>
        <w:autoSpaceDE w:val="0"/>
        <w:autoSpaceDN w:val="0"/>
        <w:adjustRightInd w:val="0"/>
        <w:spacing w:after="0" w:line="240" w:lineRule="auto"/>
        <w:jc w:val="both"/>
        <w:rPr>
          <w:rFonts w:ascii="Arial" w:hAnsi="Arial" w:cs="Arial"/>
          <w:color w:val="000000"/>
          <w:sz w:val="28"/>
          <w:szCs w:val="28"/>
        </w:rPr>
      </w:pPr>
      <w:r w:rsidRPr="00D84461">
        <w:rPr>
          <w:rFonts w:ascii="Arial" w:hAnsi="Arial" w:cs="Arial"/>
          <w:color w:val="000000"/>
          <w:sz w:val="28"/>
          <w:szCs w:val="28"/>
        </w:rPr>
        <w:t>Начальни</w:t>
      </w:r>
      <w:r>
        <w:rPr>
          <w:rFonts w:ascii="Arial" w:hAnsi="Arial" w:cs="Arial"/>
          <w:color w:val="000000"/>
          <w:sz w:val="28"/>
          <w:szCs w:val="28"/>
        </w:rPr>
        <w:t>ця</w:t>
      </w:r>
      <w:r w:rsidR="001139C3">
        <w:rPr>
          <w:rFonts w:ascii="Arial" w:hAnsi="Arial" w:cs="Arial"/>
          <w:color w:val="000000"/>
          <w:sz w:val="28"/>
          <w:szCs w:val="28"/>
        </w:rPr>
        <w:t xml:space="preserve"> управління</w:t>
      </w:r>
    </w:p>
    <w:p w:rsidR="00D84461" w:rsidRPr="00D84461" w:rsidRDefault="001139C3" w:rsidP="00D84461">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адміністрування та</w:t>
      </w:r>
    </w:p>
    <w:p w:rsidR="00F71731" w:rsidRPr="000F19EB" w:rsidRDefault="00D84461" w:rsidP="00073805">
      <w:pPr>
        <w:autoSpaceDE w:val="0"/>
        <w:autoSpaceDN w:val="0"/>
        <w:adjustRightInd w:val="0"/>
        <w:spacing w:after="0" w:line="240" w:lineRule="auto"/>
        <w:jc w:val="both"/>
        <w:rPr>
          <w:rFonts w:ascii="Arial" w:hAnsi="Arial" w:cs="Arial"/>
          <w:sz w:val="28"/>
          <w:szCs w:val="28"/>
        </w:rPr>
      </w:pPr>
      <w:r w:rsidRPr="00D84461">
        <w:rPr>
          <w:rFonts w:ascii="Arial" w:hAnsi="Arial" w:cs="Arial"/>
          <w:color w:val="000000"/>
          <w:sz w:val="28"/>
          <w:szCs w:val="28"/>
        </w:rPr>
        <w:t>розвитку громад</w:t>
      </w:r>
      <w:r w:rsidRPr="00D84461">
        <w:rPr>
          <w:rFonts w:ascii="Arial" w:hAnsi="Arial" w:cs="Arial"/>
          <w:color w:val="000000"/>
          <w:sz w:val="28"/>
          <w:szCs w:val="28"/>
        </w:rPr>
        <w:tab/>
      </w:r>
      <w:r w:rsidRPr="00D84461">
        <w:rPr>
          <w:rFonts w:ascii="Arial" w:hAnsi="Arial" w:cs="Arial"/>
          <w:color w:val="000000"/>
          <w:sz w:val="28"/>
          <w:szCs w:val="28"/>
        </w:rPr>
        <w:tab/>
      </w:r>
      <w:r w:rsidRPr="00D84461">
        <w:rPr>
          <w:rFonts w:ascii="Arial" w:hAnsi="Arial" w:cs="Arial"/>
          <w:color w:val="000000"/>
          <w:sz w:val="28"/>
          <w:szCs w:val="28"/>
        </w:rPr>
        <w:tab/>
      </w:r>
      <w:r w:rsidR="00B5735E">
        <w:rPr>
          <w:rFonts w:ascii="Arial" w:hAnsi="Arial" w:cs="Arial"/>
          <w:i/>
          <w:color w:val="000000"/>
          <w:sz w:val="28"/>
          <w:szCs w:val="28"/>
        </w:rPr>
        <w:tab/>
      </w:r>
      <w:r w:rsidRPr="00D84461">
        <w:rPr>
          <w:rFonts w:ascii="Arial" w:hAnsi="Arial" w:cs="Arial"/>
          <w:color w:val="000000"/>
          <w:sz w:val="28"/>
          <w:szCs w:val="28"/>
        </w:rPr>
        <w:tab/>
      </w:r>
      <w:r w:rsidRPr="00D84461">
        <w:rPr>
          <w:rFonts w:ascii="Arial" w:hAnsi="Arial" w:cs="Arial"/>
          <w:color w:val="000000"/>
          <w:sz w:val="28"/>
          <w:szCs w:val="28"/>
        </w:rPr>
        <w:tab/>
      </w:r>
      <w:r w:rsidRPr="00D84461">
        <w:rPr>
          <w:rFonts w:ascii="Arial" w:hAnsi="Arial" w:cs="Arial"/>
          <w:color w:val="000000"/>
          <w:sz w:val="28"/>
          <w:szCs w:val="28"/>
        </w:rPr>
        <w:tab/>
        <w:t>Ірина КРУГЛОВА</w:t>
      </w:r>
    </w:p>
    <w:sectPr w:rsidR="00F71731" w:rsidRPr="000F19EB" w:rsidSect="004052B2">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F1" w:rsidRDefault="002046F1" w:rsidP="004F5F8B">
      <w:pPr>
        <w:spacing w:after="0" w:line="240" w:lineRule="auto"/>
      </w:pPr>
      <w:r>
        <w:separator/>
      </w:r>
    </w:p>
  </w:endnote>
  <w:endnote w:type="continuationSeparator" w:id="0">
    <w:p w:rsidR="002046F1" w:rsidRDefault="002046F1"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F1" w:rsidRDefault="002046F1" w:rsidP="004F5F8B">
      <w:pPr>
        <w:spacing w:after="0" w:line="240" w:lineRule="auto"/>
      </w:pPr>
      <w:r>
        <w:separator/>
      </w:r>
    </w:p>
  </w:footnote>
  <w:footnote w:type="continuationSeparator" w:id="0">
    <w:p w:rsidR="002046F1" w:rsidRDefault="002046F1"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CF5C9A">
          <w:rPr>
            <w:noProof/>
          </w:rPr>
          <w:t>3</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6D5B"/>
    <w:rsid w:val="000434FA"/>
    <w:rsid w:val="00047CEF"/>
    <w:rsid w:val="000634F8"/>
    <w:rsid w:val="00071467"/>
    <w:rsid w:val="00073805"/>
    <w:rsid w:val="00076313"/>
    <w:rsid w:val="00086C67"/>
    <w:rsid w:val="000916A7"/>
    <w:rsid w:val="000A49FF"/>
    <w:rsid w:val="000C0162"/>
    <w:rsid w:val="000D1B52"/>
    <w:rsid w:val="000E49C1"/>
    <w:rsid w:val="000E6D22"/>
    <w:rsid w:val="000E6DAE"/>
    <w:rsid w:val="000F19EB"/>
    <w:rsid w:val="0010118C"/>
    <w:rsid w:val="0010669E"/>
    <w:rsid w:val="001119EC"/>
    <w:rsid w:val="0011230E"/>
    <w:rsid w:val="001126D4"/>
    <w:rsid w:val="001139C3"/>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713C"/>
    <w:rsid w:val="001C1245"/>
    <w:rsid w:val="001C7F12"/>
    <w:rsid w:val="001D07B4"/>
    <w:rsid w:val="001D3631"/>
    <w:rsid w:val="001E729D"/>
    <w:rsid w:val="001F554D"/>
    <w:rsid w:val="001F77AB"/>
    <w:rsid w:val="00200186"/>
    <w:rsid w:val="00202534"/>
    <w:rsid w:val="002046F1"/>
    <w:rsid w:val="00212D9D"/>
    <w:rsid w:val="002139E9"/>
    <w:rsid w:val="00214647"/>
    <w:rsid w:val="00221237"/>
    <w:rsid w:val="002224F3"/>
    <w:rsid w:val="00223864"/>
    <w:rsid w:val="00224364"/>
    <w:rsid w:val="00224CAA"/>
    <w:rsid w:val="00231380"/>
    <w:rsid w:val="00231A2C"/>
    <w:rsid w:val="00235607"/>
    <w:rsid w:val="00251FAD"/>
    <w:rsid w:val="0025235E"/>
    <w:rsid w:val="00254AC3"/>
    <w:rsid w:val="00276C69"/>
    <w:rsid w:val="002905EE"/>
    <w:rsid w:val="00292A56"/>
    <w:rsid w:val="002A19AA"/>
    <w:rsid w:val="002B1EE9"/>
    <w:rsid w:val="002B2F47"/>
    <w:rsid w:val="002B43A2"/>
    <w:rsid w:val="002B4E13"/>
    <w:rsid w:val="002B661F"/>
    <w:rsid w:val="002B7FC1"/>
    <w:rsid w:val="002C3610"/>
    <w:rsid w:val="002C43C2"/>
    <w:rsid w:val="002D3873"/>
    <w:rsid w:val="002D43C4"/>
    <w:rsid w:val="002E3156"/>
    <w:rsid w:val="0030541A"/>
    <w:rsid w:val="003153EE"/>
    <w:rsid w:val="00323A5D"/>
    <w:rsid w:val="00324471"/>
    <w:rsid w:val="0033477E"/>
    <w:rsid w:val="00336B01"/>
    <w:rsid w:val="003379CA"/>
    <w:rsid w:val="00340B2F"/>
    <w:rsid w:val="003757B6"/>
    <w:rsid w:val="00376D91"/>
    <w:rsid w:val="003818F2"/>
    <w:rsid w:val="00383EEE"/>
    <w:rsid w:val="00390645"/>
    <w:rsid w:val="00392986"/>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52B2"/>
    <w:rsid w:val="00407BCE"/>
    <w:rsid w:val="00411ACD"/>
    <w:rsid w:val="00413FE4"/>
    <w:rsid w:val="0042031F"/>
    <w:rsid w:val="004359F4"/>
    <w:rsid w:val="00454746"/>
    <w:rsid w:val="00454C12"/>
    <w:rsid w:val="00454F1D"/>
    <w:rsid w:val="004566A5"/>
    <w:rsid w:val="00456FD4"/>
    <w:rsid w:val="0046170D"/>
    <w:rsid w:val="0047292E"/>
    <w:rsid w:val="00482336"/>
    <w:rsid w:val="00491E37"/>
    <w:rsid w:val="004963D4"/>
    <w:rsid w:val="004A7D31"/>
    <w:rsid w:val="004B0903"/>
    <w:rsid w:val="004B6F8E"/>
    <w:rsid w:val="004C3FFB"/>
    <w:rsid w:val="004D60EE"/>
    <w:rsid w:val="004D746F"/>
    <w:rsid w:val="004E0AF6"/>
    <w:rsid w:val="004E7336"/>
    <w:rsid w:val="004F5895"/>
    <w:rsid w:val="004F5F8B"/>
    <w:rsid w:val="005110FA"/>
    <w:rsid w:val="005123E5"/>
    <w:rsid w:val="00521EB7"/>
    <w:rsid w:val="00522CF2"/>
    <w:rsid w:val="00527C90"/>
    <w:rsid w:val="00530E16"/>
    <w:rsid w:val="00534B49"/>
    <w:rsid w:val="005367C0"/>
    <w:rsid w:val="00537A3B"/>
    <w:rsid w:val="0055026F"/>
    <w:rsid w:val="00556E7C"/>
    <w:rsid w:val="00570462"/>
    <w:rsid w:val="0057372F"/>
    <w:rsid w:val="00580357"/>
    <w:rsid w:val="005820F4"/>
    <w:rsid w:val="0058370F"/>
    <w:rsid w:val="005A0CAD"/>
    <w:rsid w:val="005A35F8"/>
    <w:rsid w:val="005B2171"/>
    <w:rsid w:val="005B7FAC"/>
    <w:rsid w:val="005C4061"/>
    <w:rsid w:val="005C5CE4"/>
    <w:rsid w:val="005D7AB0"/>
    <w:rsid w:val="005E1005"/>
    <w:rsid w:val="005E28E7"/>
    <w:rsid w:val="005E6862"/>
    <w:rsid w:val="005E6E6F"/>
    <w:rsid w:val="005F024D"/>
    <w:rsid w:val="005F039D"/>
    <w:rsid w:val="005F3A1B"/>
    <w:rsid w:val="00600CD2"/>
    <w:rsid w:val="00600F8F"/>
    <w:rsid w:val="00603844"/>
    <w:rsid w:val="00611C91"/>
    <w:rsid w:val="00624EE3"/>
    <w:rsid w:val="006267FB"/>
    <w:rsid w:val="00626D54"/>
    <w:rsid w:val="0063036C"/>
    <w:rsid w:val="00632F20"/>
    <w:rsid w:val="0063670D"/>
    <w:rsid w:val="00643E5F"/>
    <w:rsid w:val="00650D55"/>
    <w:rsid w:val="00654BEA"/>
    <w:rsid w:val="006577EA"/>
    <w:rsid w:val="00657BF6"/>
    <w:rsid w:val="006622AC"/>
    <w:rsid w:val="006628E1"/>
    <w:rsid w:val="00664097"/>
    <w:rsid w:val="006660EE"/>
    <w:rsid w:val="00671C38"/>
    <w:rsid w:val="00673FA4"/>
    <w:rsid w:val="00683FDD"/>
    <w:rsid w:val="006848D3"/>
    <w:rsid w:val="006852A2"/>
    <w:rsid w:val="00686525"/>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1D42"/>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46A5"/>
    <w:rsid w:val="007E5F8A"/>
    <w:rsid w:val="007F3D98"/>
    <w:rsid w:val="007F7A66"/>
    <w:rsid w:val="00832880"/>
    <w:rsid w:val="00835471"/>
    <w:rsid w:val="00837F0C"/>
    <w:rsid w:val="008474D4"/>
    <w:rsid w:val="00852FBE"/>
    <w:rsid w:val="0086442A"/>
    <w:rsid w:val="00883C4D"/>
    <w:rsid w:val="008852AB"/>
    <w:rsid w:val="00887100"/>
    <w:rsid w:val="008A0C49"/>
    <w:rsid w:val="008A47B3"/>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124B3"/>
    <w:rsid w:val="009245AA"/>
    <w:rsid w:val="0092574F"/>
    <w:rsid w:val="0092698A"/>
    <w:rsid w:val="0093417B"/>
    <w:rsid w:val="00936365"/>
    <w:rsid w:val="0095027D"/>
    <w:rsid w:val="009503B6"/>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34DBC"/>
    <w:rsid w:val="00A404F8"/>
    <w:rsid w:val="00A5380B"/>
    <w:rsid w:val="00A64DED"/>
    <w:rsid w:val="00A73B16"/>
    <w:rsid w:val="00A73BEE"/>
    <w:rsid w:val="00A75D5B"/>
    <w:rsid w:val="00AA60ED"/>
    <w:rsid w:val="00AB16DA"/>
    <w:rsid w:val="00AC2898"/>
    <w:rsid w:val="00AC3830"/>
    <w:rsid w:val="00AC7B22"/>
    <w:rsid w:val="00AD19B2"/>
    <w:rsid w:val="00AE3C76"/>
    <w:rsid w:val="00AE6836"/>
    <w:rsid w:val="00AF4BA1"/>
    <w:rsid w:val="00B07BFE"/>
    <w:rsid w:val="00B11D42"/>
    <w:rsid w:val="00B24EA5"/>
    <w:rsid w:val="00B31D32"/>
    <w:rsid w:val="00B32F00"/>
    <w:rsid w:val="00B41312"/>
    <w:rsid w:val="00B434DC"/>
    <w:rsid w:val="00B45079"/>
    <w:rsid w:val="00B51016"/>
    <w:rsid w:val="00B544C6"/>
    <w:rsid w:val="00B5735E"/>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37AE5"/>
    <w:rsid w:val="00C434D4"/>
    <w:rsid w:val="00C50302"/>
    <w:rsid w:val="00C510FA"/>
    <w:rsid w:val="00C5382D"/>
    <w:rsid w:val="00C6616E"/>
    <w:rsid w:val="00C673B2"/>
    <w:rsid w:val="00C70DDB"/>
    <w:rsid w:val="00C720A1"/>
    <w:rsid w:val="00C821AA"/>
    <w:rsid w:val="00C82E07"/>
    <w:rsid w:val="00C84806"/>
    <w:rsid w:val="00CA6159"/>
    <w:rsid w:val="00CA6C77"/>
    <w:rsid w:val="00CB3A83"/>
    <w:rsid w:val="00CC32BF"/>
    <w:rsid w:val="00CC722B"/>
    <w:rsid w:val="00CD6642"/>
    <w:rsid w:val="00CD7DF9"/>
    <w:rsid w:val="00CE5457"/>
    <w:rsid w:val="00CE7AE7"/>
    <w:rsid w:val="00CF07E4"/>
    <w:rsid w:val="00CF2A8A"/>
    <w:rsid w:val="00CF3451"/>
    <w:rsid w:val="00CF455E"/>
    <w:rsid w:val="00CF5C9A"/>
    <w:rsid w:val="00CF7108"/>
    <w:rsid w:val="00D0386F"/>
    <w:rsid w:val="00D03FF8"/>
    <w:rsid w:val="00D04593"/>
    <w:rsid w:val="00D11046"/>
    <w:rsid w:val="00D158C9"/>
    <w:rsid w:val="00D16D08"/>
    <w:rsid w:val="00D17E23"/>
    <w:rsid w:val="00D27C27"/>
    <w:rsid w:val="00D35A9F"/>
    <w:rsid w:val="00D36E2C"/>
    <w:rsid w:val="00D50BEA"/>
    <w:rsid w:val="00D54D13"/>
    <w:rsid w:val="00D63FB2"/>
    <w:rsid w:val="00D67DAC"/>
    <w:rsid w:val="00D67F64"/>
    <w:rsid w:val="00D716BA"/>
    <w:rsid w:val="00D74B75"/>
    <w:rsid w:val="00D74DAD"/>
    <w:rsid w:val="00D7514D"/>
    <w:rsid w:val="00D84461"/>
    <w:rsid w:val="00D84F13"/>
    <w:rsid w:val="00DA35B3"/>
    <w:rsid w:val="00DB0527"/>
    <w:rsid w:val="00DB7605"/>
    <w:rsid w:val="00DC355E"/>
    <w:rsid w:val="00DC45D9"/>
    <w:rsid w:val="00DE0918"/>
    <w:rsid w:val="00DF073F"/>
    <w:rsid w:val="00E03C16"/>
    <w:rsid w:val="00E06D99"/>
    <w:rsid w:val="00E10D0F"/>
    <w:rsid w:val="00E16D83"/>
    <w:rsid w:val="00E23695"/>
    <w:rsid w:val="00E27398"/>
    <w:rsid w:val="00E33A8E"/>
    <w:rsid w:val="00E53F56"/>
    <w:rsid w:val="00E6748A"/>
    <w:rsid w:val="00E71020"/>
    <w:rsid w:val="00E74F1E"/>
    <w:rsid w:val="00E80AA0"/>
    <w:rsid w:val="00E826A7"/>
    <w:rsid w:val="00E86FB7"/>
    <w:rsid w:val="00E87EB4"/>
    <w:rsid w:val="00E94268"/>
    <w:rsid w:val="00E952AD"/>
    <w:rsid w:val="00EA2276"/>
    <w:rsid w:val="00EA7E21"/>
    <w:rsid w:val="00EB520B"/>
    <w:rsid w:val="00EC0B2B"/>
    <w:rsid w:val="00EC7001"/>
    <w:rsid w:val="00EC7FD2"/>
    <w:rsid w:val="00EE2FB2"/>
    <w:rsid w:val="00EF1E38"/>
    <w:rsid w:val="00EF778B"/>
    <w:rsid w:val="00F04075"/>
    <w:rsid w:val="00F12187"/>
    <w:rsid w:val="00F22282"/>
    <w:rsid w:val="00F252E5"/>
    <w:rsid w:val="00F271E1"/>
    <w:rsid w:val="00F34E89"/>
    <w:rsid w:val="00F36C60"/>
    <w:rsid w:val="00F47153"/>
    <w:rsid w:val="00F53E46"/>
    <w:rsid w:val="00F53F17"/>
    <w:rsid w:val="00F54BDC"/>
    <w:rsid w:val="00F56431"/>
    <w:rsid w:val="00F64D3C"/>
    <w:rsid w:val="00F66C75"/>
    <w:rsid w:val="00F67C66"/>
    <w:rsid w:val="00F71731"/>
    <w:rsid w:val="00F7195C"/>
    <w:rsid w:val="00F72CC0"/>
    <w:rsid w:val="00F72F6D"/>
    <w:rsid w:val="00F769F0"/>
    <w:rsid w:val="00F87289"/>
    <w:rsid w:val="00F93B52"/>
    <w:rsid w:val="00F9550B"/>
    <w:rsid w:val="00FA3AB1"/>
    <w:rsid w:val="00FB1C10"/>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F3C6"/>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408461547">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713A-B582-44BE-A590-E807F3FF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16058</Words>
  <Characters>9154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20</cp:revision>
  <cp:lastPrinted>2025-01-24T07:37:00Z</cp:lastPrinted>
  <dcterms:created xsi:type="dcterms:W3CDTF">2025-01-23T09:15:00Z</dcterms:created>
  <dcterms:modified xsi:type="dcterms:W3CDTF">2025-07-23T12:12:00Z</dcterms:modified>
</cp:coreProperties>
</file>