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ind w:right="4534"/>
        <w:jc w:val="both"/>
        <w:rPr>
          <w:rFonts w:ascii="Svoboda" w:hAnsi="Svoboda"/>
          <w:sz w:val="26"/>
          <w:szCs w:val="26"/>
        </w:rPr>
      </w:pPr>
    </w:p>
    <w:p w:rsidR="00452063" w:rsidRPr="00527D55" w:rsidRDefault="00452063" w:rsidP="00527D55">
      <w:pPr>
        <w:ind w:right="4534"/>
        <w:jc w:val="both"/>
        <w:rPr>
          <w:rFonts w:ascii="Svoboda" w:hAnsi="Svoboda"/>
          <w:sz w:val="26"/>
          <w:szCs w:val="26"/>
        </w:rPr>
      </w:pPr>
      <w:r w:rsidRPr="00527D55">
        <w:rPr>
          <w:rFonts w:ascii="Svoboda" w:hAnsi="Svoboda"/>
          <w:sz w:val="26"/>
          <w:szCs w:val="26"/>
        </w:rPr>
        <w:t>Про в</w:t>
      </w:r>
      <w:r w:rsidR="00527D55">
        <w:rPr>
          <w:rFonts w:ascii="Svoboda" w:hAnsi="Svoboda"/>
          <w:sz w:val="26"/>
          <w:szCs w:val="26"/>
        </w:rPr>
        <w:t xml:space="preserve">изначення комунальної установи </w:t>
      </w:r>
      <w:r w:rsidRPr="00527D55">
        <w:rPr>
          <w:rFonts w:ascii="Svoboda" w:hAnsi="Svoboda"/>
          <w:sz w:val="26"/>
          <w:szCs w:val="26"/>
        </w:rPr>
        <w:t>Інститут</w:t>
      </w:r>
      <w:r w:rsidR="007D27C7">
        <w:rPr>
          <w:rFonts w:ascii="Svoboda" w:hAnsi="Svoboda"/>
          <w:sz w:val="26"/>
          <w:szCs w:val="26"/>
        </w:rPr>
        <w:t>у</w:t>
      </w:r>
      <w:r w:rsidRPr="00527D55">
        <w:rPr>
          <w:rFonts w:ascii="Svoboda" w:hAnsi="Svoboda"/>
          <w:sz w:val="26"/>
          <w:szCs w:val="26"/>
        </w:rPr>
        <w:t xml:space="preserve"> </w:t>
      </w:r>
      <w:r w:rsidR="00527D55">
        <w:rPr>
          <w:rFonts w:ascii="Svoboda" w:hAnsi="Svoboda"/>
          <w:sz w:val="26"/>
          <w:szCs w:val="26"/>
        </w:rPr>
        <w:t>міста</w:t>
      </w:r>
      <w:r w:rsidRPr="00527D55">
        <w:rPr>
          <w:rFonts w:ascii="Svoboda" w:hAnsi="Svoboda"/>
          <w:sz w:val="26"/>
          <w:szCs w:val="26"/>
        </w:rPr>
        <w:t xml:space="preserve"> уповноважени</w:t>
      </w:r>
      <w:r w:rsidR="00D005A8">
        <w:rPr>
          <w:rFonts w:ascii="Svoboda" w:hAnsi="Svoboda"/>
          <w:sz w:val="26"/>
          <w:szCs w:val="26"/>
        </w:rPr>
        <w:t xml:space="preserve">м органом на отримання коштів </w:t>
      </w:r>
      <w:r w:rsidRPr="00527D55">
        <w:rPr>
          <w:rFonts w:ascii="Svoboda" w:hAnsi="Svoboda"/>
          <w:sz w:val="26"/>
          <w:szCs w:val="26"/>
        </w:rPr>
        <w:t>для придбання товарів, робіт, послуг</w:t>
      </w:r>
    </w:p>
    <w:p w:rsidR="00452063" w:rsidRPr="00527D55" w:rsidRDefault="00452063" w:rsidP="00527D55">
      <w:pPr>
        <w:jc w:val="both"/>
        <w:rPr>
          <w:rFonts w:ascii="Svoboda" w:hAnsi="Svoboda"/>
          <w:sz w:val="26"/>
          <w:szCs w:val="26"/>
        </w:rPr>
      </w:pPr>
    </w:p>
    <w:p w:rsidR="00527D55" w:rsidRDefault="00527D55" w:rsidP="00527D55">
      <w:pPr>
        <w:jc w:val="both"/>
        <w:rPr>
          <w:rFonts w:ascii="Svoboda" w:hAnsi="Svoboda"/>
          <w:sz w:val="26"/>
          <w:szCs w:val="26"/>
        </w:rPr>
      </w:pP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452063" w:rsidRPr="00527D55">
        <w:rPr>
          <w:rFonts w:ascii="Svoboda" w:hAnsi="Svoboda"/>
          <w:sz w:val="26"/>
          <w:szCs w:val="26"/>
        </w:rPr>
        <w:t>Керуючись Законом України “Про місцеве самоврядування в Україні“, Указом Президента</w:t>
      </w:r>
      <w:r>
        <w:rPr>
          <w:rFonts w:ascii="Svoboda" w:hAnsi="Svoboda"/>
          <w:sz w:val="26"/>
          <w:szCs w:val="26"/>
        </w:rPr>
        <w:t xml:space="preserve"> України</w:t>
      </w:r>
      <w:r w:rsidR="00452063" w:rsidRPr="00527D55">
        <w:rPr>
          <w:rFonts w:ascii="Svoboda" w:hAnsi="Svoboda"/>
          <w:sz w:val="26"/>
          <w:szCs w:val="26"/>
        </w:rPr>
        <w:t xml:space="preserve"> </w:t>
      </w:r>
      <w:r w:rsidRPr="00527D55">
        <w:rPr>
          <w:rFonts w:ascii="Svoboda" w:hAnsi="Svoboda"/>
          <w:sz w:val="26"/>
          <w:szCs w:val="26"/>
        </w:rPr>
        <w:t xml:space="preserve">від 24.02.2022 </w:t>
      </w:r>
      <w:r w:rsidR="00452063" w:rsidRPr="00527D55">
        <w:rPr>
          <w:rFonts w:ascii="Svoboda" w:hAnsi="Svoboda"/>
          <w:sz w:val="26"/>
          <w:szCs w:val="26"/>
        </w:rPr>
        <w:t>№</w:t>
      </w:r>
      <w:r>
        <w:rPr>
          <w:rFonts w:ascii="Svoboda" w:hAnsi="Svoboda"/>
          <w:sz w:val="26"/>
          <w:szCs w:val="26"/>
        </w:rPr>
        <w:t xml:space="preserve"> </w:t>
      </w:r>
      <w:r w:rsidR="00452063" w:rsidRPr="00527D55">
        <w:rPr>
          <w:rFonts w:ascii="Svoboda" w:hAnsi="Svoboda"/>
          <w:sz w:val="26"/>
          <w:szCs w:val="26"/>
        </w:rPr>
        <w:t xml:space="preserve">64/2022 </w:t>
      </w:r>
      <w:r w:rsidRPr="00527D55">
        <w:rPr>
          <w:rFonts w:ascii="Svoboda" w:hAnsi="Svoboda"/>
          <w:sz w:val="26"/>
          <w:szCs w:val="26"/>
        </w:rPr>
        <w:t>“</w:t>
      </w:r>
      <w:r w:rsidR="00452063" w:rsidRPr="00527D55">
        <w:rPr>
          <w:rFonts w:ascii="Svoboda" w:hAnsi="Svoboda"/>
          <w:sz w:val="26"/>
          <w:szCs w:val="26"/>
        </w:rPr>
        <w:t>Про вв</w:t>
      </w:r>
      <w:r>
        <w:rPr>
          <w:rFonts w:ascii="Svoboda" w:hAnsi="Svoboda"/>
          <w:sz w:val="26"/>
          <w:szCs w:val="26"/>
        </w:rPr>
        <w:t>едення воєнного стану в Україні</w:t>
      </w:r>
      <w:r w:rsidRPr="00527D55">
        <w:rPr>
          <w:rFonts w:ascii="Svoboda" w:hAnsi="Svoboda"/>
          <w:sz w:val="26"/>
          <w:szCs w:val="26"/>
        </w:rPr>
        <w:t>“</w:t>
      </w:r>
      <w:r w:rsidR="00452063" w:rsidRPr="00527D55">
        <w:rPr>
          <w:rFonts w:ascii="Svoboda" w:hAnsi="Svoboda"/>
          <w:sz w:val="26"/>
          <w:szCs w:val="26"/>
        </w:rPr>
        <w:t>, з метою забезпечення оборони України, захисту безпеки населення та інтересів держави виконавчий комітет вирішив: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452063" w:rsidRPr="00527D55">
        <w:rPr>
          <w:rFonts w:ascii="Svoboda" w:hAnsi="Svoboda"/>
          <w:sz w:val="26"/>
          <w:szCs w:val="26"/>
        </w:rPr>
        <w:t xml:space="preserve">1. Визначити комунальну установу Інститут міста уповноваженим органом на отримання від імені Львівської міської ради коштів, </w:t>
      </w:r>
      <w:r w:rsidR="00D005A8" w:rsidRPr="00D005A8">
        <w:rPr>
          <w:rFonts w:ascii="Svoboda" w:hAnsi="Svoboda"/>
          <w:sz w:val="26"/>
          <w:szCs w:val="26"/>
        </w:rPr>
        <w:t xml:space="preserve">включаючи </w:t>
      </w:r>
      <w:r w:rsidR="00452063" w:rsidRPr="00527D55">
        <w:rPr>
          <w:rFonts w:ascii="Svoboda" w:hAnsi="Svoboda"/>
          <w:sz w:val="26"/>
          <w:szCs w:val="26"/>
        </w:rPr>
        <w:t>валютн</w:t>
      </w:r>
      <w:r w:rsidR="00D005A8">
        <w:rPr>
          <w:rFonts w:ascii="Svoboda" w:hAnsi="Svoboda"/>
          <w:sz w:val="26"/>
          <w:szCs w:val="26"/>
        </w:rPr>
        <w:t>і</w:t>
      </w:r>
      <w:r w:rsidR="00452063" w:rsidRPr="00527D55">
        <w:rPr>
          <w:rFonts w:ascii="Svoboda" w:hAnsi="Svoboda"/>
          <w:sz w:val="26"/>
          <w:szCs w:val="26"/>
        </w:rPr>
        <w:t>, від фізичних осіб, п</w:t>
      </w:r>
      <w:r w:rsidR="007D27C7">
        <w:rPr>
          <w:rFonts w:ascii="Svoboda" w:hAnsi="Svoboda"/>
          <w:sz w:val="26"/>
          <w:szCs w:val="26"/>
        </w:rPr>
        <w:t>ідприємств, установ, організацій</w:t>
      </w:r>
      <w:r w:rsidR="00452063" w:rsidRPr="00527D55">
        <w:rPr>
          <w:rFonts w:ascii="Svoboda" w:hAnsi="Svoboda"/>
          <w:sz w:val="26"/>
          <w:szCs w:val="26"/>
        </w:rPr>
        <w:t xml:space="preserve"> незалежно від форми власності та</w:t>
      </w:r>
      <w:r w:rsidR="007D27C7">
        <w:rPr>
          <w:rFonts w:ascii="Svoboda" w:hAnsi="Svoboda"/>
          <w:sz w:val="26"/>
          <w:szCs w:val="26"/>
        </w:rPr>
        <w:t xml:space="preserve"> організаційно-правової форми, у</w:t>
      </w:r>
      <w:r w:rsidR="00452063" w:rsidRPr="00527D55">
        <w:rPr>
          <w:rFonts w:ascii="Svoboda" w:hAnsi="Svoboda"/>
          <w:sz w:val="26"/>
          <w:szCs w:val="26"/>
        </w:rPr>
        <w:t xml:space="preserve"> тому числі від іноземних, органів місцевого самоврядування, виконавчих органів та урядів іноземних держав</w:t>
      </w:r>
      <w:r w:rsidR="00D005A8">
        <w:rPr>
          <w:rFonts w:ascii="Svoboda" w:hAnsi="Svoboda"/>
          <w:sz w:val="26"/>
          <w:szCs w:val="26"/>
        </w:rPr>
        <w:t>, за винятком держав</w:t>
      </w:r>
      <w:r w:rsidR="00A76C93">
        <w:rPr>
          <w:rFonts w:ascii="Svoboda" w:hAnsi="Svoboda"/>
          <w:sz w:val="26"/>
          <w:szCs w:val="26"/>
        </w:rPr>
        <w:t>и</w:t>
      </w:r>
      <w:r w:rsidR="00D005A8">
        <w:rPr>
          <w:rFonts w:ascii="Svoboda" w:hAnsi="Svoboda"/>
          <w:sz w:val="26"/>
          <w:szCs w:val="26"/>
        </w:rPr>
        <w:t>-агресор</w:t>
      </w:r>
      <w:r w:rsidR="00A76C93">
        <w:rPr>
          <w:rFonts w:ascii="Svoboda" w:hAnsi="Svoboda"/>
          <w:sz w:val="26"/>
          <w:szCs w:val="26"/>
        </w:rPr>
        <w:t>а</w:t>
      </w:r>
      <w:r w:rsidR="00D005A8">
        <w:rPr>
          <w:rFonts w:ascii="Svoboda" w:hAnsi="Svoboda"/>
          <w:sz w:val="26"/>
          <w:szCs w:val="26"/>
        </w:rPr>
        <w:t xml:space="preserve"> (</w:t>
      </w:r>
      <w:r w:rsidR="00A76C93">
        <w:rPr>
          <w:rFonts w:ascii="Svoboda" w:hAnsi="Svoboda"/>
          <w:sz w:val="26"/>
          <w:szCs w:val="26"/>
        </w:rPr>
        <w:t>Р</w:t>
      </w:r>
      <w:r w:rsidR="00452063" w:rsidRPr="00527D55">
        <w:rPr>
          <w:rFonts w:ascii="Svoboda" w:hAnsi="Svoboda"/>
          <w:sz w:val="26"/>
          <w:szCs w:val="26"/>
        </w:rPr>
        <w:t>осійськ</w:t>
      </w:r>
      <w:r w:rsidR="00A76C93">
        <w:rPr>
          <w:rFonts w:ascii="Svoboda" w:hAnsi="Svoboda"/>
          <w:sz w:val="26"/>
          <w:szCs w:val="26"/>
        </w:rPr>
        <w:t>а Ф</w:t>
      </w:r>
      <w:r w:rsidR="00D005A8">
        <w:rPr>
          <w:rFonts w:ascii="Svoboda" w:hAnsi="Svoboda"/>
          <w:sz w:val="26"/>
          <w:szCs w:val="26"/>
        </w:rPr>
        <w:t>едерація)</w:t>
      </w:r>
      <w:r w:rsidR="00452063" w:rsidRPr="00527D55">
        <w:rPr>
          <w:rFonts w:ascii="Svoboda" w:hAnsi="Svoboda"/>
          <w:sz w:val="26"/>
          <w:szCs w:val="26"/>
        </w:rPr>
        <w:t xml:space="preserve"> та інших</w:t>
      </w:r>
      <w:r w:rsidR="00D005A8">
        <w:rPr>
          <w:rFonts w:ascii="Svoboda" w:hAnsi="Svoboda"/>
          <w:sz w:val="26"/>
          <w:szCs w:val="26"/>
        </w:rPr>
        <w:t xml:space="preserve"> </w:t>
      </w:r>
      <w:r w:rsidR="00D005A8" w:rsidRPr="00527D55">
        <w:rPr>
          <w:rFonts w:ascii="Svoboda" w:hAnsi="Svoboda"/>
          <w:sz w:val="26"/>
          <w:szCs w:val="26"/>
        </w:rPr>
        <w:t>країн</w:t>
      </w:r>
      <w:r w:rsidR="00452063" w:rsidRPr="00527D55">
        <w:rPr>
          <w:rFonts w:ascii="Svoboda" w:hAnsi="Svoboda"/>
          <w:sz w:val="26"/>
          <w:szCs w:val="26"/>
        </w:rPr>
        <w:t xml:space="preserve">, які підтримують позицію </w:t>
      </w:r>
      <w:r w:rsidR="00D005A8" w:rsidRPr="00527D55">
        <w:rPr>
          <w:rFonts w:ascii="Svoboda" w:hAnsi="Svoboda"/>
          <w:sz w:val="26"/>
          <w:szCs w:val="26"/>
        </w:rPr>
        <w:t>держав</w:t>
      </w:r>
      <w:r w:rsidR="00A76C93">
        <w:rPr>
          <w:rFonts w:ascii="Svoboda" w:hAnsi="Svoboda"/>
          <w:sz w:val="26"/>
          <w:szCs w:val="26"/>
        </w:rPr>
        <w:t>и-агресора</w:t>
      </w:r>
      <w:bookmarkStart w:id="0" w:name="_GoBack"/>
      <w:bookmarkEnd w:id="0"/>
      <w:r w:rsidR="00452063" w:rsidRPr="00527D55">
        <w:rPr>
          <w:rFonts w:ascii="Svoboda" w:hAnsi="Svoboda"/>
          <w:sz w:val="26"/>
          <w:szCs w:val="26"/>
        </w:rPr>
        <w:t>.</w:t>
      </w:r>
    </w:p>
    <w:p w:rsidR="00452063" w:rsidRPr="00527D55" w:rsidRDefault="00D005A8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2. В</w:t>
      </w:r>
      <w:r w:rsidR="00452063" w:rsidRPr="00527D55">
        <w:rPr>
          <w:rFonts w:ascii="Svoboda" w:hAnsi="Svoboda"/>
          <w:sz w:val="26"/>
          <w:szCs w:val="26"/>
        </w:rPr>
        <w:t xml:space="preserve">становити, що кошти, </w:t>
      </w:r>
      <w:r w:rsidR="001F276C">
        <w:rPr>
          <w:rFonts w:ascii="Svoboda" w:hAnsi="Svoboda"/>
          <w:sz w:val="26"/>
          <w:szCs w:val="26"/>
        </w:rPr>
        <w:t>перелі</w:t>
      </w:r>
      <w:r w:rsidR="007D27C7">
        <w:rPr>
          <w:rFonts w:ascii="Svoboda" w:hAnsi="Svoboda"/>
          <w:sz w:val="26"/>
          <w:szCs w:val="26"/>
        </w:rPr>
        <w:t>че</w:t>
      </w:r>
      <w:r w:rsidR="00452063" w:rsidRPr="00527D55">
        <w:rPr>
          <w:rFonts w:ascii="Svoboda" w:hAnsi="Svoboda"/>
          <w:sz w:val="26"/>
          <w:szCs w:val="26"/>
        </w:rPr>
        <w:t xml:space="preserve">ні </w:t>
      </w:r>
      <w:r w:rsidR="007D27C7">
        <w:rPr>
          <w:rFonts w:ascii="Svoboda" w:hAnsi="Svoboda"/>
          <w:sz w:val="26"/>
          <w:szCs w:val="26"/>
        </w:rPr>
        <w:t>у</w:t>
      </w:r>
      <w:r w:rsidR="00452063" w:rsidRPr="00527D55">
        <w:rPr>
          <w:rFonts w:ascii="Svoboda" w:hAnsi="Svoboda"/>
          <w:sz w:val="26"/>
          <w:szCs w:val="26"/>
        </w:rPr>
        <w:t xml:space="preserve"> пункті 1 цього рішення</w:t>
      </w:r>
      <w:r w:rsidR="007D27C7">
        <w:rPr>
          <w:rFonts w:ascii="Svoboda" w:hAnsi="Svoboda"/>
          <w:sz w:val="26"/>
          <w:szCs w:val="26"/>
        </w:rPr>
        <w:t>,</w:t>
      </w:r>
      <w:r w:rsidR="00452063" w:rsidRPr="00527D55">
        <w:rPr>
          <w:rFonts w:ascii="Svoboda" w:hAnsi="Svoboda"/>
          <w:sz w:val="26"/>
          <w:szCs w:val="26"/>
        </w:rPr>
        <w:t xml:space="preserve"> можуть витрачатися на такі потреби: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2.1. П</w:t>
      </w:r>
      <w:r w:rsidR="00452063" w:rsidRPr="00527D55">
        <w:rPr>
          <w:rFonts w:ascii="Svoboda" w:hAnsi="Svoboda"/>
          <w:sz w:val="26"/>
          <w:szCs w:val="26"/>
        </w:rPr>
        <w:t>ридбання товарів, робіт, послуг оборонного призначення для забезпечення обороноздатності держави, регіону,</w:t>
      </w:r>
      <w:r>
        <w:rPr>
          <w:rFonts w:ascii="Svoboda" w:hAnsi="Svoboda"/>
          <w:sz w:val="26"/>
          <w:szCs w:val="26"/>
        </w:rPr>
        <w:t xml:space="preserve"> окремої територіальної громади.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2.2. П</w:t>
      </w:r>
      <w:r w:rsidR="00452063" w:rsidRPr="00527D55">
        <w:rPr>
          <w:rFonts w:ascii="Svoboda" w:hAnsi="Svoboda"/>
          <w:sz w:val="26"/>
          <w:szCs w:val="26"/>
        </w:rPr>
        <w:t>ридбання товарів, робіт, послу</w:t>
      </w:r>
      <w:r>
        <w:rPr>
          <w:rFonts w:ascii="Svoboda" w:hAnsi="Svoboda"/>
          <w:sz w:val="26"/>
          <w:szCs w:val="26"/>
        </w:rPr>
        <w:t>г для захисту безпеки населення.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2.3. П</w:t>
      </w:r>
      <w:r w:rsidR="00452063" w:rsidRPr="00527D55">
        <w:rPr>
          <w:rFonts w:ascii="Svoboda" w:hAnsi="Svoboda"/>
          <w:sz w:val="26"/>
          <w:szCs w:val="26"/>
        </w:rPr>
        <w:t>ридбання товарів, робіт, послуг першої необхідності</w:t>
      </w:r>
      <w:r>
        <w:rPr>
          <w:rFonts w:ascii="Svoboda" w:hAnsi="Svoboda"/>
          <w:sz w:val="26"/>
          <w:szCs w:val="26"/>
        </w:rPr>
        <w:t>.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2.4. П</w:t>
      </w:r>
      <w:r w:rsidR="00452063" w:rsidRPr="00527D55">
        <w:rPr>
          <w:rFonts w:ascii="Svoboda" w:hAnsi="Svoboda"/>
          <w:sz w:val="26"/>
          <w:szCs w:val="26"/>
        </w:rPr>
        <w:t>ридбання товарів (зокрема води, продуктів харчування, медикаментів тощо), робіт, послуг, необхідних для недопущення гуманітарної катастроф</w:t>
      </w:r>
      <w:r>
        <w:rPr>
          <w:rFonts w:ascii="Svoboda" w:hAnsi="Svoboda"/>
          <w:sz w:val="26"/>
          <w:szCs w:val="26"/>
        </w:rPr>
        <w:t>и.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452063" w:rsidRPr="00527D55">
        <w:rPr>
          <w:rFonts w:ascii="Svoboda" w:hAnsi="Svoboda"/>
          <w:sz w:val="26"/>
          <w:szCs w:val="26"/>
        </w:rPr>
        <w:t>3. Надати уповноваженому органу право: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3.1. С</w:t>
      </w:r>
      <w:r w:rsidR="00452063" w:rsidRPr="00527D55">
        <w:rPr>
          <w:rFonts w:ascii="Svoboda" w:hAnsi="Svoboda"/>
          <w:sz w:val="26"/>
          <w:szCs w:val="26"/>
        </w:rPr>
        <w:t>амостійно приймати рішення щодо напрямків здійснення закупівель за отримані кошти, а також вартість з</w:t>
      </w:r>
      <w:r>
        <w:rPr>
          <w:rFonts w:ascii="Svoboda" w:hAnsi="Svoboda"/>
          <w:sz w:val="26"/>
          <w:szCs w:val="26"/>
        </w:rPr>
        <w:t xml:space="preserve">акупівель на потреби, </w:t>
      </w:r>
      <w:r w:rsidR="009802E5">
        <w:rPr>
          <w:rFonts w:ascii="Svoboda" w:hAnsi="Svoboda"/>
          <w:sz w:val="26"/>
          <w:szCs w:val="26"/>
        </w:rPr>
        <w:t>переліче</w:t>
      </w:r>
      <w:r w:rsidR="009802E5" w:rsidRPr="00527D55">
        <w:rPr>
          <w:rFonts w:ascii="Svoboda" w:hAnsi="Svoboda"/>
          <w:sz w:val="26"/>
          <w:szCs w:val="26"/>
        </w:rPr>
        <w:t>ні</w:t>
      </w:r>
      <w:r>
        <w:rPr>
          <w:rFonts w:ascii="Svoboda" w:hAnsi="Svoboda"/>
          <w:sz w:val="26"/>
          <w:szCs w:val="26"/>
        </w:rPr>
        <w:t xml:space="preserve"> у </w:t>
      </w:r>
      <w:r w:rsidR="00452063" w:rsidRPr="00527D55">
        <w:rPr>
          <w:rFonts w:ascii="Svoboda" w:hAnsi="Svoboda"/>
          <w:sz w:val="26"/>
          <w:szCs w:val="26"/>
        </w:rPr>
        <w:t>пункті 2 цього рішення.</w:t>
      </w:r>
    </w:p>
    <w:p w:rsidR="00452063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3.2. С</w:t>
      </w:r>
      <w:r w:rsidR="00452063" w:rsidRPr="00527D55">
        <w:rPr>
          <w:rFonts w:ascii="Svoboda" w:hAnsi="Svoboda"/>
          <w:sz w:val="26"/>
          <w:szCs w:val="26"/>
        </w:rPr>
        <w:t xml:space="preserve">амостійно здійснювати закупівлі на потреби, </w:t>
      </w:r>
      <w:r w:rsidR="009802E5">
        <w:rPr>
          <w:rFonts w:ascii="Svoboda" w:hAnsi="Svoboda"/>
          <w:sz w:val="26"/>
          <w:szCs w:val="26"/>
        </w:rPr>
        <w:t>переліче</w:t>
      </w:r>
      <w:r w:rsidR="009802E5" w:rsidRPr="00527D55">
        <w:rPr>
          <w:rFonts w:ascii="Svoboda" w:hAnsi="Svoboda"/>
          <w:sz w:val="26"/>
          <w:szCs w:val="26"/>
        </w:rPr>
        <w:t>ні</w:t>
      </w:r>
      <w:r w:rsidR="00275133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у</w:t>
      </w:r>
      <w:r w:rsidR="00452063" w:rsidRPr="00527D55">
        <w:rPr>
          <w:rFonts w:ascii="Svoboda" w:hAnsi="Svoboda"/>
          <w:sz w:val="26"/>
          <w:szCs w:val="26"/>
        </w:rPr>
        <w:t xml:space="preserve"> </w:t>
      </w:r>
      <w:r w:rsidR="00275133">
        <w:rPr>
          <w:rFonts w:ascii="Svoboda" w:hAnsi="Svoboda"/>
          <w:sz w:val="26"/>
          <w:szCs w:val="26"/>
        </w:rPr>
        <w:t>п</w:t>
      </w:r>
      <w:r w:rsidR="00452063" w:rsidRPr="00527D55">
        <w:rPr>
          <w:rFonts w:ascii="Svoboda" w:hAnsi="Svoboda"/>
          <w:sz w:val="26"/>
          <w:szCs w:val="26"/>
        </w:rPr>
        <w:t>ункті</w:t>
      </w:r>
      <w:r w:rsidR="00275133">
        <w:rPr>
          <w:rFonts w:ascii="Svoboda" w:hAnsi="Svoboda"/>
          <w:sz w:val="26"/>
          <w:szCs w:val="26"/>
        </w:rPr>
        <w:t> </w:t>
      </w:r>
      <w:r w:rsidR="00452063" w:rsidRPr="00527D55">
        <w:rPr>
          <w:rFonts w:ascii="Svoboda" w:hAnsi="Svoboda"/>
          <w:sz w:val="26"/>
          <w:szCs w:val="26"/>
        </w:rPr>
        <w:t>2 цього рішення.</w:t>
      </w:r>
    </w:p>
    <w:p w:rsid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452063" w:rsidRPr="00527D55">
        <w:rPr>
          <w:rFonts w:ascii="Svoboda" w:hAnsi="Svoboda"/>
          <w:sz w:val="26"/>
          <w:szCs w:val="26"/>
        </w:rPr>
        <w:t xml:space="preserve">4. </w:t>
      </w:r>
      <w:r w:rsidRPr="00AE1918">
        <w:rPr>
          <w:rFonts w:ascii="Svoboda" w:hAnsi="Svoboda"/>
          <w:sz w:val="26"/>
          <w:szCs w:val="26"/>
        </w:rPr>
        <w:t>Контроль за виконанням рішення покласти на першого заступника міського голови – заступника міського голови з економічного розвитку</w:t>
      </w:r>
      <w:r>
        <w:rPr>
          <w:rFonts w:ascii="Svoboda" w:hAnsi="Svoboda"/>
          <w:sz w:val="26"/>
          <w:szCs w:val="26"/>
        </w:rPr>
        <w:t>.</w:t>
      </w:r>
    </w:p>
    <w:p w:rsidR="00527D55" w:rsidRPr="00D005A8" w:rsidRDefault="00527D55" w:rsidP="00527D55">
      <w:pPr>
        <w:jc w:val="both"/>
        <w:rPr>
          <w:rFonts w:ascii="Svoboda" w:hAnsi="Svoboda"/>
          <w:sz w:val="22"/>
          <w:szCs w:val="22"/>
        </w:rPr>
      </w:pPr>
    </w:p>
    <w:p w:rsidR="007D27C7" w:rsidRPr="00D005A8" w:rsidRDefault="007D27C7" w:rsidP="00527D55">
      <w:pPr>
        <w:jc w:val="both"/>
        <w:rPr>
          <w:rFonts w:ascii="Svoboda" w:hAnsi="Svoboda"/>
          <w:sz w:val="22"/>
          <w:szCs w:val="22"/>
        </w:rPr>
      </w:pPr>
    </w:p>
    <w:p w:rsidR="00D005A8" w:rsidRPr="00D005A8" w:rsidRDefault="00D005A8" w:rsidP="00527D55">
      <w:pPr>
        <w:jc w:val="both"/>
        <w:rPr>
          <w:rFonts w:ascii="Svoboda" w:hAnsi="Svoboda"/>
          <w:sz w:val="22"/>
          <w:szCs w:val="22"/>
        </w:rPr>
      </w:pPr>
    </w:p>
    <w:p w:rsidR="00165921" w:rsidRPr="00527D55" w:rsidRDefault="00527D55" w:rsidP="00527D55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Львівський міський голова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Андрій САДОВИЙ</w:t>
      </w:r>
    </w:p>
    <w:sectPr w:rsidR="00165921" w:rsidRPr="00527D55" w:rsidSect="005D72B8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FC" w:rsidRDefault="001723FC" w:rsidP="00CD7E20">
      <w:r>
        <w:separator/>
      </w:r>
    </w:p>
  </w:endnote>
  <w:endnote w:type="continuationSeparator" w:id="0">
    <w:p w:rsidR="001723FC" w:rsidRDefault="001723F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FC" w:rsidRDefault="001723FC" w:rsidP="00CD7E20">
      <w:r>
        <w:separator/>
      </w:r>
    </w:p>
  </w:footnote>
  <w:footnote w:type="continuationSeparator" w:id="0">
    <w:p w:rsidR="001723FC" w:rsidRDefault="001723F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422" w:rsidRPr="00504422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2554"/>
    <w:rsid w:val="000718D7"/>
    <w:rsid w:val="000757EA"/>
    <w:rsid w:val="00086BCC"/>
    <w:rsid w:val="00087E0A"/>
    <w:rsid w:val="00090118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23FC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70B3"/>
    <w:rsid w:val="001C7EDC"/>
    <w:rsid w:val="001D1136"/>
    <w:rsid w:val="001D4382"/>
    <w:rsid w:val="001D4E0E"/>
    <w:rsid w:val="001F276C"/>
    <w:rsid w:val="00205A6A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5133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07FC"/>
    <w:rsid w:val="00452063"/>
    <w:rsid w:val="004570D6"/>
    <w:rsid w:val="0045748E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4422"/>
    <w:rsid w:val="00507D07"/>
    <w:rsid w:val="0051018F"/>
    <w:rsid w:val="00511C29"/>
    <w:rsid w:val="0051289A"/>
    <w:rsid w:val="005144CD"/>
    <w:rsid w:val="0051690D"/>
    <w:rsid w:val="00524584"/>
    <w:rsid w:val="005277C8"/>
    <w:rsid w:val="00527D55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D27C7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02E5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3F12"/>
    <w:rsid w:val="00A4464D"/>
    <w:rsid w:val="00A54C26"/>
    <w:rsid w:val="00A63EC8"/>
    <w:rsid w:val="00A7637F"/>
    <w:rsid w:val="00A764AE"/>
    <w:rsid w:val="00A76C93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005A8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5D369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0761-57BD-4A1D-A97F-C0B23A69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14</cp:revision>
  <cp:lastPrinted>2022-03-01T13:00:00Z</cp:lastPrinted>
  <dcterms:created xsi:type="dcterms:W3CDTF">2022-03-01T12:07:00Z</dcterms:created>
  <dcterms:modified xsi:type="dcterms:W3CDTF">2022-03-01T13:06:00Z</dcterms:modified>
</cp:coreProperties>
</file>