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0B" w:rsidRDefault="00B24E0B" w:rsidP="00B24E0B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Додаток </w:t>
      </w:r>
      <w:r>
        <w:rPr>
          <w:rFonts w:ascii="Arial" w:hAnsi="Arial" w:cs="Arial"/>
          <w:sz w:val="28"/>
          <w:szCs w:val="28"/>
          <w:lang w:val="uk-UA"/>
        </w:rPr>
        <w:t>9</w:t>
      </w:r>
    </w:p>
    <w:p w:rsidR="00B24E0B" w:rsidRDefault="00B24E0B" w:rsidP="00B24E0B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B24E0B" w:rsidRDefault="00B24E0B" w:rsidP="00B24E0B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772B9">
        <w:rPr>
          <w:rFonts w:ascii="Arial" w:hAnsi="Arial" w:cs="Arial"/>
          <w:sz w:val="28"/>
          <w:szCs w:val="28"/>
        </w:rPr>
        <w:t>від 29.03.2024 № 480</w:t>
      </w:r>
    </w:p>
    <w:p w:rsidR="00B24E0B" w:rsidRDefault="00B24E0B" w:rsidP="00B24E0B">
      <w:pPr>
        <w:pStyle w:val="ab"/>
        <w:rPr>
          <w:rFonts w:ascii="Arial" w:hAnsi="Arial" w:cs="Arial"/>
          <w:sz w:val="28"/>
          <w:szCs w:val="28"/>
        </w:rPr>
      </w:pPr>
    </w:p>
    <w:p w:rsidR="00B24E0B" w:rsidRDefault="00B24E0B" w:rsidP="00B24E0B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“Додаток </w:t>
      </w:r>
      <w:r>
        <w:rPr>
          <w:rFonts w:ascii="Arial" w:hAnsi="Arial" w:cs="Arial"/>
          <w:sz w:val="28"/>
          <w:szCs w:val="28"/>
          <w:lang w:val="uk-UA"/>
        </w:rPr>
        <w:t>11</w:t>
      </w:r>
    </w:p>
    <w:p w:rsidR="00B24E0B" w:rsidRDefault="00B24E0B" w:rsidP="00B24E0B">
      <w:pPr>
        <w:pStyle w:val="ab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B24E0B" w:rsidRDefault="00B24E0B" w:rsidP="00B24E0B">
      <w:pPr>
        <w:pStyle w:val="ab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від </w:t>
      </w:r>
      <w:r>
        <w:rPr>
          <w:rFonts w:ascii="Arial" w:hAnsi="Arial" w:cs="Arial"/>
          <w:sz w:val="28"/>
          <w:szCs w:val="28"/>
          <w:lang w:val="uk-UA"/>
        </w:rPr>
        <w:t>14.11.2023 № 1233</w:t>
      </w:r>
    </w:p>
    <w:p w:rsidR="00B24E0B" w:rsidRPr="00B24E0B" w:rsidRDefault="00B24E0B" w:rsidP="00B24E0B">
      <w:pPr>
        <w:contextualSpacing/>
        <w:jc w:val="both"/>
        <w:rPr>
          <w:rFonts w:ascii="Arial" w:hAnsi="Arial" w:cs="Arial"/>
          <w:lang w:val="ru-RU" w:eastAsia="ru-RU"/>
        </w:rPr>
      </w:pPr>
    </w:p>
    <w:p w:rsidR="00B24E0B" w:rsidRPr="00B24E0B" w:rsidRDefault="00B24E0B" w:rsidP="00B24E0B">
      <w:pPr>
        <w:contextualSpacing/>
        <w:jc w:val="both"/>
        <w:rPr>
          <w:rFonts w:ascii="Arial" w:hAnsi="Arial" w:cs="Arial"/>
          <w:lang w:val="ru-RU" w:eastAsia="ru-RU"/>
        </w:rPr>
      </w:pPr>
    </w:p>
    <w:p w:rsidR="00714EA5" w:rsidRPr="0059582C" w:rsidRDefault="00714EA5" w:rsidP="009A1CC4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59582C">
        <w:rPr>
          <w:rFonts w:ascii="Arial" w:hAnsi="Arial" w:cs="Arial"/>
          <w:sz w:val="28"/>
          <w:szCs w:val="28"/>
          <w:lang w:val="ru-RU" w:eastAsia="ru-RU"/>
        </w:rPr>
        <w:t>СТРУКТУРА</w:t>
      </w:r>
    </w:p>
    <w:p w:rsidR="00B24E0B" w:rsidRDefault="00D63D23" w:rsidP="009A1CC4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>
        <w:rPr>
          <w:rFonts w:ascii="Arial" w:hAnsi="Arial" w:cs="Arial"/>
          <w:sz w:val="28"/>
          <w:szCs w:val="28"/>
          <w:lang w:val="ru-RU" w:eastAsia="ru-RU"/>
        </w:rPr>
        <w:t xml:space="preserve">скоригованих </w:t>
      </w:r>
      <w:r w:rsidR="00714EA5" w:rsidRPr="0059582C">
        <w:rPr>
          <w:rFonts w:ascii="Arial" w:hAnsi="Arial" w:cs="Arial"/>
          <w:sz w:val="28"/>
          <w:szCs w:val="28"/>
          <w:lang w:val="ru-RU" w:eastAsia="ru-RU"/>
        </w:rPr>
        <w:t>двоставкових тарифі</w:t>
      </w:r>
      <w:r w:rsidR="00B24E0B">
        <w:rPr>
          <w:rFonts w:ascii="Arial" w:hAnsi="Arial" w:cs="Arial"/>
          <w:sz w:val="28"/>
          <w:szCs w:val="28"/>
          <w:lang w:val="ru-RU" w:eastAsia="ru-RU"/>
        </w:rPr>
        <w:t>в на теплову енергію та послуги</w:t>
      </w:r>
    </w:p>
    <w:p w:rsidR="00714EA5" w:rsidRPr="0059582C" w:rsidRDefault="00714EA5" w:rsidP="009A1CC4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59582C">
        <w:rPr>
          <w:rFonts w:ascii="Arial" w:hAnsi="Arial" w:cs="Arial"/>
          <w:sz w:val="28"/>
          <w:szCs w:val="28"/>
          <w:lang w:val="ru-RU" w:eastAsia="ru-RU"/>
        </w:rPr>
        <w:t>з постачання теплової енергії</w:t>
      </w:r>
      <w:r w:rsidR="009B23A9" w:rsidRPr="0059582C">
        <w:rPr>
          <w:rFonts w:ascii="Arial" w:hAnsi="Arial" w:cs="Arial"/>
          <w:sz w:val="28"/>
          <w:szCs w:val="28"/>
          <w:lang w:val="ru-RU" w:eastAsia="ru-RU"/>
        </w:rPr>
        <w:t xml:space="preserve"> </w:t>
      </w:r>
      <w:r w:rsidRPr="0059582C">
        <w:rPr>
          <w:rFonts w:ascii="Arial" w:hAnsi="Arial" w:cs="Arial"/>
          <w:sz w:val="28"/>
          <w:szCs w:val="28"/>
          <w:lang w:val="ru-RU" w:eastAsia="ru-RU"/>
        </w:rPr>
        <w:t>Львівського міського комунального</w:t>
      </w:r>
    </w:p>
    <w:p w:rsidR="00714EA5" w:rsidRPr="0059582C" w:rsidRDefault="00714EA5" w:rsidP="009A1CC4">
      <w:pPr>
        <w:contextualSpacing/>
        <w:jc w:val="center"/>
        <w:rPr>
          <w:rFonts w:ascii="Arial" w:hAnsi="Arial" w:cs="Arial"/>
          <w:sz w:val="28"/>
          <w:szCs w:val="28"/>
          <w:lang w:val="ru-RU" w:eastAsia="ru-RU"/>
        </w:rPr>
      </w:pPr>
      <w:r w:rsidRPr="0059582C">
        <w:rPr>
          <w:rFonts w:ascii="Arial" w:hAnsi="Arial" w:cs="Arial"/>
          <w:sz w:val="28"/>
          <w:szCs w:val="28"/>
          <w:lang w:val="ru-RU" w:eastAsia="ru-RU"/>
        </w:rPr>
        <w:t>підприємства “Львівтеплоенерго“</w:t>
      </w:r>
    </w:p>
    <w:p w:rsidR="00714EA5" w:rsidRPr="00B24E0B" w:rsidRDefault="00714EA5" w:rsidP="00DD04AB">
      <w:pPr>
        <w:contextualSpacing/>
        <w:rPr>
          <w:rFonts w:ascii="Arial" w:hAnsi="Arial" w:cs="Arial"/>
          <w:lang w:val="ru-RU" w:eastAsia="ru-RU"/>
        </w:rPr>
      </w:pPr>
    </w:p>
    <w:p w:rsidR="00714EA5" w:rsidRPr="00B24E0B" w:rsidRDefault="00714EA5" w:rsidP="00DD04AB">
      <w:pPr>
        <w:contextualSpacing/>
        <w:rPr>
          <w:rFonts w:ascii="Arial" w:hAnsi="Arial" w:cs="Arial"/>
          <w:lang w:val="ru-RU"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05"/>
        <w:gridCol w:w="1447"/>
        <w:gridCol w:w="1536"/>
        <w:gridCol w:w="1484"/>
        <w:gridCol w:w="1516"/>
      </w:tblGrid>
      <w:tr w:rsidR="0059582C" w:rsidRPr="0059582C" w:rsidTr="009A1CC4">
        <w:trPr>
          <w:trHeight w:val="285"/>
        </w:trPr>
        <w:tc>
          <w:tcPr>
            <w:tcW w:w="851" w:type="dxa"/>
            <w:vMerge w:val="restart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№ </w:t>
            </w:r>
            <w:r w:rsidR="00DD04AB">
              <w:rPr>
                <w:rFonts w:ascii="Arial" w:hAnsi="Arial" w:cs="Arial"/>
                <w:lang w:val="en-US" w:eastAsia="uk-UA"/>
              </w:rPr>
              <w:t xml:space="preserve">  </w:t>
            </w:r>
            <w:r w:rsidRPr="0059582C">
              <w:rPr>
                <w:rFonts w:ascii="Arial" w:hAnsi="Arial" w:cs="Arial"/>
                <w:lang w:eastAsia="uk-UA"/>
              </w:rPr>
              <w:t>з/п</w:t>
            </w:r>
          </w:p>
        </w:tc>
        <w:tc>
          <w:tcPr>
            <w:tcW w:w="2805" w:type="dxa"/>
            <w:vMerge w:val="restart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Найменування показників</w:t>
            </w:r>
          </w:p>
        </w:tc>
        <w:tc>
          <w:tcPr>
            <w:tcW w:w="5983" w:type="dxa"/>
            <w:gridSpan w:val="4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Тарифи, грн/Гкал (грн/Гкал/год</w:t>
            </w:r>
            <w:r w:rsidR="00910E56">
              <w:rPr>
                <w:rFonts w:ascii="Arial" w:hAnsi="Arial" w:cs="Arial"/>
                <w:lang w:eastAsia="uk-UA"/>
              </w:rPr>
              <w:t>.</w:t>
            </w:r>
            <w:r w:rsidRPr="0059582C">
              <w:rPr>
                <w:rFonts w:ascii="Arial" w:hAnsi="Arial" w:cs="Arial"/>
                <w:lang w:eastAsia="uk-UA"/>
              </w:rPr>
              <w:t>)</w:t>
            </w:r>
          </w:p>
        </w:tc>
      </w:tr>
      <w:tr w:rsidR="0059582C" w:rsidRPr="0059582C" w:rsidTr="009A1CC4">
        <w:trPr>
          <w:trHeight w:val="810"/>
        </w:trPr>
        <w:tc>
          <w:tcPr>
            <w:tcW w:w="851" w:type="dxa"/>
            <w:vMerge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805" w:type="dxa"/>
            <w:vMerge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1447" w:type="dxa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Для потреб населення</w:t>
            </w:r>
          </w:p>
        </w:tc>
        <w:tc>
          <w:tcPr>
            <w:tcW w:w="1536" w:type="dxa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Для потреб бюджетних установ</w:t>
            </w:r>
          </w:p>
        </w:tc>
        <w:tc>
          <w:tcPr>
            <w:tcW w:w="1484" w:type="dxa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Для потреб інших споживачів (крім населення)</w:t>
            </w:r>
          </w:p>
        </w:tc>
        <w:tc>
          <w:tcPr>
            <w:tcW w:w="1516" w:type="dxa"/>
            <w:shd w:val="clear" w:color="auto" w:fill="auto"/>
            <w:hideMark/>
          </w:tcPr>
          <w:p w:rsidR="00714EA5" w:rsidRPr="0059582C" w:rsidRDefault="00714EA5" w:rsidP="00DD04AB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Для потреб релігійних організацій</w:t>
            </w:r>
          </w:p>
        </w:tc>
      </w:tr>
      <w:tr w:rsidR="0059582C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714EA5" w:rsidRPr="006F5330" w:rsidRDefault="00714EA5" w:rsidP="00100D97">
            <w:pPr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6F5330">
              <w:rPr>
                <w:rFonts w:ascii="Arial" w:hAnsi="Arial" w:cs="Arial"/>
                <w:b/>
                <w:lang w:eastAsia="uk-UA"/>
              </w:rPr>
              <w:t>Двоставкові</w:t>
            </w:r>
            <w:r w:rsidR="00BA17C2">
              <w:rPr>
                <w:rFonts w:ascii="Arial" w:hAnsi="Arial" w:cs="Arial"/>
                <w:b/>
                <w:lang w:eastAsia="uk-UA"/>
              </w:rPr>
              <w:t xml:space="preserve"> скориговані </w:t>
            </w:r>
            <w:r w:rsidRPr="006F5330">
              <w:rPr>
                <w:rFonts w:ascii="Arial" w:hAnsi="Arial" w:cs="Arial"/>
                <w:b/>
                <w:lang w:eastAsia="uk-UA"/>
              </w:rPr>
              <w:t>тарифи на теплову енергію для кінцевих споживачів</w:t>
            </w:r>
          </w:p>
        </w:tc>
      </w:tr>
      <w:tr w:rsidR="004D25C5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4D25C5" w:rsidRPr="0059582C" w:rsidRDefault="004D25C5" w:rsidP="004D25C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1.</w:t>
            </w:r>
          </w:p>
        </w:tc>
        <w:tc>
          <w:tcPr>
            <w:tcW w:w="2805" w:type="dxa"/>
            <w:shd w:val="clear" w:color="auto" w:fill="auto"/>
            <w:hideMark/>
          </w:tcPr>
          <w:p w:rsidR="004D25C5" w:rsidRPr="0059582C" w:rsidRDefault="004D25C5" w:rsidP="004D25C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Умовно-змінна частина двоставкового тарифу на послугу з постачання теплової енергії на одиницю спожитої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1 439,60</w:t>
            </w:r>
          </w:p>
        </w:tc>
        <w:tc>
          <w:tcPr>
            <w:tcW w:w="153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2 515,34</w:t>
            </w:r>
          </w:p>
        </w:tc>
        <w:tc>
          <w:tcPr>
            <w:tcW w:w="1484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2 731,00</w:t>
            </w:r>
          </w:p>
        </w:tc>
        <w:tc>
          <w:tcPr>
            <w:tcW w:w="151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2 802,81</w:t>
            </w:r>
          </w:p>
        </w:tc>
      </w:tr>
      <w:tr w:rsidR="004D25C5" w:rsidRPr="0059582C" w:rsidTr="009A1CC4">
        <w:trPr>
          <w:trHeight w:val="1200"/>
        </w:trPr>
        <w:tc>
          <w:tcPr>
            <w:tcW w:w="851" w:type="dxa"/>
            <w:vMerge w:val="restart"/>
            <w:shd w:val="clear" w:color="auto" w:fill="auto"/>
            <w:hideMark/>
          </w:tcPr>
          <w:p w:rsidR="004D25C5" w:rsidRPr="0059582C" w:rsidRDefault="004D25C5" w:rsidP="004D25C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2.</w:t>
            </w:r>
          </w:p>
        </w:tc>
        <w:tc>
          <w:tcPr>
            <w:tcW w:w="2805" w:type="dxa"/>
            <w:shd w:val="clear" w:color="auto" w:fill="auto"/>
            <w:hideMark/>
          </w:tcPr>
          <w:p w:rsidR="004D25C5" w:rsidRPr="0059582C" w:rsidRDefault="004D25C5" w:rsidP="004D25C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Умовно-постійна частина двоставкового тарифу на теплову енергію – місячна абонентська плата на одиницю теплового навантаження (транспортування без врахування витрат на утримання ЦТП, постачання без врахування витрат на утримання ІТП)</w:t>
            </w:r>
          </w:p>
        </w:tc>
        <w:tc>
          <w:tcPr>
            <w:tcW w:w="1447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131 122,01</w:t>
            </w:r>
          </w:p>
        </w:tc>
        <w:tc>
          <w:tcPr>
            <w:tcW w:w="153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148 727,37</w:t>
            </w:r>
          </w:p>
        </w:tc>
        <w:tc>
          <w:tcPr>
            <w:tcW w:w="1484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137 734,88</w:t>
            </w:r>
          </w:p>
        </w:tc>
        <w:tc>
          <w:tcPr>
            <w:tcW w:w="151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117 875,36</w:t>
            </w:r>
          </w:p>
        </w:tc>
      </w:tr>
      <w:tr w:rsidR="004D25C5" w:rsidRPr="0059582C" w:rsidTr="002B1DF7">
        <w:trPr>
          <w:trHeight w:val="1078"/>
        </w:trPr>
        <w:tc>
          <w:tcPr>
            <w:tcW w:w="851" w:type="dxa"/>
            <w:vMerge/>
            <w:hideMark/>
          </w:tcPr>
          <w:p w:rsidR="004D25C5" w:rsidRPr="0059582C" w:rsidRDefault="004D25C5" w:rsidP="004D25C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805" w:type="dxa"/>
            <w:shd w:val="clear" w:color="auto" w:fill="auto"/>
            <w:hideMark/>
          </w:tcPr>
          <w:p w:rsidR="004D25C5" w:rsidRPr="0059582C" w:rsidRDefault="004D25C5" w:rsidP="004D25C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Умовно-постійна частина двоставкового тарифу на теплову енергію – місячна абонентська плата на одиницю теплового навантаження (транспортування без врахування витрат на </w:t>
            </w:r>
            <w:r w:rsidRPr="0059582C">
              <w:rPr>
                <w:rFonts w:ascii="Arial" w:hAnsi="Arial" w:cs="Arial"/>
                <w:lang w:eastAsia="uk-UA"/>
              </w:rPr>
              <w:lastRenderedPageBreak/>
              <w:t>утримання ЦТП, постачання з врахуванням витрат на утримання ІТП)</w:t>
            </w:r>
          </w:p>
        </w:tc>
        <w:tc>
          <w:tcPr>
            <w:tcW w:w="1447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lastRenderedPageBreak/>
              <w:t>173 581,61</w:t>
            </w:r>
          </w:p>
        </w:tc>
        <w:tc>
          <w:tcPr>
            <w:tcW w:w="153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191 186,97</w:t>
            </w:r>
          </w:p>
        </w:tc>
        <w:tc>
          <w:tcPr>
            <w:tcW w:w="1484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180 194,47</w:t>
            </w:r>
          </w:p>
        </w:tc>
        <w:tc>
          <w:tcPr>
            <w:tcW w:w="151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x</w:t>
            </w:r>
          </w:p>
        </w:tc>
      </w:tr>
      <w:tr w:rsidR="004D25C5" w:rsidRPr="0059582C" w:rsidTr="009A1CC4">
        <w:trPr>
          <w:trHeight w:val="1200"/>
        </w:trPr>
        <w:tc>
          <w:tcPr>
            <w:tcW w:w="851" w:type="dxa"/>
            <w:vMerge/>
            <w:hideMark/>
          </w:tcPr>
          <w:p w:rsidR="004D25C5" w:rsidRPr="0059582C" w:rsidRDefault="004D25C5" w:rsidP="004D25C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805" w:type="dxa"/>
            <w:shd w:val="clear" w:color="auto" w:fill="auto"/>
            <w:hideMark/>
          </w:tcPr>
          <w:p w:rsidR="004D25C5" w:rsidRPr="0059582C" w:rsidRDefault="004D25C5" w:rsidP="004D25C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Умовно-постійна частина двоставкового тарифу на теплову енергію – місячна абонентська плата на одиницю теплового навантаження (транспортування з врахуванням витрат на утримання ЦТП, постачання без врахування витрат на утримання ІТП)</w:t>
            </w:r>
          </w:p>
        </w:tc>
        <w:tc>
          <w:tcPr>
            <w:tcW w:w="1447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155 043,90</w:t>
            </w:r>
          </w:p>
        </w:tc>
        <w:tc>
          <w:tcPr>
            <w:tcW w:w="153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172 649,26</w:t>
            </w:r>
          </w:p>
        </w:tc>
        <w:tc>
          <w:tcPr>
            <w:tcW w:w="1484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161 656,76</w:t>
            </w:r>
          </w:p>
        </w:tc>
        <w:tc>
          <w:tcPr>
            <w:tcW w:w="1516" w:type="dxa"/>
            <w:shd w:val="clear" w:color="auto" w:fill="auto"/>
            <w:hideMark/>
          </w:tcPr>
          <w:p w:rsidR="004D25C5" w:rsidRPr="00710342" w:rsidRDefault="004D25C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141 797,25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ind w:left="-178" w:right="-193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Технічні показники</w:t>
            </w:r>
          </w:p>
        </w:tc>
      </w:tr>
      <w:tr w:rsidR="00AF4048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3.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Загальний обсяг  реалізації теплової енергії, Гкал, у тому числі: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749 695,05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150 198,96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44 699,74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930,03</w:t>
            </w:r>
          </w:p>
        </w:tc>
      </w:tr>
      <w:tr w:rsidR="00AF4048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3.1.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Обсяг реалізації теплової енергії без  використання ЦТП і ІТП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98 732,61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75 070,10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29 039,77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851,22</w:t>
            </w:r>
          </w:p>
        </w:tc>
      </w:tr>
      <w:tr w:rsidR="00AF4048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3.2.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Обсяг реалізації теплової енергії з використанням ІТП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113 394,24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6 253,32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4 269,53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0,00</w:t>
            </w:r>
          </w:p>
        </w:tc>
      </w:tr>
      <w:tr w:rsidR="00AF4048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3.3.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Обсяг реалізації теплової енергії з використанням ЦТП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537 568,21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68 875,54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11 390,44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78,81</w:t>
            </w:r>
          </w:p>
        </w:tc>
      </w:tr>
      <w:tr w:rsidR="00AF4048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4.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Теплове навантаження об’єктів теплоспоживання власних споживачів, Гкал/год</w:t>
            </w:r>
            <w:r w:rsidR="00910E56">
              <w:rPr>
                <w:rFonts w:ascii="Arial" w:hAnsi="Arial" w:cs="Arial"/>
                <w:lang w:eastAsia="uk-UA"/>
              </w:rPr>
              <w:t>.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367,057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77,908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24,908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0,656</w:t>
            </w:r>
          </w:p>
        </w:tc>
      </w:tr>
      <w:tr w:rsidR="00AF4048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4.1.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Теплове навантаження об’єктів теплоспоживання власних споживачів, які отримують т</w:t>
            </w:r>
            <w:r>
              <w:rPr>
                <w:rFonts w:ascii="Arial" w:hAnsi="Arial" w:cs="Arial"/>
                <w:iCs/>
                <w:lang w:eastAsia="uk-UA"/>
              </w:rPr>
              <w:t xml:space="preserve">еплову енергію без використання ЦТП </w:t>
            </w:r>
            <w:r w:rsidRPr="0059582C">
              <w:rPr>
                <w:rFonts w:ascii="Arial" w:hAnsi="Arial" w:cs="Arial"/>
                <w:iCs/>
                <w:lang w:eastAsia="uk-UA"/>
              </w:rPr>
              <w:t>або ІТП, Гкал/год</w:t>
            </w:r>
            <w:r w:rsidR="00910E56">
              <w:rPr>
                <w:rFonts w:ascii="Arial" w:hAnsi="Arial" w:cs="Arial"/>
                <w:iCs/>
                <w:lang w:eastAsia="uk-UA"/>
              </w:rPr>
              <w:t>.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54,318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41,223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15,278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0,614</w:t>
            </w:r>
          </w:p>
        </w:tc>
      </w:tr>
      <w:tr w:rsidR="00AF4048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4.2.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 xml:space="preserve">Теплове навантаження об’єктів теплоспоживання власних споживачів, </w:t>
            </w:r>
            <w:r>
              <w:rPr>
                <w:rFonts w:ascii="Arial" w:hAnsi="Arial" w:cs="Arial"/>
                <w:iCs/>
                <w:lang w:eastAsia="uk-UA"/>
              </w:rPr>
              <w:t xml:space="preserve">які отримують теплову енергію </w:t>
            </w:r>
            <w:r w:rsidRPr="0059582C">
              <w:rPr>
                <w:rFonts w:ascii="Arial" w:hAnsi="Arial" w:cs="Arial"/>
                <w:iCs/>
                <w:lang w:eastAsia="uk-UA"/>
              </w:rPr>
              <w:t>з використанням ІТП, Гкал/год</w:t>
            </w:r>
            <w:r w:rsidR="00910E56">
              <w:rPr>
                <w:rFonts w:ascii="Arial" w:hAnsi="Arial" w:cs="Arial"/>
                <w:iCs/>
                <w:lang w:eastAsia="uk-UA"/>
              </w:rPr>
              <w:t>.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39,604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2,225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1,713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0,000</w:t>
            </w:r>
          </w:p>
        </w:tc>
      </w:tr>
      <w:tr w:rsidR="00AF4048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lastRenderedPageBreak/>
              <w:t>4.3.</w:t>
            </w:r>
          </w:p>
        </w:tc>
        <w:tc>
          <w:tcPr>
            <w:tcW w:w="2805" w:type="dxa"/>
            <w:shd w:val="clear" w:color="auto" w:fill="auto"/>
            <w:hideMark/>
          </w:tcPr>
          <w:p w:rsidR="00AF4048" w:rsidRPr="0059582C" w:rsidRDefault="00AF4048" w:rsidP="00AF4048">
            <w:pPr>
              <w:contextualSpacing/>
              <w:rPr>
                <w:rFonts w:ascii="Arial" w:hAnsi="Arial" w:cs="Arial"/>
                <w:iCs/>
                <w:lang w:eastAsia="uk-UA"/>
              </w:rPr>
            </w:pPr>
            <w:r w:rsidRPr="0059582C">
              <w:rPr>
                <w:rFonts w:ascii="Arial" w:hAnsi="Arial" w:cs="Arial"/>
                <w:iCs/>
                <w:lang w:eastAsia="uk-UA"/>
              </w:rPr>
              <w:t>Теплове навантаження об’єктів теплоспоживання власних споживачів, які отримують теплову енергію з використанням ЦТП, Гкал/год</w:t>
            </w:r>
            <w:r w:rsidR="00910E56">
              <w:rPr>
                <w:rFonts w:ascii="Arial" w:hAnsi="Arial" w:cs="Arial"/>
                <w:iCs/>
                <w:lang w:eastAsia="uk-UA"/>
              </w:rPr>
              <w:t>.</w:t>
            </w:r>
          </w:p>
        </w:tc>
        <w:tc>
          <w:tcPr>
            <w:tcW w:w="1447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273,135</w:t>
            </w:r>
          </w:p>
        </w:tc>
        <w:tc>
          <w:tcPr>
            <w:tcW w:w="153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34,460</w:t>
            </w:r>
          </w:p>
        </w:tc>
        <w:tc>
          <w:tcPr>
            <w:tcW w:w="1484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7,918</w:t>
            </w:r>
          </w:p>
        </w:tc>
        <w:tc>
          <w:tcPr>
            <w:tcW w:w="1516" w:type="dxa"/>
            <w:shd w:val="clear" w:color="auto" w:fill="auto"/>
            <w:hideMark/>
          </w:tcPr>
          <w:p w:rsidR="00AF4048" w:rsidRPr="00710342" w:rsidRDefault="00AF4048" w:rsidP="00B24E0B">
            <w:pPr>
              <w:suppressAutoHyphens w:val="0"/>
              <w:jc w:val="center"/>
              <w:rPr>
                <w:rFonts w:ascii="Arial" w:hAnsi="Arial" w:cs="Arial"/>
                <w:iCs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iCs/>
                <w:color w:val="000000"/>
                <w:lang w:eastAsia="uk-UA"/>
              </w:rPr>
              <w:t>0,042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ind w:left="-178" w:right="-193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Виробництво теплової енергії без ПДВ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ind w:left="-178" w:right="-193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Умовно-змінні витрати двоставкового тарифу</w:t>
            </w:r>
          </w:p>
        </w:tc>
      </w:tr>
      <w:tr w:rsidR="00030B1E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</w:t>
            </w:r>
          </w:p>
        </w:tc>
        <w:tc>
          <w:tcPr>
            <w:tcW w:w="2805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Вартість виробництва теплової енергії власними котельнями </w:t>
            </w:r>
          </w:p>
        </w:tc>
        <w:tc>
          <w:tcPr>
            <w:tcW w:w="1447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1 439,60</w:t>
            </w:r>
          </w:p>
        </w:tc>
        <w:tc>
          <w:tcPr>
            <w:tcW w:w="153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2 515,34</w:t>
            </w:r>
          </w:p>
        </w:tc>
        <w:tc>
          <w:tcPr>
            <w:tcW w:w="1484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2 731,00</w:t>
            </w:r>
          </w:p>
        </w:tc>
        <w:tc>
          <w:tcPr>
            <w:tcW w:w="151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2 802,81</w:t>
            </w:r>
          </w:p>
        </w:tc>
      </w:tr>
      <w:tr w:rsidR="00030B1E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5.1.</w:t>
            </w:r>
          </w:p>
        </w:tc>
        <w:tc>
          <w:tcPr>
            <w:tcW w:w="2805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повна планова собівартість виробництва теплової енергії власними котельнями</w:t>
            </w:r>
          </w:p>
        </w:tc>
        <w:tc>
          <w:tcPr>
            <w:tcW w:w="1447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377,79</w:t>
            </w:r>
          </w:p>
        </w:tc>
        <w:tc>
          <w:tcPr>
            <w:tcW w:w="153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1 410,48</w:t>
            </w:r>
          </w:p>
        </w:tc>
        <w:tc>
          <w:tcPr>
            <w:tcW w:w="1484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956,01</w:t>
            </w:r>
          </w:p>
        </w:tc>
        <w:tc>
          <w:tcPr>
            <w:tcW w:w="151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63,68</w:t>
            </w:r>
          </w:p>
        </w:tc>
      </w:tr>
      <w:tr w:rsidR="00030B1E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5.2.</w:t>
            </w:r>
          </w:p>
        </w:tc>
        <w:tc>
          <w:tcPr>
            <w:tcW w:w="2805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фінансові витрати</w:t>
            </w:r>
          </w:p>
        </w:tc>
        <w:tc>
          <w:tcPr>
            <w:tcW w:w="1447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030B1E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5.3.</w:t>
            </w:r>
          </w:p>
        </w:tc>
        <w:tc>
          <w:tcPr>
            <w:tcW w:w="2805" w:type="dxa"/>
            <w:shd w:val="clear" w:color="auto" w:fill="auto"/>
            <w:hideMark/>
          </w:tcPr>
          <w:p w:rsidR="00030B1E" w:rsidRPr="0059582C" w:rsidRDefault="00030B1E" w:rsidP="00030B1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розрахунковий прибуток виробництва теплової енергії власними котельнями, усього, у тому числі:</w:t>
            </w:r>
          </w:p>
        </w:tc>
        <w:tc>
          <w:tcPr>
            <w:tcW w:w="1447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030B1E" w:rsidRPr="00710342" w:rsidRDefault="00030B1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F02163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5.4.</w:t>
            </w:r>
          </w:p>
        </w:tc>
        <w:tc>
          <w:tcPr>
            <w:tcW w:w="2805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Собівартість виробництва теплової енергії власними ТЕЦ, ТЕС, КГУ та установками з використання</w:t>
            </w:r>
            <w:r>
              <w:rPr>
                <w:rFonts w:ascii="Arial" w:hAnsi="Arial" w:cs="Arial"/>
                <w:lang w:eastAsia="uk-UA"/>
              </w:rPr>
              <w:t>м альтернативних джерел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1 061,80</w:t>
            </w:r>
          </w:p>
        </w:tc>
        <w:tc>
          <w:tcPr>
            <w:tcW w:w="153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1 104,86</w:t>
            </w:r>
          </w:p>
        </w:tc>
        <w:tc>
          <w:tcPr>
            <w:tcW w:w="1484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1 774,99</w:t>
            </w:r>
          </w:p>
        </w:tc>
        <w:tc>
          <w:tcPr>
            <w:tcW w:w="151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2 739,13</w:t>
            </w:r>
          </w:p>
        </w:tc>
      </w:tr>
      <w:tr w:rsidR="00F02163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6.</w:t>
            </w:r>
          </w:p>
        </w:tc>
        <w:tc>
          <w:tcPr>
            <w:tcW w:w="2805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придбання теплової енергії в інших суб'єктів господарювання</w:t>
            </w:r>
          </w:p>
        </w:tc>
        <w:tc>
          <w:tcPr>
            <w:tcW w:w="1447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F02163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7.</w:t>
            </w:r>
          </w:p>
        </w:tc>
        <w:tc>
          <w:tcPr>
            <w:tcW w:w="2805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F02163" w:rsidRPr="0059582C" w:rsidTr="009A1CC4">
        <w:trPr>
          <w:trHeight w:val="256"/>
        </w:trPr>
        <w:tc>
          <w:tcPr>
            <w:tcW w:w="851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8.</w:t>
            </w:r>
          </w:p>
        </w:tc>
        <w:tc>
          <w:tcPr>
            <w:tcW w:w="2805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F02163" w:rsidRPr="0059582C" w:rsidTr="009A1CC4">
        <w:trPr>
          <w:trHeight w:val="765"/>
        </w:trPr>
        <w:tc>
          <w:tcPr>
            <w:tcW w:w="851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9.</w:t>
            </w:r>
          </w:p>
        </w:tc>
        <w:tc>
          <w:tcPr>
            <w:tcW w:w="2805" w:type="dxa"/>
            <w:shd w:val="clear" w:color="auto" w:fill="auto"/>
            <w:hideMark/>
          </w:tcPr>
          <w:p w:rsidR="00F02163" w:rsidRPr="0059582C" w:rsidRDefault="00F02163" w:rsidP="00F02163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Середньозважена вартість виробництва теплової енергії (умовно-змінна частина двоставкового тарифу на одиницю спожитої теплової енергії)</w:t>
            </w:r>
          </w:p>
        </w:tc>
        <w:tc>
          <w:tcPr>
            <w:tcW w:w="1447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1 439,60</w:t>
            </w:r>
          </w:p>
        </w:tc>
        <w:tc>
          <w:tcPr>
            <w:tcW w:w="153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2 515,34</w:t>
            </w:r>
          </w:p>
        </w:tc>
        <w:tc>
          <w:tcPr>
            <w:tcW w:w="1484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2 731,00</w:t>
            </w:r>
          </w:p>
        </w:tc>
        <w:tc>
          <w:tcPr>
            <w:tcW w:w="1516" w:type="dxa"/>
            <w:shd w:val="clear" w:color="auto" w:fill="auto"/>
            <w:hideMark/>
          </w:tcPr>
          <w:p w:rsidR="00F02163" w:rsidRPr="00710342" w:rsidRDefault="00F0216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2 802,81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ind w:left="-178" w:right="-193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Умовно-постійна частина тарифу на виробництво теплової енергії без ПДВ</w:t>
            </w:r>
          </w:p>
        </w:tc>
      </w:tr>
      <w:tr w:rsidR="00971596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971596" w:rsidRPr="0059582C" w:rsidRDefault="00971596" w:rsidP="00971596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10.</w:t>
            </w:r>
          </w:p>
        </w:tc>
        <w:tc>
          <w:tcPr>
            <w:tcW w:w="2805" w:type="dxa"/>
            <w:shd w:val="clear" w:color="auto" w:fill="auto"/>
            <w:hideMark/>
          </w:tcPr>
          <w:p w:rsidR="00971596" w:rsidRPr="0059582C" w:rsidRDefault="00971596" w:rsidP="00971596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Місячна абонентська плата  на виробництво теплової енергії на </w:t>
            </w:r>
            <w:r w:rsidR="0034441D">
              <w:rPr>
                <w:rFonts w:ascii="Arial" w:hAnsi="Arial" w:cs="Arial"/>
                <w:lang w:eastAsia="uk-UA"/>
              </w:rPr>
              <w:lastRenderedPageBreak/>
              <w:t>одиницю теплового навантаження</w:t>
            </w:r>
          </w:p>
        </w:tc>
        <w:tc>
          <w:tcPr>
            <w:tcW w:w="1447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lastRenderedPageBreak/>
              <w:t>74 433,91</w:t>
            </w:r>
          </w:p>
        </w:tc>
        <w:tc>
          <w:tcPr>
            <w:tcW w:w="153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92 039,28</w:t>
            </w:r>
          </w:p>
        </w:tc>
        <w:tc>
          <w:tcPr>
            <w:tcW w:w="1484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81 046,78</w:t>
            </w:r>
          </w:p>
        </w:tc>
        <w:tc>
          <w:tcPr>
            <w:tcW w:w="151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61 187,27</w:t>
            </w:r>
          </w:p>
        </w:tc>
      </w:tr>
      <w:tr w:rsidR="00971596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971596" w:rsidRPr="0059582C" w:rsidRDefault="00971596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10.1.</w:t>
            </w:r>
          </w:p>
        </w:tc>
        <w:tc>
          <w:tcPr>
            <w:tcW w:w="2805" w:type="dxa"/>
            <w:shd w:val="clear" w:color="auto" w:fill="auto"/>
            <w:hideMark/>
          </w:tcPr>
          <w:p w:rsidR="00971596" w:rsidRPr="0059582C" w:rsidRDefault="00971596" w:rsidP="00971596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Складова собівартості</w:t>
            </w:r>
          </w:p>
        </w:tc>
        <w:tc>
          <w:tcPr>
            <w:tcW w:w="1447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62 962,67</w:t>
            </w:r>
          </w:p>
        </w:tc>
        <w:tc>
          <w:tcPr>
            <w:tcW w:w="153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72 265,20</w:t>
            </w:r>
          </w:p>
        </w:tc>
        <w:tc>
          <w:tcPr>
            <w:tcW w:w="1484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63 627,66</w:t>
            </w:r>
          </w:p>
        </w:tc>
        <w:tc>
          <w:tcPr>
            <w:tcW w:w="151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49 639,00</w:t>
            </w:r>
          </w:p>
        </w:tc>
      </w:tr>
      <w:tr w:rsidR="00971596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971596" w:rsidRPr="0059582C" w:rsidRDefault="00971596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10.2.</w:t>
            </w:r>
          </w:p>
        </w:tc>
        <w:tc>
          <w:tcPr>
            <w:tcW w:w="2805" w:type="dxa"/>
            <w:shd w:val="clear" w:color="auto" w:fill="auto"/>
            <w:hideMark/>
          </w:tcPr>
          <w:p w:rsidR="00971596" w:rsidRPr="0059582C" w:rsidRDefault="00971596" w:rsidP="00971596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Складова витрат на відшкодування втрат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971596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971596" w:rsidRPr="0059582C" w:rsidRDefault="00971596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10.3.</w:t>
            </w:r>
          </w:p>
        </w:tc>
        <w:tc>
          <w:tcPr>
            <w:tcW w:w="2805" w:type="dxa"/>
            <w:shd w:val="clear" w:color="auto" w:fill="auto"/>
            <w:hideMark/>
          </w:tcPr>
          <w:p w:rsidR="00971596" w:rsidRPr="0059582C" w:rsidRDefault="00971596" w:rsidP="00971596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Складова прибутку</w:t>
            </w:r>
          </w:p>
        </w:tc>
        <w:tc>
          <w:tcPr>
            <w:tcW w:w="1447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11 471,25</w:t>
            </w:r>
          </w:p>
        </w:tc>
        <w:tc>
          <w:tcPr>
            <w:tcW w:w="153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19 774,08</w:t>
            </w:r>
          </w:p>
        </w:tc>
        <w:tc>
          <w:tcPr>
            <w:tcW w:w="1484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17 419,12</w:t>
            </w:r>
          </w:p>
        </w:tc>
        <w:tc>
          <w:tcPr>
            <w:tcW w:w="1516" w:type="dxa"/>
            <w:shd w:val="clear" w:color="auto" w:fill="auto"/>
            <w:hideMark/>
          </w:tcPr>
          <w:p w:rsidR="00971596" w:rsidRPr="00710342" w:rsidRDefault="00971596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11 548,26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ind w:right="30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Транспортування теплової енергії, умовно-постійна частина двоставкового тарифу</w:t>
            </w:r>
            <w:r w:rsidRPr="00710342">
              <w:rPr>
                <w:rFonts w:ascii="Arial" w:hAnsi="Arial" w:cs="Arial"/>
                <w:b/>
                <w:lang w:val="en-US" w:eastAsia="uk-UA"/>
              </w:rPr>
              <w:t> </w:t>
            </w:r>
            <w:r w:rsidRPr="00710342">
              <w:rPr>
                <w:rFonts w:ascii="Arial" w:hAnsi="Arial" w:cs="Arial"/>
                <w:b/>
                <w:lang w:eastAsia="uk-UA"/>
              </w:rPr>
              <w:t>без ПДВ</w:t>
            </w:r>
          </w:p>
        </w:tc>
      </w:tr>
      <w:tr w:rsidR="00D61A91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Місячна абонентська плата за транспортування теплової енергії на одиницю </w:t>
            </w:r>
            <w:r>
              <w:rPr>
                <w:rFonts w:ascii="Arial" w:hAnsi="Arial" w:cs="Arial"/>
                <w:lang w:eastAsia="uk-UA"/>
              </w:rPr>
              <w:t xml:space="preserve">теплового навантаження, усього </w:t>
            </w:r>
            <w:r w:rsidRPr="0059582C">
              <w:rPr>
                <w:rFonts w:ascii="Arial" w:hAnsi="Arial" w:cs="Arial"/>
                <w:lang w:eastAsia="uk-UA"/>
              </w:rPr>
              <w:t>без використання ЦТП, у тому числі: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53 905,11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53 905,11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53 905,11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53 905,11</w:t>
            </w:r>
          </w:p>
        </w:tc>
      </w:tr>
      <w:tr w:rsidR="00D61A91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11.1.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Всього розподілені витрати на утримання, експлуатацію основних засобів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46 231,06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46 231,06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46 231,06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46 231,06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11.2.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фінансові витрати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11.3.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 xml:space="preserve">Витрати на теплову енергію </w:t>
            </w:r>
            <w:r w:rsidRPr="0059582C">
              <w:rPr>
                <w:rFonts w:ascii="Arial" w:hAnsi="Arial" w:cs="Arial"/>
                <w:lang w:eastAsia="uk-UA"/>
              </w:rPr>
              <w:t>для компенсації втрат власної теплової енергії ліцензіата в теплових мережах</w:t>
            </w:r>
          </w:p>
        </w:tc>
        <w:tc>
          <w:tcPr>
            <w:tcW w:w="1447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11.4.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Експлуатаційні витрати на транспортування власної теплової енергії тепловими мережами інших суб'єктів господарювання</w:t>
            </w:r>
          </w:p>
        </w:tc>
        <w:tc>
          <w:tcPr>
            <w:tcW w:w="1447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11.5.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447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11.6.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47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11.7.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Плановий прибуток у тарифах на транспортування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7 674,05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7 674,05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7 674,05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7 674,05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11.7.1.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на розвиток виробництва (виробничі інвестиції)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 xml:space="preserve">Місячна абонентська плата за транспортування теплової енергії на одиницю теплового </w:t>
            </w:r>
            <w:r>
              <w:rPr>
                <w:rFonts w:ascii="Arial" w:hAnsi="Arial" w:cs="Arial"/>
                <w:lang w:eastAsia="uk-UA"/>
              </w:rPr>
              <w:t xml:space="preserve">навантаження, усього </w:t>
            </w:r>
            <w:r w:rsidRPr="0059582C">
              <w:rPr>
                <w:rFonts w:ascii="Arial" w:hAnsi="Arial" w:cs="Arial"/>
                <w:lang w:eastAsia="uk-UA"/>
              </w:rPr>
              <w:t>з використанням ЦТП, у тому числі: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77 827,00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77 827,00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77 827,00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77 827,00</w:t>
            </w:r>
          </w:p>
        </w:tc>
      </w:tr>
      <w:tr w:rsidR="00D61A91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lastRenderedPageBreak/>
              <w:t>12.1.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Усього розподілені витрати на утримання, експлуатацію основних засобів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69 040,30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69 040,30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69 040,30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69 040,30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12.2.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Фінансові витрати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12.3.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Витрати на теплову енергію</w:t>
            </w:r>
            <w:r w:rsidRPr="0059582C">
              <w:rPr>
                <w:rFonts w:ascii="Arial" w:hAnsi="Arial" w:cs="Arial"/>
                <w:lang w:eastAsia="uk-UA"/>
              </w:rPr>
              <w:t xml:space="preserve"> для компенсації втрат власної теплової енергії ліцензіата в теплових мережах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12.4.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Експлуатаційні витрати на транспортування власної теплової енергії тепловими мережами інших суб'єктів господарювання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12.5.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12.6.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D61A91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12.7.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Плановий прибуток у тарифах на транспортування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8 786,70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8 786,70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8 786,70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8 786,70</w:t>
            </w:r>
          </w:p>
        </w:tc>
      </w:tr>
      <w:tr w:rsidR="00D61A91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D61A91" w:rsidRPr="0059582C" w:rsidRDefault="00D61A91" w:rsidP="00B24E0B">
            <w:pPr>
              <w:ind w:left="-108" w:right="-133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12.7.1.</w:t>
            </w:r>
          </w:p>
        </w:tc>
        <w:tc>
          <w:tcPr>
            <w:tcW w:w="2805" w:type="dxa"/>
            <w:shd w:val="clear" w:color="auto" w:fill="auto"/>
            <w:hideMark/>
          </w:tcPr>
          <w:p w:rsidR="00D61A91" w:rsidRPr="0059582C" w:rsidRDefault="00D61A91" w:rsidP="00D61A91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на розвиток виробництва (виробничі інвестиції)</w:t>
            </w:r>
          </w:p>
        </w:tc>
        <w:tc>
          <w:tcPr>
            <w:tcW w:w="1447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D61A91" w:rsidRPr="00710342" w:rsidRDefault="00D61A91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ind w:left="34"/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Постачання теплової енергії, умовно-постійна частина двоставкового тарифу</w:t>
            </w:r>
            <w:r w:rsidRPr="00710342">
              <w:rPr>
                <w:rFonts w:ascii="Arial" w:hAnsi="Arial" w:cs="Arial"/>
                <w:b/>
                <w:lang w:val="en-US" w:eastAsia="uk-UA"/>
              </w:rPr>
              <w:t> </w:t>
            </w:r>
            <w:r w:rsidRPr="00710342">
              <w:rPr>
                <w:rFonts w:ascii="Arial" w:hAnsi="Arial" w:cs="Arial"/>
                <w:b/>
                <w:lang w:eastAsia="uk-UA"/>
              </w:rPr>
              <w:t>без</w:t>
            </w:r>
            <w:r w:rsidRPr="00710342">
              <w:rPr>
                <w:rFonts w:ascii="Arial" w:hAnsi="Arial" w:cs="Arial"/>
                <w:b/>
                <w:lang w:val="en-US" w:eastAsia="uk-UA"/>
              </w:rPr>
              <w:t> </w:t>
            </w:r>
            <w:r w:rsidRPr="00710342">
              <w:rPr>
                <w:rFonts w:ascii="Arial" w:hAnsi="Arial" w:cs="Arial"/>
                <w:b/>
                <w:lang w:eastAsia="uk-UA"/>
              </w:rPr>
              <w:t>ПДВ</w:t>
            </w:r>
          </w:p>
        </w:tc>
      </w:tr>
      <w:tr w:rsidR="001B018E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Місячна абонентська плата за постачання теплової енергії на о</w:t>
            </w:r>
            <w:r>
              <w:rPr>
                <w:rFonts w:ascii="Arial" w:hAnsi="Arial" w:cs="Arial"/>
                <w:lang w:eastAsia="uk-UA"/>
              </w:rPr>
              <w:t xml:space="preserve">диницю теплового навантаження, без використання ІТП, </w:t>
            </w:r>
            <w:r w:rsidRPr="0059582C">
              <w:rPr>
                <w:rFonts w:ascii="Arial" w:hAnsi="Arial" w:cs="Arial"/>
                <w:lang w:eastAsia="uk-UA"/>
              </w:rPr>
              <w:t>у тому числі: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2 782,99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2 782,99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2 782,99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2 782,99</w:t>
            </w:r>
          </w:p>
        </w:tc>
      </w:tr>
      <w:tr w:rsidR="001B018E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13.1.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Повна планова собівартість постачання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2 653,54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2 653,54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2 653,54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2 653,54</w:t>
            </w:r>
          </w:p>
        </w:tc>
      </w:tr>
      <w:tr w:rsidR="001B018E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13.2.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1B018E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13.3.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1B018E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13.4.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Плановий прибуток у тарифах на постачання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129,44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129,44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129,44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129,44</w:t>
            </w:r>
          </w:p>
        </w:tc>
      </w:tr>
      <w:tr w:rsidR="001B018E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E04866">
            <w:pPr>
              <w:ind w:left="-108" w:right="-107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13.4.1.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на розвиток виробництва (виробничі інвестиції)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1B018E" w:rsidRPr="0059582C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lastRenderedPageBreak/>
              <w:t>14.</w:t>
            </w:r>
          </w:p>
        </w:tc>
        <w:tc>
          <w:tcPr>
            <w:tcW w:w="2805" w:type="dxa"/>
            <w:shd w:val="clear" w:color="auto" w:fill="auto"/>
            <w:hideMark/>
          </w:tcPr>
          <w:p w:rsidR="001B018E" w:rsidRPr="0059582C" w:rsidRDefault="001B018E" w:rsidP="001B018E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Місячна абонентська плата за постачання теплової енергії на о</w:t>
            </w:r>
            <w:r>
              <w:rPr>
                <w:rFonts w:ascii="Arial" w:hAnsi="Arial" w:cs="Arial"/>
                <w:lang w:eastAsia="uk-UA"/>
              </w:rPr>
              <w:t>диницю теплового навантаження, з використанням ІТП,</w:t>
            </w:r>
            <w:r w:rsidRPr="0059582C">
              <w:rPr>
                <w:rFonts w:ascii="Arial" w:hAnsi="Arial" w:cs="Arial"/>
                <w:lang w:eastAsia="uk-UA"/>
              </w:rPr>
              <w:t xml:space="preserve"> у тому числі:</w:t>
            </w:r>
          </w:p>
        </w:tc>
        <w:tc>
          <w:tcPr>
            <w:tcW w:w="1447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45 242,58</w:t>
            </w:r>
          </w:p>
        </w:tc>
        <w:tc>
          <w:tcPr>
            <w:tcW w:w="153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45 242,58</w:t>
            </w:r>
          </w:p>
        </w:tc>
        <w:tc>
          <w:tcPr>
            <w:tcW w:w="1484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45 242,58</w:t>
            </w:r>
          </w:p>
        </w:tc>
        <w:tc>
          <w:tcPr>
            <w:tcW w:w="1516" w:type="dxa"/>
            <w:shd w:val="clear" w:color="auto" w:fill="auto"/>
            <w:hideMark/>
          </w:tcPr>
          <w:p w:rsidR="001B018E" w:rsidRPr="00710342" w:rsidRDefault="001B018E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x</w:t>
            </w:r>
          </w:p>
        </w:tc>
      </w:tr>
      <w:tr w:rsidR="00A44ED5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14.1.</w:t>
            </w:r>
          </w:p>
        </w:tc>
        <w:tc>
          <w:tcPr>
            <w:tcW w:w="2805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Повна планова собівартість постачання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43 138,28</w:t>
            </w:r>
          </w:p>
        </w:tc>
        <w:tc>
          <w:tcPr>
            <w:tcW w:w="153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43 138,28</w:t>
            </w:r>
          </w:p>
        </w:tc>
        <w:tc>
          <w:tcPr>
            <w:tcW w:w="1484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43 138,28</w:t>
            </w:r>
          </w:p>
        </w:tc>
        <w:tc>
          <w:tcPr>
            <w:tcW w:w="151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x</w:t>
            </w:r>
          </w:p>
        </w:tc>
      </w:tr>
      <w:tr w:rsidR="00A44ED5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14.2.</w:t>
            </w:r>
          </w:p>
        </w:tc>
        <w:tc>
          <w:tcPr>
            <w:tcW w:w="2805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Витрати на покриття втрат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A44ED5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14.3.</w:t>
            </w:r>
          </w:p>
        </w:tc>
        <w:tc>
          <w:tcPr>
            <w:tcW w:w="2805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Коригування витрат</w:t>
            </w:r>
          </w:p>
        </w:tc>
        <w:tc>
          <w:tcPr>
            <w:tcW w:w="1447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A44ED5" w:rsidRPr="0059582C" w:rsidTr="009A1CC4">
        <w:trPr>
          <w:trHeight w:val="480"/>
        </w:trPr>
        <w:tc>
          <w:tcPr>
            <w:tcW w:w="851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14.4.</w:t>
            </w:r>
          </w:p>
        </w:tc>
        <w:tc>
          <w:tcPr>
            <w:tcW w:w="2805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Плановий прибуток у тарифах на постачання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2 104,31</w:t>
            </w:r>
          </w:p>
        </w:tc>
        <w:tc>
          <w:tcPr>
            <w:tcW w:w="153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2 104,31</w:t>
            </w:r>
          </w:p>
        </w:tc>
        <w:tc>
          <w:tcPr>
            <w:tcW w:w="1484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2 104,31</w:t>
            </w:r>
          </w:p>
        </w:tc>
        <w:tc>
          <w:tcPr>
            <w:tcW w:w="151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x</w:t>
            </w:r>
          </w:p>
        </w:tc>
      </w:tr>
      <w:tr w:rsidR="00A44ED5" w:rsidRPr="0059582C" w:rsidTr="009A1CC4">
        <w:trPr>
          <w:trHeight w:val="285"/>
        </w:trPr>
        <w:tc>
          <w:tcPr>
            <w:tcW w:w="851" w:type="dxa"/>
            <w:shd w:val="clear" w:color="auto" w:fill="auto"/>
            <w:hideMark/>
          </w:tcPr>
          <w:p w:rsidR="00A44ED5" w:rsidRPr="0059582C" w:rsidRDefault="00A44ED5" w:rsidP="00E04866">
            <w:pPr>
              <w:ind w:left="-108" w:right="-107"/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14.4.1.</w:t>
            </w:r>
          </w:p>
        </w:tc>
        <w:tc>
          <w:tcPr>
            <w:tcW w:w="2805" w:type="dxa"/>
            <w:shd w:val="clear" w:color="auto" w:fill="auto"/>
            <w:hideMark/>
          </w:tcPr>
          <w:p w:rsidR="00A44ED5" w:rsidRPr="0059582C" w:rsidRDefault="00A44ED5" w:rsidP="00A44ED5">
            <w:pPr>
              <w:contextualSpacing/>
              <w:rPr>
                <w:rFonts w:ascii="Arial" w:hAnsi="Arial" w:cs="Arial"/>
                <w:lang w:eastAsia="uk-UA"/>
              </w:rPr>
            </w:pPr>
            <w:r w:rsidRPr="0059582C">
              <w:rPr>
                <w:rFonts w:ascii="Arial" w:hAnsi="Arial" w:cs="Arial"/>
                <w:lang w:eastAsia="uk-UA"/>
              </w:rPr>
              <w:t>у тому числі на розвиток виробництва (виробничі інвестиції)</w:t>
            </w:r>
          </w:p>
        </w:tc>
        <w:tc>
          <w:tcPr>
            <w:tcW w:w="1447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3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484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  <w:tc>
          <w:tcPr>
            <w:tcW w:w="1516" w:type="dxa"/>
            <w:shd w:val="clear" w:color="auto" w:fill="auto"/>
            <w:hideMark/>
          </w:tcPr>
          <w:p w:rsidR="00A44ED5" w:rsidRPr="00710342" w:rsidRDefault="00A44ED5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0,00</w:t>
            </w:r>
          </w:p>
        </w:tc>
      </w:tr>
      <w:tr w:rsidR="00E722C3" w:rsidRPr="0059582C" w:rsidTr="009A1CC4">
        <w:trPr>
          <w:trHeight w:val="285"/>
        </w:trPr>
        <w:tc>
          <w:tcPr>
            <w:tcW w:w="9639" w:type="dxa"/>
            <w:gridSpan w:val="6"/>
            <w:shd w:val="clear" w:color="auto" w:fill="auto"/>
            <w:hideMark/>
          </w:tcPr>
          <w:p w:rsidR="00E722C3" w:rsidRPr="00710342" w:rsidRDefault="00E722C3" w:rsidP="00B24E0B">
            <w:pPr>
              <w:contextualSpacing/>
              <w:jc w:val="center"/>
              <w:rPr>
                <w:rFonts w:ascii="Arial" w:hAnsi="Arial" w:cs="Arial"/>
                <w:b/>
                <w:lang w:eastAsia="uk-UA"/>
              </w:rPr>
            </w:pPr>
            <w:r w:rsidRPr="00710342">
              <w:rPr>
                <w:rFonts w:ascii="Arial" w:hAnsi="Arial" w:cs="Arial"/>
                <w:b/>
                <w:lang w:eastAsia="uk-UA"/>
              </w:rPr>
              <w:t>Двоставкові тарифи на послугу з постачання теплової енергії для кінцевих споживачів з ПДВ</w:t>
            </w:r>
          </w:p>
        </w:tc>
      </w:tr>
      <w:tr w:rsidR="006D29D3" w:rsidRPr="0032699A" w:rsidTr="009A1CC4">
        <w:trPr>
          <w:trHeight w:val="720"/>
        </w:trPr>
        <w:tc>
          <w:tcPr>
            <w:tcW w:w="851" w:type="dxa"/>
            <w:shd w:val="clear" w:color="auto" w:fill="auto"/>
            <w:hideMark/>
          </w:tcPr>
          <w:p w:rsidR="006D29D3" w:rsidRPr="0032699A" w:rsidRDefault="006D29D3" w:rsidP="006D29D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32699A">
              <w:rPr>
                <w:rFonts w:ascii="Arial" w:hAnsi="Arial" w:cs="Arial"/>
                <w:lang w:eastAsia="uk-UA"/>
              </w:rPr>
              <w:t>15.</w:t>
            </w:r>
          </w:p>
        </w:tc>
        <w:tc>
          <w:tcPr>
            <w:tcW w:w="2805" w:type="dxa"/>
            <w:shd w:val="clear" w:color="auto" w:fill="auto"/>
            <w:hideMark/>
          </w:tcPr>
          <w:p w:rsidR="006D29D3" w:rsidRPr="0032699A" w:rsidRDefault="006D29D3" w:rsidP="006D29D3">
            <w:pPr>
              <w:contextualSpacing/>
              <w:rPr>
                <w:rFonts w:ascii="Arial" w:hAnsi="Arial" w:cs="Arial"/>
                <w:lang w:eastAsia="uk-UA"/>
              </w:rPr>
            </w:pPr>
            <w:r w:rsidRPr="0032699A">
              <w:rPr>
                <w:rFonts w:ascii="Arial" w:hAnsi="Arial" w:cs="Arial"/>
                <w:lang w:eastAsia="uk-UA"/>
              </w:rPr>
              <w:t>Умовно-змінна частина двоставкового тарифу на послугу з постачання теплової енергії на одиницю спожитої теплової енергії</w:t>
            </w:r>
          </w:p>
        </w:tc>
        <w:tc>
          <w:tcPr>
            <w:tcW w:w="1447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1 727,52</w:t>
            </w:r>
          </w:p>
        </w:tc>
        <w:tc>
          <w:tcPr>
            <w:tcW w:w="153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3 018,40</w:t>
            </w:r>
          </w:p>
        </w:tc>
        <w:tc>
          <w:tcPr>
            <w:tcW w:w="1484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lang w:eastAsia="uk-UA"/>
              </w:rPr>
            </w:pPr>
            <w:r w:rsidRPr="00710342">
              <w:rPr>
                <w:rFonts w:ascii="Arial" w:hAnsi="Arial" w:cs="Arial"/>
                <w:lang w:eastAsia="uk-UA"/>
              </w:rPr>
              <w:t>3 277,20</w:t>
            </w:r>
          </w:p>
        </w:tc>
        <w:tc>
          <w:tcPr>
            <w:tcW w:w="151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3 363,37</w:t>
            </w:r>
          </w:p>
        </w:tc>
      </w:tr>
      <w:tr w:rsidR="006D29D3" w:rsidRPr="0032699A" w:rsidTr="009A1CC4">
        <w:trPr>
          <w:trHeight w:val="1200"/>
        </w:trPr>
        <w:tc>
          <w:tcPr>
            <w:tcW w:w="851" w:type="dxa"/>
            <w:vMerge w:val="restart"/>
            <w:shd w:val="clear" w:color="auto" w:fill="auto"/>
            <w:hideMark/>
          </w:tcPr>
          <w:p w:rsidR="006D29D3" w:rsidRPr="0032699A" w:rsidRDefault="006D29D3" w:rsidP="006D29D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  <w:r w:rsidRPr="0032699A">
              <w:rPr>
                <w:rFonts w:ascii="Arial" w:hAnsi="Arial" w:cs="Arial"/>
                <w:lang w:eastAsia="uk-UA"/>
              </w:rPr>
              <w:t>16.</w:t>
            </w:r>
          </w:p>
        </w:tc>
        <w:tc>
          <w:tcPr>
            <w:tcW w:w="2805" w:type="dxa"/>
            <w:shd w:val="clear" w:color="auto" w:fill="auto"/>
            <w:hideMark/>
          </w:tcPr>
          <w:p w:rsidR="006D29D3" w:rsidRPr="0032699A" w:rsidRDefault="006D29D3" w:rsidP="006D29D3">
            <w:pPr>
              <w:contextualSpacing/>
              <w:rPr>
                <w:rFonts w:ascii="Arial" w:hAnsi="Arial" w:cs="Arial"/>
                <w:lang w:eastAsia="uk-UA"/>
              </w:rPr>
            </w:pPr>
            <w:r w:rsidRPr="0032699A">
              <w:rPr>
                <w:rFonts w:ascii="Arial" w:hAnsi="Arial" w:cs="Arial"/>
                <w:lang w:eastAsia="uk-UA"/>
              </w:rPr>
              <w:t>Умовно-постійна частина двоставкового тарифу на послугу з постачання теплової енергії – місячна абонентська плата на одиницю теплового навантаження (транспортування без врахування витрат на утримання ЦТП, постачання без врахування витрат на утримання ІТП)</w:t>
            </w:r>
          </w:p>
        </w:tc>
        <w:tc>
          <w:tcPr>
            <w:tcW w:w="1447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157 346,41</w:t>
            </w:r>
          </w:p>
        </w:tc>
        <w:tc>
          <w:tcPr>
            <w:tcW w:w="153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178 472,85</w:t>
            </w:r>
          </w:p>
        </w:tc>
        <w:tc>
          <w:tcPr>
            <w:tcW w:w="1484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165 281,85</w:t>
            </w:r>
          </w:p>
        </w:tc>
        <w:tc>
          <w:tcPr>
            <w:tcW w:w="151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141 450,44</w:t>
            </w:r>
          </w:p>
        </w:tc>
      </w:tr>
      <w:tr w:rsidR="006D29D3" w:rsidRPr="0032699A" w:rsidTr="009A1CC4">
        <w:trPr>
          <w:trHeight w:val="1200"/>
        </w:trPr>
        <w:tc>
          <w:tcPr>
            <w:tcW w:w="851" w:type="dxa"/>
            <w:vMerge/>
            <w:hideMark/>
          </w:tcPr>
          <w:p w:rsidR="006D29D3" w:rsidRPr="0032699A" w:rsidRDefault="006D29D3" w:rsidP="006D29D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805" w:type="dxa"/>
            <w:shd w:val="clear" w:color="auto" w:fill="auto"/>
            <w:hideMark/>
          </w:tcPr>
          <w:p w:rsidR="006D29D3" w:rsidRPr="0032699A" w:rsidRDefault="006D29D3" w:rsidP="006D29D3">
            <w:pPr>
              <w:contextualSpacing/>
              <w:rPr>
                <w:rFonts w:ascii="Arial" w:hAnsi="Arial" w:cs="Arial"/>
                <w:lang w:eastAsia="uk-UA"/>
              </w:rPr>
            </w:pPr>
            <w:r w:rsidRPr="0032699A">
              <w:rPr>
                <w:rFonts w:ascii="Arial" w:hAnsi="Arial" w:cs="Arial"/>
                <w:lang w:eastAsia="uk-UA"/>
              </w:rPr>
              <w:t xml:space="preserve">Умовно-постійна частина двоставкового тарифу на послугу з постачання теплової енергії – місячна абонентська плата на одиницю теплового навантаження (транспортування без </w:t>
            </w:r>
            <w:r w:rsidRPr="0032699A">
              <w:rPr>
                <w:rFonts w:ascii="Arial" w:hAnsi="Arial" w:cs="Arial"/>
                <w:lang w:eastAsia="uk-UA"/>
              </w:rPr>
              <w:lastRenderedPageBreak/>
              <w:t>врахування витрат на утримання ЦТП, постачання з врахуванням витрат на утримання ІТП)</w:t>
            </w:r>
          </w:p>
        </w:tc>
        <w:tc>
          <w:tcPr>
            <w:tcW w:w="1447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lastRenderedPageBreak/>
              <w:t>208 297,93</w:t>
            </w:r>
          </w:p>
        </w:tc>
        <w:tc>
          <w:tcPr>
            <w:tcW w:w="153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229 424,36</w:t>
            </w:r>
          </w:p>
        </w:tc>
        <w:tc>
          <w:tcPr>
            <w:tcW w:w="1484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216 233,37</w:t>
            </w:r>
          </w:p>
        </w:tc>
        <w:tc>
          <w:tcPr>
            <w:tcW w:w="151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х</w:t>
            </w:r>
          </w:p>
        </w:tc>
      </w:tr>
      <w:tr w:rsidR="006D29D3" w:rsidRPr="0032699A" w:rsidTr="009A1CC4">
        <w:trPr>
          <w:trHeight w:val="1200"/>
        </w:trPr>
        <w:tc>
          <w:tcPr>
            <w:tcW w:w="851" w:type="dxa"/>
            <w:vMerge/>
            <w:hideMark/>
          </w:tcPr>
          <w:p w:rsidR="006D29D3" w:rsidRPr="0032699A" w:rsidRDefault="006D29D3" w:rsidP="006D29D3">
            <w:pPr>
              <w:contextualSpacing/>
              <w:jc w:val="center"/>
              <w:rPr>
                <w:rFonts w:ascii="Arial" w:hAnsi="Arial" w:cs="Arial"/>
                <w:lang w:eastAsia="uk-UA"/>
              </w:rPr>
            </w:pPr>
          </w:p>
        </w:tc>
        <w:tc>
          <w:tcPr>
            <w:tcW w:w="2805" w:type="dxa"/>
            <w:shd w:val="clear" w:color="auto" w:fill="auto"/>
            <w:hideMark/>
          </w:tcPr>
          <w:p w:rsidR="006D29D3" w:rsidRPr="0032699A" w:rsidRDefault="006D29D3" w:rsidP="006D29D3">
            <w:pPr>
              <w:contextualSpacing/>
              <w:rPr>
                <w:rFonts w:ascii="Arial" w:hAnsi="Arial" w:cs="Arial"/>
                <w:lang w:eastAsia="uk-UA"/>
              </w:rPr>
            </w:pPr>
            <w:r w:rsidRPr="0032699A">
              <w:rPr>
                <w:rFonts w:ascii="Arial" w:hAnsi="Arial" w:cs="Arial"/>
                <w:lang w:eastAsia="uk-UA"/>
              </w:rPr>
              <w:t>Умовно-постійна частина двоставкового тарифу на послугу з постачання теплової енергії – місячна абонентська плата на одиницю теплового навантаження (транспортування з врахуванням витрат на утримання ЦТП, постачання без врахування витрат на утримання ІТП)</w:t>
            </w:r>
          </w:p>
        </w:tc>
        <w:tc>
          <w:tcPr>
            <w:tcW w:w="1447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186 052,68</w:t>
            </w:r>
          </w:p>
        </w:tc>
        <w:tc>
          <w:tcPr>
            <w:tcW w:w="153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207 179,11</w:t>
            </w:r>
          </w:p>
        </w:tc>
        <w:tc>
          <w:tcPr>
            <w:tcW w:w="1484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193 988,12</w:t>
            </w:r>
          </w:p>
        </w:tc>
        <w:tc>
          <w:tcPr>
            <w:tcW w:w="1516" w:type="dxa"/>
            <w:shd w:val="clear" w:color="auto" w:fill="auto"/>
            <w:hideMark/>
          </w:tcPr>
          <w:p w:rsidR="006D29D3" w:rsidRPr="00710342" w:rsidRDefault="006D29D3" w:rsidP="00B24E0B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uk-UA"/>
              </w:rPr>
            </w:pPr>
            <w:r w:rsidRPr="00710342">
              <w:rPr>
                <w:rFonts w:ascii="Arial" w:hAnsi="Arial" w:cs="Arial"/>
                <w:color w:val="000000"/>
                <w:lang w:eastAsia="uk-UA"/>
              </w:rPr>
              <w:t>170 156,70</w:t>
            </w:r>
          </w:p>
        </w:tc>
      </w:tr>
    </w:tbl>
    <w:p w:rsidR="00714EA5" w:rsidRPr="00E04866" w:rsidRDefault="00E04866" w:rsidP="00DD04AB">
      <w:pPr>
        <w:contextualSpacing/>
        <w:rPr>
          <w:rFonts w:ascii="Arial" w:hAnsi="Arial" w:cs="Arial"/>
          <w:sz w:val="28"/>
          <w:szCs w:val="28"/>
          <w:lang w:val="en-US" w:eastAsia="ru-RU"/>
        </w:rPr>
      </w:pP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>
        <w:rPr>
          <w:rFonts w:ascii="Arial" w:hAnsi="Arial" w:cs="Arial"/>
          <w:sz w:val="28"/>
          <w:szCs w:val="28"/>
          <w:lang w:val="ru-RU" w:eastAsia="ru-RU"/>
        </w:rPr>
        <w:tab/>
      </w:r>
      <w:r w:rsidR="00EC4C75">
        <w:rPr>
          <w:rFonts w:ascii="Arial" w:hAnsi="Arial" w:cs="Arial"/>
          <w:sz w:val="28"/>
          <w:szCs w:val="28"/>
          <w:lang w:val="en-US" w:eastAsia="ru-RU"/>
        </w:rPr>
        <w:t xml:space="preserve">  </w:t>
      </w:r>
      <w:r w:rsidR="00280E3F">
        <w:rPr>
          <w:rFonts w:ascii="Arial" w:hAnsi="Arial" w:cs="Arial"/>
          <w:sz w:val="28"/>
          <w:szCs w:val="28"/>
          <w:lang w:val="en-US" w:eastAsia="ru-RU"/>
        </w:rPr>
        <w:t xml:space="preserve">  </w:t>
      </w:r>
      <w:r>
        <w:rPr>
          <w:rFonts w:ascii="Arial" w:hAnsi="Arial" w:cs="Arial"/>
          <w:sz w:val="28"/>
          <w:szCs w:val="28"/>
          <w:lang w:val="en-US" w:eastAsia="ru-RU"/>
        </w:rPr>
        <w:t>“</w:t>
      </w:r>
    </w:p>
    <w:p w:rsidR="00714EA5" w:rsidRPr="0032699A" w:rsidRDefault="00714EA5" w:rsidP="00DD04A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:rsidR="00282F27" w:rsidRPr="0032699A" w:rsidRDefault="00282F27" w:rsidP="00DD04AB">
      <w:pPr>
        <w:contextualSpacing/>
        <w:rPr>
          <w:rFonts w:ascii="Arial" w:hAnsi="Arial" w:cs="Arial"/>
          <w:sz w:val="28"/>
          <w:szCs w:val="28"/>
          <w:lang w:val="ru-RU" w:eastAsia="ru-RU"/>
        </w:rPr>
      </w:pPr>
    </w:p>
    <w:p w:rsidR="00A068F4" w:rsidRDefault="00A068F4" w:rsidP="00A068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A068F4" w:rsidRDefault="00280E3F" w:rsidP="00A068F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виконавчого комітету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6772B9">
        <w:rPr>
          <w:rFonts w:ascii="Arial" w:hAnsi="Arial" w:cs="Arial"/>
          <w:sz w:val="28"/>
          <w:szCs w:val="28"/>
        </w:rPr>
        <w:tab/>
      </w:r>
      <w:r w:rsidR="00A068F4">
        <w:rPr>
          <w:rFonts w:ascii="Arial" w:hAnsi="Arial" w:cs="Arial"/>
          <w:sz w:val="28"/>
          <w:szCs w:val="28"/>
        </w:rPr>
        <w:tab/>
      </w:r>
      <w:r w:rsidR="00A068F4">
        <w:rPr>
          <w:rFonts w:ascii="Arial" w:hAnsi="Arial" w:cs="Arial"/>
          <w:sz w:val="28"/>
          <w:szCs w:val="28"/>
        </w:rPr>
        <w:tab/>
      </w:r>
      <w:r w:rsidRPr="00280E3F">
        <w:rPr>
          <w:rFonts w:ascii="Arial" w:hAnsi="Arial" w:cs="Arial"/>
          <w:sz w:val="28"/>
          <w:szCs w:val="28"/>
        </w:rPr>
        <w:t xml:space="preserve">   </w:t>
      </w:r>
      <w:r w:rsidR="00A068F4">
        <w:rPr>
          <w:rFonts w:ascii="Arial" w:hAnsi="Arial" w:cs="Arial"/>
          <w:sz w:val="28"/>
          <w:szCs w:val="28"/>
        </w:rPr>
        <w:t>Наталія АЛЄКСЄЄВА</w:t>
      </w:r>
    </w:p>
    <w:p w:rsidR="00A068F4" w:rsidRDefault="00A068F4" w:rsidP="00A068F4">
      <w:pPr>
        <w:jc w:val="both"/>
        <w:rPr>
          <w:rFonts w:ascii="Arial" w:hAnsi="Arial" w:cs="Arial"/>
          <w:sz w:val="28"/>
          <w:szCs w:val="28"/>
        </w:rPr>
      </w:pPr>
    </w:p>
    <w:p w:rsidR="00A068F4" w:rsidRDefault="00A068F4" w:rsidP="00A068F4">
      <w:pPr>
        <w:jc w:val="both"/>
        <w:rPr>
          <w:rFonts w:ascii="Arial" w:hAnsi="Arial" w:cs="Arial"/>
          <w:sz w:val="28"/>
          <w:szCs w:val="28"/>
        </w:rPr>
      </w:pPr>
    </w:p>
    <w:p w:rsidR="00A068F4" w:rsidRDefault="00A068F4" w:rsidP="00A068F4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Віза:</w:t>
      </w:r>
    </w:p>
    <w:p w:rsidR="00A068F4" w:rsidRDefault="00A068F4" w:rsidP="00A068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Директор департаменту </w:t>
      </w:r>
    </w:p>
    <w:p w:rsidR="00A068F4" w:rsidRDefault="00A068F4" w:rsidP="00A068F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житлового господарства</w:t>
      </w:r>
    </w:p>
    <w:p w:rsidR="00714EA5" w:rsidRPr="0059582C" w:rsidRDefault="00280E3F" w:rsidP="00B24E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 інфраструктури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="006772B9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A068F4">
        <w:rPr>
          <w:rFonts w:ascii="Arial" w:hAnsi="Arial" w:cs="Arial"/>
          <w:sz w:val="28"/>
          <w:szCs w:val="28"/>
        </w:rPr>
        <w:tab/>
      </w:r>
      <w:r w:rsidR="00A068F4">
        <w:rPr>
          <w:rFonts w:ascii="Arial" w:hAnsi="Arial" w:cs="Arial"/>
          <w:sz w:val="28"/>
          <w:szCs w:val="28"/>
        </w:rPr>
        <w:tab/>
      </w:r>
      <w:r w:rsidRPr="006772B9">
        <w:rPr>
          <w:rFonts w:ascii="Arial" w:hAnsi="Arial" w:cs="Arial"/>
          <w:sz w:val="28"/>
          <w:szCs w:val="28"/>
          <w:lang w:val="ru-RU"/>
        </w:rPr>
        <w:t xml:space="preserve">   </w:t>
      </w:r>
      <w:r w:rsidR="00A068F4">
        <w:rPr>
          <w:rFonts w:ascii="Arial" w:hAnsi="Arial" w:cs="Arial"/>
          <w:sz w:val="28"/>
          <w:szCs w:val="28"/>
        </w:rPr>
        <w:t>Орест ТИМЧИШИН</w:t>
      </w:r>
    </w:p>
    <w:sectPr w:rsidR="00714EA5" w:rsidRPr="0059582C" w:rsidSect="00E04866">
      <w:headerReference w:type="default" r:id="rId8"/>
      <w:headerReference w:type="first" r:id="rId9"/>
      <w:pgSz w:w="11906" w:h="16838"/>
      <w:pgMar w:top="794" w:right="567" w:bottom="567" w:left="1701" w:header="709" w:footer="709" w:gutter="0"/>
      <w:pgNumType w:start="2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BC" w:rsidRDefault="00D34ABC" w:rsidP="00CD7E20">
      <w:r>
        <w:separator/>
      </w:r>
    </w:p>
  </w:endnote>
  <w:endnote w:type="continuationSeparator" w:id="0">
    <w:p w:rsidR="00D34ABC" w:rsidRDefault="00D34ABC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a">
    <w:altName w:val="Segoe UI"/>
    <w:charset w:val="CC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BC" w:rsidRDefault="00D34ABC" w:rsidP="00CD7E20">
      <w:r>
        <w:separator/>
      </w:r>
    </w:p>
  </w:footnote>
  <w:footnote w:type="continuationSeparator" w:id="0">
    <w:p w:rsidR="00D34ABC" w:rsidRDefault="00D34ABC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2B9" w:rsidRPr="006772B9">
          <w:rPr>
            <w:noProof/>
            <w:lang w:val="ru-RU"/>
          </w:rPr>
          <w:t>28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2928085"/>
      <w:docPartObj>
        <w:docPartGallery w:val="Page Numbers (Top of Page)"/>
        <w:docPartUnique/>
      </w:docPartObj>
    </w:sdtPr>
    <w:sdtEndPr/>
    <w:sdtContent>
      <w:p w:rsidR="00ED72D4" w:rsidRDefault="00ED72D4" w:rsidP="00ED72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2B9" w:rsidRPr="006772B9">
          <w:rPr>
            <w:noProof/>
            <w:lang w:val="ru-RU"/>
          </w:rPr>
          <w:t>22</w:t>
        </w:r>
        <w:r>
          <w:fldChar w:fldCharType="end"/>
        </w:r>
      </w:p>
    </w:sdtContent>
  </w:sdt>
  <w:p w:rsidR="00ED72D4" w:rsidRDefault="00ED72D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7369B5"/>
    <w:multiLevelType w:val="multilevel"/>
    <w:tmpl w:val="34A64F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3" w15:restartNumberingAfterBreak="0">
    <w:nsid w:val="62691E91"/>
    <w:multiLevelType w:val="hybridMultilevel"/>
    <w:tmpl w:val="B5B21246"/>
    <w:lvl w:ilvl="0" w:tplc="24DA3326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7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7"/>
  </w:num>
  <w:num w:numId="4">
    <w:abstractNumId w:val="4"/>
  </w:num>
  <w:num w:numId="5">
    <w:abstractNumId w:val="0"/>
  </w:num>
  <w:num w:numId="6">
    <w:abstractNumId w:val="15"/>
  </w:num>
  <w:num w:numId="7">
    <w:abstractNumId w:val="9"/>
  </w:num>
  <w:num w:numId="8">
    <w:abstractNumId w:val="19"/>
  </w:num>
  <w:num w:numId="9">
    <w:abstractNumId w:val="11"/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18"/>
    <w:rsid w:val="00001B27"/>
    <w:rsid w:val="0000769E"/>
    <w:rsid w:val="000108BF"/>
    <w:rsid w:val="000117E0"/>
    <w:rsid w:val="000123AA"/>
    <w:rsid w:val="00013EB4"/>
    <w:rsid w:val="000149FC"/>
    <w:rsid w:val="000159AD"/>
    <w:rsid w:val="00017946"/>
    <w:rsid w:val="00023D15"/>
    <w:rsid w:val="000275A1"/>
    <w:rsid w:val="00030B1E"/>
    <w:rsid w:val="00034978"/>
    <w:rsid w:val="00036381"/>
    <w:rsid w:val="00036B74"/>
    <w:rsid w:val="00040DE9"/>
    <w:rsid w:val="00042E73"/>
    <w:rsid w:val="00044035"/>
    <w:rsid w:val="00045944"/>
    <w:rsid w:val="000464D3"/>
    <w:rsid w:val="00046864"/>
    <w:rsid w:val="00050F03"/>
    <w:rsid w:val="000555EE"/>
    <w:rsid w:val="00061205"/>
    <w:rsid w:val="00062554"/>
    <w:rsid w:val="00066396"/>
    <w:rsid w:val="00070531"/>
    <w:rsid w:val="000718D7"/>
    <w:rsid w:val="000757EA"/>
    <w:rsid w:val="000813F0"/>
    <w:rsid w:val="00081B75"/>
    <w:rsid w:val="0008388B"/>
    <w:rsid w:val="00086BCC"/>
    <w:rsid w:val="00087E0A"/>
    <w:rsid w:val="00090118"/>
    <w:rsid w:val="000974A3"/>
    <w:rsid w:val="000A3328"/>
    <w:rsid w:val="000A3801"/>
    <w:rsid w:val="000A60C6"/>
    <w:rsid w:val="000A7EA2"/>
    <w:rsid w:val="000B1482"/>
    <w:rsid w:val="000B30A4"/>
    <w:rsid w:val="000B3B67"/>
    <w:rsid w:val="000C45CC"/>
    <w:rsid w:val="000C6E46"/>
    <w:rsid w:val="000D4DD2"/>
    <w:rsid w:val="000D7EFB"/>
    <w:rsid w:val="000E0C9A"/>
    <w:rsid w:val="000E10D6"/>
    <w:rsid w:val="000E3FE1"/>
    <w:rsid w:val="000F1C1E"/>
    <w:rsid w:val="000F28B9"/>
    <w:rsid w:val="000F3B7F"/>
    <w:rsid w:val="000F3D89"/>
    <w:rsid w:val="000F6041"/>
    <w:rsid w:val="000F647D"/>
    <w:rsid w:val="00100D97"/>
    <w:rsid w:val="001036CA"/>
    <w:rsid w:val="001120D5"/>
    <w:rsid w:val="0011279B"/>
    <w:rsid w:val="00114CCC"/>
    <w:rsid w:val="00116AD6"/>
    <w:rsid w:val="00120DAB"/>
    <w:rsid w:val="00120FCE"/>
    <w:rsid w:val="00121990"/>
    <w:rsid w:val="00125BF7"/>
    <w:rsid w:val="00135E95"/>
    <w:rsid w:val="001373DB"/>
    <w:rsid w:val="0014631A"/>
    <w:rsid w:val="001470F9"/>
    <w:rsid w:val="00161051"/>
    <w:rsid w:val="00161AEB"/>
    <w:rsid w:val="001652AE"/>
    <w:rsid w:val="00165921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971EB"/>
    <w:rsid w:val="001A06AF"/>
    <w:rsid w:val="001A2196"/>
    <w:rsid w:val="001A348C"/>
    <w:rsid w:val="001A348E"/>
    <w:rsid w:val="001A74BC"/>
    <w:rsid w:val="001B018E"/>
    <w:rsid w:val="001B0E3E"/>
    <w:rsid w:val="001B2769"/>
    <w:rsid w:val="001B70B3"/>
    <w:rsid w:val="001C7EDC"/>
    <w:rsid w:val="001D1136"/>
    <w:rsid w:val="001D4382"/>
    <w:rsid w:val="001D4E0E"/>
    <w:rsid w:val="001E3AF5"/>
    <w:rsid w:val="001F0934"/>
    <w:rsid w:val="001F62B0"/>
    <w:rsid w:val="00205A6A"/>
    <w:rsid w:val="002154BE"/>
    <w:rsid w:val="002226DA"/>
    <w:rsid w:val="00224FE1"/>
    <w:rsid w:val="00227AE0"/>
    <w:rsid w:val="00231457"/>
    <w:rsid w:val="00233890"/>
    <w:rsid w:val="00242366"/>
    <w:rsid w:val="00243E7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76FB2"/>
    <w:rsid w:val="0028091D"/>
    <w:rsid w:val="00280E3F"/>
    <w:rsid w:val="00282F27"/>
    <w:rsid w:val="002861F4"/>
    <w:rsid w:val="002A4BDF"/>
    <w:rsid w:val="002B17A7"/>
    <w:rsid w:val="002B1A25"/>
    <w:rsid w:val="002B1DF7"/>
    <w:rsid w:val="002B763F"/>
    <w:rsid w:val="002C5F36"/>
    <w:rsid w:val="002D34F0"/>
    <w:rsid w:val="002D40ED"/>
    <w:rsid w:val="002D4552"/>
    <w:rsid w:val="002D47B2"/>
    <w:rsid w:val="002E0E68"/>
    <w:rsid w:val="002E40A9"/>
    <w:rsid w:val="002E4286"/>
    <w:rsid w:val="002F049D"/>
    <w:rsid w:val="002F40B3"/>
    <w:rsid w:val="00300AE4"/>
    <w:rsid w:val="003052D1"/>
    <w:rsid w:val="0030617E"/>
    <w:rsid w:val="00306818"/>
    <w:rsid w:val="003110C4"/>
    <w:rsid w:val="00313732"/>
    <w:rsid w:val="00317150"/>
    <w:rsid w:val="00323E26"/>
    <w:rsid w:val="0032699A"/>
    <w:rsid w:val="00335D6E"/>
    <w:rsid w:val="0034035E"/>
    <w:rsid w:val="0034441D"/>
    <w:rsid w:val="00346524"/>
    <w:rsid w:val="00347A23"/>
    <w:rsid w:val="0035123E"/>
    <w:rsid w:val="003513B8"/>
    <w:rsid w:val="003534F6"/>
    <w:rsid w:val="00355984"/>
    <w:rsid w:val="003559CB"/>
    <w:rsid w:val="00356C0A"/>
    <w:rsid w:val="00362BA2"/>
    <w:rsid w:val="00363C92"/>
    <w:rsid w:val="00364343"/>
    <w:rsid w:val="0037451D"/>
    <w:rsid w:val="003806B8"/>
    <w:rsid w:val="00393340"/>
    <w:rsid w:val="003938A3"/>
    <w:rsid w:val="00393D09"/>
    <w:rsid w:val="00396045"/>
    <w:rsid w:val="00396517"/>
    <w:rsid w:val="00396C9A"/>
    <w:rsid w:val="00396D38"/>
    <w:rsid w:val="003A7046"/>
    <w:rsid w:val="003B6F11"/>
    <w:rsid w:val="003C3C80"/>
    <w:rsid w:val="003C5469"/>
    <w:rsid w:val="003E4ACD"/>
    <w:rsid w:val="003E5D4D"/>
    <w:rsid w:val="003F050F"/>
    <w:rsid w:val="003F7315"/>
    <w:rsid w:val="00402C83"/>
    <w:rsid w:val="00403CE3"/>
    <w:rsid w:val="00411F38"/>
    <w:rsid w:val="00413E3B"/>
    <w:rsid w:val="0041536F"/>
    <w:rsid w:val="0041634D"/>
    <w:rsid w:val="0041714D"/>
    <w:rsid w:val="004179B1"/>
    <w:rsid w:val="00422D2E"/>
    <w:rsid w:val="00424B9B"/>
    <w:rsid w:val="004262A8"/>
    <w:rsid w:val="00434E94"/>
    <w:rsid w:val="004379AF"/>
    <w:rsid w:val="004405D8"/>
    <w:rsid w:val="00440D45"/>
    <w:rsid w:val="00443AEE"/>
    <w:rsid w:val="004461D2"/>
    <w:rsid w:val="00453053"/>
    <w:rsid w:val="004570D6"/>
    <w:rsid w:val="0045748E"/>
    <w:rsid w:val="0046251B"/>
    <w:rsid w:val="00462DED"/>
    <w:rsid w:val="00466BDE"/>
    <w:rsid w:val="0046703A"/>
    <w:rsid w:val="0047269B"/>
    <w:rsid w:val="00476374"/>
    <w:rsid w:val="004838B1"/>
    <w:rsid w:val="004846D4"/>
    <w:rsid w:val="004871B8"/>
    <w:rsid w:val="004935B9"/>
    <w:rsid w:val="00494AD4"/>
    <w:rsid w:val="004957FB"/>
    <w:rsid w:val="00497B26"/>
    <w:rsid w:val="004A195F"/>
    <w:rsid w:val="004A3BAC"/>
    <w:rsid w:val="004A46F8"/>
    <w:rsid w:val="004B1F71"/>
    <w:rsid w:val="004B2DE4"/>
    <w:rsid w:val="004B2E18"/>
    <w:rsid w:val="004B5D62"/>
    <w:rsid w:val="004B60BC"/>
    <w:rsid w:val="004C18BC"/>
    <w:rsid w:val="004C3305"/>
    <w:rsid w:val="004C6A64"/>
    <w:rsid w:val="004C6E06"/>
    <w:rsid w:val="004C7531"/>
    <w:rsid w:val="004D25C5"/>
    <w:rsid w:val="004D2791"/>
    <w:rsid w:val="004D4CD2"/>
    <w:rsid w:val="004E229F"/>
    <w:rsid w:val="004E2F12"/>
    <w:rsid w:val="004E4276"/>
    <w:rsid w:val="004E6361"/>
    <w:rsid w:val="004F0D64"/>
    <w:rsid w:val="004F14C5"/>
    <w:rsid w:val="004F60FF"/>
    <w:rsid w:val="0050093F"/>
    <w:rsid w:val="00507D07"/>
    <w:rsid w:val="0051018F"/>
    <w:rsid w:val="0051103C"/>
    <w:rsid w:val="00511188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36A9B"/>
    <w:rsid w:val="005414B6"/>
    <w:rsid w:val="00542651"/>
    <w:rsid w:val="00544034"/>
    <w:rsid w:val="005457DE"/>
    <w:rsid w:val="00553AC4"/>
    <w:rsid w:val="005623C5"/>
    <w:rsid w:val="00567A92"/>
    <w:rsid w:val="00573D7D"/>
    <w:rsid w:val="0058011B"/>
    <w:rsid w:val="00583E4A"/>
    <w:rsid w:val="00591371"/>
    <w:rsid w:val="00592DB9"/>
    <w:rsid w:val="005941B4"/>
    <w:rsid w:val="005953A6"/>
    <w:rsid w:val="0059582C"/>
    <w:rsid w:val="005974AA"/>
    <w:rsid w:val="005A0DE3"/>
    <w:rsid w:val="005A3EC9"/>
    <w:rsid w:val="005A4FDD"/>
    <w:rsid w:val="005A5C6B"/>
    <w:rsid w:val="005C2A10"/>
    <w:rsid w:val="005D0387"/>
    <w:rsid w:val="005D72B8"/>
    <w:rsid w:val="005E016E"/>
    <w:rsid w:val="005E1A21"/>
    <w:rsid w:val="005E39E7"/>
    <w:rsid w:val="005E4457"/>
    <w:rsid w:val="005E557B"/>
    <w:rsid w:val="005E6C96"/>
    <w:rsid w:val="005F504D"/>
    <w:rsid w:val="00600115"/>
    <w:rsid w:val="006048AC"/>
    <w:rsid w:val="0060636F"/>
    <w:rsid w:val="00613773"/>
    <w:rsid w:val="00616CA4"/>
    <w:rsid w:val="00620463"/>
    <w:rsid w:val="00620581"/>
    <w:rsid w:val="0062509F"/>
    <w:rsid w:val="00634D23"/>
    <w:rsid w:val="006411F0"/>
    <w:rsid w:val="00642169"/>
    <w:rsid w:val="00643C8B"/>
    <w:rsid w:val="006469B5"/>
    <w:rsid w:val="00650393"/>
    <w:rsid w:val="00652F2C"/>
    <w:rsid w:val="006576A9"/>
    <w:rsid w:val="0066394E"/>
    <w:rsid w:val="006649BE"/>
    <w:rsid w:val="0067342A"/>
    <w:rsid w:val="00673CF7"/>
    <w:rsid w:val="006772B9"/>
    <w:rsid w:val="006830AB"/>
    <w:rsid w:val="00685CFD"/>
    <w:rsid w:val="00687EA0"/>
    <w:rsid w:val="006A27D0"/>
    <w:rsid w:val="006A32D9"/>
    <w:rsid w:val="006A43D1"/>
    <w:rsid w:val="006A46E8"/>
    <w:rsid w:val="006B3C48"/>
    <w:rsid w:val="006B3D70"/>
    <w:rsid w:val="006B4D43"/>
    <w:rsid w:val="006B7D7E"/>
    <w:rsid w:val="006C0E46"/>
    <w:rsid w:val="006C75D7"/>
    <w:rsid w:val="006C7F9E"/>
    <w:rsid w:val="006D10DE"/>
    <w:rsid w:val="006D1E14"/>
    <w:rsid w:val="006D28CC"/>
    <w:rsid w:val="006D29D3"/>
    <w:rsid w:val="006D6997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6F5330"/>
    <w:rsid w:val="007078AA"/>
    <w:rsid w:val="00710342"/>
    <w:rsid w:val="00713EC6"/>
    <w:rsid w:val="00714EA5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35DD"/>
    <w:rsid w:val="007570CD"/>
    <w:rsid w:val="00757C78"/>
    <w:rsid w:val="00760B94"/>
    <w:rsid w:val="0077329A"/>
    <w:rsid w:val="0077331E"/>
    <w:rsid w:val="007746A4"/>
    <w:rsid w:val="00777FAA"/>
    <w:rsid w:val="00781965"/>
    <w:rsid w:val="00782278"/>
    <w:rsid w:val="00782CA8"/>
    <w:rsid w:val="00784913"/>
    <w:rsid w:val="00786D95"/>
    <w:rsid w:val="00797D46"/>
    <w:rsid w:val="007A63F3"/>
    <w:rsid w:val="007B09D5"/>
    <w:rsid w:val="007B0E2B"/>
    <w:rsid w:val="007B4C5B"/>
    <w:rsid w:val="007B6D8D"/>
    <w:rsid w:val="007C0D02"/>
    <w:rsid w:val="007C39F1"/>
    <w:rsid w:val="007C3C7D"/>
    <w:rsid w:val="007C7130"/>
    <w:rsid w:val="007C73C5"/>
    <w:rsid w:val="007E1412"/>
    <w:rsid w:val="007E500B"/>
    <w:rsid w:val="007E5663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4569"/>
    <w:rsid w:val="00826638"/>
    <w:rsid w:val="00832730"/>
    <w:rsid w:val="00834515"/>
    <w:rsid w:val="00844E23"/>
    <w:rsid w:val="00851206"/>
    <w:rsid w:val="008539FA"/>
    <w:rsid w:val="008541F8"/>
    <w:rsid w:val="00855017"/>
    <w:rsid w:val="00864230"/>
    <w:rsid w:val="00865C46"/>
    <w:rsid w:val="00867DF7"/>
    <w:rsid w:val="00870532"/>
    <w:rsid w:val="00872254"/>
    <w:rsid w:val="0087665F"/>
    <w:rsid w:val="008804AA"/>
    <w:rsid w:val="0089361D"/>
    <w:rsid w:val="00894DC6"/>
    <w:rsid w:val="008A1871"/>
    <w:rsid w:val="008A3584"/>
    <w:rsid w:val="008A51C1"/>
    <w:rsid w:val="008B2042"/>
    <w:rsid w:val="008B42ED"/>
    <w:rsid w:val="008B5D93"/>
    <w:rsid w:val="008C203C"/>
    <w:rsid w:val="008C31B4"/>
    <w:rsid w:val="008C346A"/>
    <w:rsid w:val="008C4747"/>
    <w:rsid w:val="008C7FF8"/>
    <w:rsid w:val="008D0328"/>
    <w:rsid w:val="008D158A"/>
    <w:rsid w:val="008D1E35"/>
    <w:rsid w:val="008D244C"/>
    <w:rsid w:val="008D5794"/>
    <w:rsid w:val="008E5404"/>
    <w:rsid w:val="008E6F1F"/>
    <w:rsid w:val="008E71F0"/>
    <w:rsid w:val="008E7F10"/>
    <w:rsid w:val="008F0FD7"/>
    <w:rsid w:val="008F267C"/>
    <w:rsid w:val="009048A0"/>
    <w:rsid w:val="00910E56"/>
    <w:rsid w:val="00922DD9"/>
    <w:rsid w:val="009257FA"/>
    <w:rsid w:val="00927937"/>
    <w:rsid w:val="0093487D"/>
    <w:rsid w:val="009423EF"/>
    <w:rsid w:val="009424FD"/>
    <w:rsid w:val="00944062"/>
    <w:rsid w:val="00951346"/>
    <w:rsid w:val="00951874"/>
    <w:rsid w:val="00952640"/>
    <w:rsid w:val="00953750"/>
    <w:rsid w:val="00956CA5"/>
    <w:rsid w:val="009605D1"/>
    <w:rsid w:val="00960936"/>
    <w:rsid w:val="00961818"/>
    <w:rsid w:val="0096256F"/>
    <w:rsid w:val="009661BA"/>
    <w:rsid w:val="00966E76"/>
    <w:rsid w:val="00971596"/>
    <w:rsid w:val="0097265C"/>
    <w:rsid w:val="00972A16"/>
    <w:rsid w:val="00974F9C"/>
    <w:rsid w:val="009770C7"/>
    <w:rsid w:val="00977F01"/>
    <w:rsid w:val="00985D80"/>
    <w:rsid w:val="009861D8"/>
    <w:rsid w:val="0099107E"/>
    <w:rsid w:val="00991C7C"/>
    <w:rsid w:val="00992B71"/>
    <w:rsid w:val="009948F5"/>
    <w:rsid w:val="00997B8E"/>
    <w:rsid w:val="009A0403"/>
    <w:rsid w:val="009A0AC0"/>
    <w:rsid w:val="009A1CC4"/>
    <w:rsid w:val="009A27B6"/>
    <w:rsid w:val="009A69E0"/>
    <w:rsid w:val="009B23A9"/>
    <w:rsid w:val="009B2E5B"/>
    <w:rsid w:val="009B3B77"/>
    <w:rsid w:val="009B3B8C"/>
    <w:rsid w:val="009C4E71"/>
    <w:rsid w:val="009C62DA"/>
    <w:rsid w:val="009D3DDF"/>
    <w:rsid w:val="009D4B7A"/>
    <w:rsid w:val="009D61B5"/>
    <w:rsid w:val="009E63B3"/>
    <w:rsid w:val="009E7132"/>
    <w:rsid w:val="009F2F6E"/>
    <w:rsid w:val="009F4EC5"/>
    <w:rsid w:val="00A03896"/>
    <w:rsid w:val="00A068F4"/>
    <w:rsid w:val="00A06C02"/>
    <w:rsid w:val="00A0797F"/>
    <w:rsid w:val="00A16776"/>
    <w:rsid w:val="00A1775A"/>
    <w:rsid w:val="00A33763"/>
    <w:rsid w:val="00A35317"/>
    <w:rsid w:val="00A37B21"/>
    <w:rsid w:val="00A41E3C"/>
    <w:rsid w:val="00A4218F"/>
    <w:rsid w:val="00A43F12"/>
    <w:rsid w:val="00A44ED5"/>
    <w:rsid w:val="00A54C26"/>
    <w:rsid w:val="00A63EC8"/>
    <w:rsid w:val="00A663B9"/>
    <w:rsid w:val="00A7001A"/>
    <w:rsid w:val="00A7637F"/>
    <w:rsid w:val="00A764AE"/>
    <w:rsid w:val="00A8283C"/>
    <w:rsid w:val="00A828F3"/>
    <w:rsid w:val="00A82A6F"/>
    <w:rsid w:val="00A866B2"/>
    <w:rsid w:val="00A86995"/>
    <w:rsid w:val="00A95106"/>
    <w:rsid w:val="00AA13BA"/>
    <w:rsid w:val="00AA3A0F"/>
    <w:rsid w:val="00AA6C91"/>
    <w:rsid w:val="00AB0CD2"/>
    <w:rsid w:val="00AB1C4A"/>
    <w:rsid w:val="00AB1D5C"/>
    <w:rsid w:val="00AB7DEF"/>
    <w:rsid w:val="00AC12E9"/>
    <w:rsid w:val="00AC623C"/>
    <w:rsid w:val="00AC691C"/>
    <w:rsid w:val="00AC6D31"/>
    <w:rsid w:val="00AC7298"/>
    <w:rsid w:val="00AD1D1F"/>
    <w:rsid w:val="00AD2A0B"/>
    <w:rsid w:val="00AE0E98"/>
    <w:rsid w:val="00AF4048"/>
    <w:rsid w:val="00AF59D4"/>
    <w:rsid w:val="00B0333D"/>
    <w:rsid w:val="00B125D3"/>
    <w:rsid w:val="00B12691"/>
    <w:rsid w:val="00B16D1E"/>
    <w:rsid w:val="00B224DB"/>
    <w:rsid w:val="00B239AB"/>
    <w:rsid w:val="00B24E0B"/>
    <w:rsid w:val="00B25ABB"/>
    <w:rsid w:val="00B26FF8"/>
    <w:rsid w:val="00B30079"/>
    <w:rsid w:val="00B33A0B"/>
    <w:rsid w:val="00B34CE0"/>
    <w:rsid w:val="00B34EAD"/>
    <w:rsid w:val="00B357DC"/>
    <w:rsid w:val="00B430F4"/>
    <w:rsid w:val="00B444E3"/>
    <w:rsid w:val="00B568FA"/>
    <w:rsid w:val="00B5709A"/>
    <w:rsid w:val="00B62649"/>
    <w:rsid w:val="00B66D9E"/>
    <w:rsid w:val="00B809D8"/>
    <w:rsid w:val="00B82930"/>
    <w:rsid w:val="00B82AFC"/>
    <w:rsid w:val="00B846E7"/>
    <w:rsid w:val="00B852B7"/>
    <w:rsid w:val="00B87E08"/>
    <w:rsid w:val="00B90520"/>
    <w:rsid w:val="00B91514"/>
    <w:rsid w:val="00B9312B"/>
    <w:rsid w:val="00B939F9"/>
    <w:rsid w:val="00BA17C2"/>
    <w:rsid w:val="00BA2202"/>
    <w:rsid w:val="00BA30BF"/>
    <w:rsid w:val="00BA45E9"/>
    <w:rsid w:val="00BB007B"/>
    <w:rsid w:val="00BB0D94"/>
    <w:rsid w:val="00BB33AC"/>
    <w:rsid w:val="00BB3F78"/>
    <w:rsid w:val="00BC1A0C"/>
    <w:rsid w:val="00BD2F5F"/>
    <w:rsid w:val="00BD6AEC"/>
    <w:rsid w:val="00BE733D"/>
    <w:rsid w:val="00BF0502"/>
    <w:rsid w:val="00BF294F"/>
    <w:rsid w:val="00BF420B"/>
    <w:rsid w:val="00C04404"/>
    <w:rsid w:val="00C05A60"/>
    <w:rsid w:val="00C05C09"/>
    <w:rsid w:val="00C12290"/>
    <w:rsid w:val="00C12695"/>
    <w:rsid w:val="00C13E20"/>
    <w:rsid w:val="00C30630"/>
    <w:rsid w:val="00C31D06"/>
    <w:rsid w:val="00C325FF"/>
    <w:rsid w:val="00C3345F"/>
    <w:rsid w:val="00C3387D"/>
    <w:rsid w:val="00C40663"/>
    <w:rsid w:val="00C4157B"/>
    <w:rsid w:val="00C433B3"/>
    <w:rsid w:val="00C463BB"/>
    <w:rsid w:val="00C501D2"/>
    <w:rsid w:val="00C50AD1"/>
    <w:rsid w:val="00C5235F"/>
    <w:rsid w:val="00C6735A"/>
    <w:rsid w:val="00C744BB"/>
    <w:rsid w:val="00C80E34"/>
    <w:rsid w:val="00C81D76"/>
    <w:rsid w:val="00C83241"/>
    <w:rsid w:val="00C836D5"/>
    <w:rsid w:val="00C876C3"/>
    <w:rsid w:val="00C8776B"/>
    <w:rsid w:val="00C920B1"/>
    <w:rsid w:val="00C928E8"/>
    <w:rsid w:val="00C9377A"/>
    <w:rsid w:val="00C9520C"/>
    <w:rsid w:val="00C9729E"/>
    <w:rsid w:val="00CA0A6C"/>
    <w:rsid w:val="00CA779D"/>
    <w:rsid w:val="00CB16C1"/>
    <w:rsid w:val="00CB1A15"/>
    <w:rsid w:val="00CB34D8"/>
    <w:rsid w:val="00CB654A"/>
    <w:rsid w:val="00CB6654"/>
    <w:rsid w:val="00CB6DAE"/>
    <w:rsid w:val="00CC4674"/>
    <w:rsid w:val="00CC478F"/>
    <w:rsid w:val="00CD1197"/>
    <w:rsid w:val="00CD1486"/>
    <w:rsid w:val="00CD3585"/>
    <w:rsid w:val="00CD51D0"/>
    <w:rsid w:val="00CD532C"/>
    <w:rsid w:val="00CD7E20"/>
    <w:rsid w:val="00CE748D"/>
    <w:rsid w:val="00CF1166"/>
    <w:rsid w:val="00CF33C6"/>
    <w:rsid w:val="00CF5906"/>
    <w:rsid w:val="00CF5F24"/>
    <w:rsid w:val="00CF677F"/>
    <w:rsid w:val="00D11378"/>
    <w:rsid w:val="00D1490D"/>
    <w:rsid w:val="00D22997"/>
    <w:rsid w:val="00D2666D"/>
    <w:rsid w:val="00D2714F"/>
    <w:rsid w:val="00D336F4"/>
    <w:rsid w:val="00D34ABC"/>
    <w:rsid w:val="00D3517D"/>
    <w:rsid w:val="00D35D18"/>
    <w:rsid w:val="00D378D1"/>
    <w:rsid w:val="00D47428"/>
    <w:rsid w:val="00D506E9"/>
    <w:rsid w:val="00D51474"/>
    <w:rsid w:val="00D55652"/>
    <w:rsid w:val="00D579A6"/>
    <w:rsid w:val="00D61A91"/>
    <w:rsid w:val="00D63564"/>
    <w:rsid w:val="00D63D23"/>
    <w:rsid w:val="00D644FB"/>
    <w:rsid w:val="00D65335"/>
    <w:rsid w:val="00D66799"/>
    <w:rsid w:val="00D72E99"/>
    <w:rsid w:val="00D74160"/>
    <w:rsid w:val="00D753F3"/>
    <w:rsid w:val="00D77B15"/>
    <w:rsid w:val="00D80902"/>
    <w:rsid w:val="00D8191E"/>
    <w:rsid w:val="00D831F3"/>
    <w:rsid w:val="00D85044"/>
    <w:rsid w:val="00D86E69"/>
    <w:rsid w:val="00D90C84"/>
    <w:rsid w:val="00D90CE4"/>
    <w:rsid w:val="00D93F1B"/>
    <w:rsid w:val="00D977BE"/>
    <w:rsid w:val="00DA0E49"/>
    <w:rsid w:val="00DA4658"/>
    <w:rsid w:val="00DA7DD1"/>
    <w:rsid w:val="00DB10BC"/>
    <w:rsid w:val="00DB1881"/>
    <w:rsid w:val="00DB6B02"/>
    <w:rsid w:val="00DC160C"/>
    <w:rsid w:val="00DC2192"/>
    <w:rsid w:val="00DC2C5F"/>
    <w:rsid w:val="00DC5A0B"/>
    <w:rsid w:val="00DC6051"/>
    <w:rsid w:val="00DD04A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04866"/>
    <w:rsid w:val="00E060F5"/>
    <w:rsid w:val="00E13625"/>
    <w:rsid w:val="00E17599"/>
    <w:rsid w:val="00E206D6"/>
    <w:rsid w:val="00E20DAA"/>
    <w:rsid w:val="00E219FF"/>
    <w:rsid w:val="00E23AC6"/>
    <w:rsid w:val="00E30B68"/>
    <w:rsid w:val="00E33B74"/>
    <w:rsid w:val="00E350C8"/>
    <w:rsid w:val="00E3584C"/>
    <w:rsid w:val="00E40CEE"/>
    <w:rsid w:val="00E41E80"/>
    <w:rsid w:val="00E4471B"/>
    <w:rsid w:val="00E463F3"/>
    <w:rsid w:val="00E54E28"/>
    <w:rsid w:val="00E551DA"/>
    <w:rsid w:val="00E57C28"/>
    <w:rsid w:val="00E604A9"/>
    <w:rsid w:val="00E6280D"/>
    <w:rsid w:val="00E64909"/>
    <w:rsid w:val="00E722C3"/>
    <w:rsid w:val="00E7519D"/>
    <w:rsid w:val="00E81A7B"/>
    <w:rsid w:val="00E86344"/>
    <w:rsid w:val="00E9038E"/>
    <w:rsid w:val="00E96728"/>
    <w:rsid w:val="00E974FD"/>
    <w:rsid w:val="00EA2124"/>
    <w:rsid w:val="00EA3DD5"/>
    <w:rsid w:val="00EA5064"/>
    <w:rsid w:val="00EB16E9"/>
    <w:rsid w:val="00EB5529"/>
    <w:rsid w:val="00EB6E2A"/>
    <w:rsid w:val="00EB74A2"/>
    <w:rsid w:val="00EC0316"/>
    <w:rsid w:val="00EC09DA"/>
    <w:rsid w:val="00EC4C75"/>
    <w:rsid w:val="00EC5547"/>
    <w:rsid w:val="00ED320C"/>
    <w:rsid w:val="00ED3DAC"/>
    <w:rsid w:val="00ED66CC"/>
    <w:rsid w:val="00ED70D0"/>
    <w:rsid w:val="00ED72D4"/>
    <w:rsid w:val="00EE11A1"/>
    <w:rsid w:val="00EE2E61"/>
    <w:rsid w:val="00EE5088"/>
    <w:rsid w:val="00EE7269"/>
    <w:rsid w:val="00EE7938"/>
    <w:rsid w:val="00EF5A65"/>
    <w:rsid w:val="00F02163"/>
    <w:rsid w:val="00F038D1"/>
    <w:rsid w:val="00F06E55"/>
    <w:rsid w:val="00F10281"/>
    <w:rsid w:val="00F164DB"/>
    <w:rsid w:val="00F17C5E"/>
    <w:rsid w:val="00F20281"/>
    <w:rsid w:val="00F2248F"/>
    <w:rsid w:val="00F2270A"/>
    <w:rsid w:val="00F263F2"/>
    <w:rsid w:val="00F2651A"/>
    <w:rsid w:val="00F32A22"/>
    <w:rsid w:val="00F351CC"/>
    <w:rsid w:val="00F35FC8"/>
    <w:rsid w:val="00F518C6"/>
    <w:rsid w:val="00F527C6"/>
    <w:rsid w:val="00F54E5F"/>
    <w:rsid w:val="00F56865"/>
    <w:rsid w:val="00F56CAF"/>
    <w:rsid w:val="00F607A8"/>
    <w:rsid w:val="00F608B3"/>
    <w:rsid w:val="00F70AA4"/>
    <w:rsid w:val="00F72210"/>
    <w:rsid w:val="00F74FFB"/>
    <w:rsid w:val="00F824A1"/>
    <w:rsid w:val="00F85123"/>
    <w:rsid w:val="00F9086F"/>
    <w:rsid w:val="00FA0E5D"/>
    <w:rsid w:val="00FA18D8"/>
    <w:rsid w:val="00FA397A"/>
    <w:rsid w:val="00FA5084"/>
    <w:rsid w:val="00FB0784"/>
    <w:rsid w:val="00FB1911"/>
    <w:rsid w:val="00FB1B35"/>
    <w:rsid w:val="00FB4C0A"/>
    <w:rsid w:val="00FC0745"/>
    <w:rsid w:val="00FC1D31"/>
    <w:rsid w:val="00FC371B"/>
    <w:rsid w:val="00FC40CE"/>
    <w:rsid w:val="00FC7BC2"/>
    <w:rsid w:val="00FD01C8"/>
    <w:rsid w:val="00FD554B"/>
    <w:rsid w:val="00FE42AB"/>
    <w:rsid w:val="00FE5A51"/>
    <w:rsid w:val="00FE5F99"/>
    <w:rsid w:val="00FE6768"/>
    <w:rsid w:val="00FF44F3"/>
    <w:rsid w:val="00FF4763"/>
    <w:rsid w:val="00FF65AF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D8852"/>
  <w15:docId w15:val="{9C1A66F6-BEEC-4A43-9194-58908919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и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Назва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ий текст з відступом Знак"/>
    <w:basedOn w:val="a0"/>
    <w:link w:val="af2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ідзаголовок Знак"/>
    <w:basedOn w:val="a0"/>
    <w:link w:val="af4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и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ий текст з від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ий текст з від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Початок форми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інець форми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e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f">
    <w:name w:val="Основний текст_"/>
    <w:basedOn w:val="a0"/>
    <w:link w:val="11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1">
    <w:name w:val="Основний текст1"/>
    <w:basedOn w:val="a"/>
    <w:link w:val="aff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  <w:style w:type="character" w:customStyle="1" w:styleId="rvts23">
    <w:name w:val="rvts23"/>
    <w:rsid w:val="001A348C"/>
    <w:rPr>
      <w:rFonts w:cs="Times New Roman"/>
    </w:rPr>
  </w:style>
  <w:style w:type="paragraph" w:customStyle="1" w:styleId="Default">
    <w:name w:val="Default"/>
    <w:rsid w:val="001E3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hapkaDocumentu">
    <w:name w:val="Shapka Documentu"/>
    <w:basedOn w:val="a"/>
    <w:rsid w:val="000E3FE1"/>
    <w:pPr>
      <w:keepNext/>
      <w:keepLines/>
      <w:suppressAutoHyphens w:val="0"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character" w:customStyle="1" w:styleId="ac">
    <w:name w:val="Без інтервалів Знак"/>
    <w:link w:val="ab"/>
    <w:uiPriority w:val="1"/>
    <w:locked/>
    <w:rsid w:val="00E060F5"/>
    <w:rPr>
      <w:rFonts w:ascii="Calibri" w:eastAsia="Calibri" w:hAnsi="Calibri" w:cs="Times New Roman"/>
      <w:lang w:val="ru-RU"/>
    </w:rPr>
  </w:style>
  <w:style w:type="paragraph" w:customStyle="1" w:styleId="12">
    <w:name w:val="Без интервала1"/>
    <w:rsid w:val="00714EA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5CA59-DF0A-496E-8D60-895A866B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5419</Words>
  <Characters>3089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Kozhushko.Olha</cp:lastModifiedBy>
  <cp:revision>88</cp:revision>
  <cp:lastPrinted>2022-05-26T05:55:00Z</cp:lastPrinted>
  <dcterms:created xsi:type="dcterms:W3CDTF">2022-11-18T06:07:00Z</dcterms:created>
  <dcterms:modified xsi:type="dcterms:W3CDTF">2024-04-02T07:44:00Z</dcterms:modified>
</cp:coreProperties>
</file>