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B6C" w:rsidRPr="00A44D64" w:rsidRDefault="005F3B6C" w:rsidP="00A44D64">
      <w:pPr>
        <w:spacing w:after="0" w:line="240" w:lineRule="auto"/>
        <w:contextualSpacing/>
        <w:jc w:val="both"/>
        <w:rPr>
          <w:rFonts w:ascii="Arial" w:hAnsi="Arial" w:cs="Arial"/>
          <w:sz w:val="28"/>
          <w:szCs w:val="28"/>
        </w:rPr>
      </w:pPr>
      <w:bookmarkStart w:id="0" w:name="_GoBack"/>
    </w:p>
    <w:p w:rsidR="00A44D64" w:rsidRPr="00A44D64" w:rsidRDefault="00A44D64" w:rsidP="00A44D64">
      <w:pPr>
        <w:spacing w:after="0" w:line="240" w:lineRule="auto"/>
        <w:contextualSpacing/>
        <w:jc w:val="both"/>
        <w:rPr>
          <w:rFonts w:ascii="Arial" w:hAnsi="Arial" w:cs="Arial"/>
          <w:sz w:val="28"/>
          <w:szCs w:val="28"/>
        </w:rPr>
      </w:pPr>
    </w:p>
    <w:p w:rsidR="00A44D64" w:rsidRPr="00A44D64" w:rsidRDefault="00A44D64" w:rsidP="00A44D64">
      <w:pPr>
        <w:spacing w:after="0" w:line="240" w:lineRule="auto"/>
        <w:contextualSpacing/>
        <w:jc w:val="both"/>
        <w:rPr>
          <w:rFonts w:ascii="Arial" w:hAnsi="Arial" w:cs="Arial"/>
          <w:sz w:val="28"/>
          <w:szCs w:val="28"/>
        </w:rPr>
      </w:pPr>
    </w:p>
    <w:p w:rsidR="00A44D64" w:rsidRPr="00A44D64" w:rsidRDefault="00A44D64" w:rsidP="00A44D64">
      <w:pPr>
        <w:spacing w:after="0" w:line="240" w:lineRule="auto"/>
        <w:contextualSpacing/>
        <w:jc w:val="both"/>
        <w:rPr>
          <w:rFonts w:ascii="Arial" w:hAnsi="Arial" w:cs="Arial"/>
          <w:sz w:val="28"/>
          <w:szCs w:val="28"/>
        </w:rPr>
      </w:pPr>
    </w:p>
    <w:p w:rsidR="00A44D64" w:rsidRPr="00A44D64" w:rsidRDefault="00A44D64" w:rsidP="00A44D64">
      <w:pPr>
        <w:spacing w:after="0" w:line="240" w:lineRule="auto"/>
        <w:contextualSpacing/>
        <w:jc w:val="both"/>
        <w:rPr>
          <w:rFonts w:ascii="Arial" w:hAnsi="Arial" w:cs="Arial"/>
          <w:sz w:val="28"/>
          <w:szCs w:val="28"/>
        </w:rPr>
      </w:pPr>
    </w:p>
    <w:p w:rsidR="00A44D64" w:rsidRPr="00A44D64" w:rsidRDefault="00A44D64" w:rsidP="00A44D64">
      <w:pPr>
        <w:spacing w:after="0" w:line="240" w:lineRule="auto"/>
        <w:contextualSpacing/>
        <w:jc w:val="both"/>
        <w:rPr>
          <w:rFonts w:ascii="Arial" w:hAnsi="Arial" w:cs="Arial"/>
          <w:sz w:val="28"/>
          <w:szCs w:val="28"/>
        </w:rPr>
      </w:pPr>
    </w:p>
    <w:p w:rsidR="00A44D64" w:rsidRPr="00A44D64" w:rsidRDefault="00A44D64" w:rsidP="00A44D64">
      <w:pPr>
        <w:spacing w:after="0" w:line="240" w:lineRule="auto"/>
        <w:contextualSpacing/>
        <w:jc w:val="both"/>
        <w:rPr>
          <w:rFonts w:ascii="Arial" w:hAnsi="Arial" w:cs="Arial"/>
          <w:sz w:val="28"/>
          <w:szCs w:val="28"/>
        </w:rPr>
      </w:pPr>
    </w:p>
    <w:p w:rsidR="00A44D64" w:rsidRPr="00A44D64" w:rsidRDefault="00A44D64" w:rsidP="00A44D64">
      <w:pPr>
        <w:spacing w:after="0" w:line="240" w:lineRule="auto"/>
        <w:contextualSpacing/>
        <w:jc w:val="both"/>
        <w:rPr>
          <w:rFonts w:ascii="Arial" w:hAnsi="Arial" w:cs="Arial"/>
          <w:sz w:val="28"/>
          <w:szCs w:val="28"/>
        </w:rPr>
      </w:pPr>
    </w:p>
    <w:p w:rsidR="00A44D64" w:rsidRDefault="00A44D64" w:rsidP="00A44D64">
      <w:pPr>
        <w:spacing w:after="0" w:line="240" w:lineRule="auto"/>
        <w:contextualSpacing/>
        <w:jc w:val="both"/>
        <w:rPr>
          <w:rFonts w:ascii="Arial" w:hAnsi="Arial" w:cs="Arial"/>
          <w:sz w:val="28"/>
          <w:szCs w:val="28"/>
        </w:rPr>
      </w:pPr>
    </w:p>
    <w:p w:rsidR="00A44D64" w:rsidRDefault="00A44D64" w:rsidP="00A44D64">
      <w:pPr>
        <w:spacing w:after="0" w:line="240" w:lineRule="auto"/>
        <w:contextualSpacing/>
        <w:jc w:val="both"/>
        <w:rPr>
          <w:rFonts w:ascii="Arial" w:hAnsi="Arial" w:cs="Arial"/>
          <w:sz w:val="28"/>
          <w:szCs w:val="28"/>
        </w:rPr>
      </w:pPr>
    </w:p>
    <w:p w:rsidR="00A44D64" w:rsidRPr="00A44D64" w:rsidRDefault="00A44D64" w:rsidP="00A44D64">
      <w:pPr>
        <w:spacing w:after="0" w:line="240" w:lineRule="auto"/>
        <w:ind w:right="4392"/>
        <w:contextualSpacing/>
        <w:jc w:val="both"/>
        <w:rPr>
          <w:rFonts w:ascii="Arial" w:hAnsi="Arial" w:cs="Arial"/>
          <w:sz w:val="28"/>
          <w:szCs w:val="28"/>
        </w:rPr>
      </w:pPr>
      <w:r w:rsidRPr="00A44D64">
        <w:rPr>
          <w:rFonts w:ascii="Arial" w:hAnsi="Arial" w:cs="Arial"/>
          <w:sz w:val="28"/>
          <w:szCs w:val="28"/>
        </w:rPr>
        <w:t>Про встановлення вартості транспортної роботи з перевезення пасажирів міським електричним транспортом на маршрутах загального користування на території Львівської міської територіальної громади для ЛКП “Львівелектротранс“ та погодження договору про організацію надання транспортних послуг з перевезень міським електричним транспортом на території Львівської міської територіальної громади</w:t>
      </w:r>
    </w:p>
    <w:p w:rsidR="00A44D64" w:rsidRPr="00A44D64" w:rsidRDefault="00A44D64" w:rsidP="00A44D64">
      <w:pPr>
        <w:spacing w:after="0" w:line="240" w:lineRule="auto"/>
        <w:contextualSpacing/>
        <w:jc w:val="both"/>
        <w:rPr>
          <w:rFonts w:ascii="Arial" w:hAnsi="Arial" w:cs="Arial"/>
          <w:sz w:val="28"/>
          <w:szCs w:val="28"/>
        </w:rPr>
      </w:pPr>
      <w:r w:rsidRPr="00A44D64">
        <w:rPr>
          <w:rFonts w:ascii="Arial" w:hAnsi="Arial" w:cs="Arial"/>
          <w:sz w:val="28"/>
          <w:szCs w:val="28"/>
        </w:rPr>
        <w:t> </w:t>
      </w:r>
    </w:p>
    <w:p w:rsidR="00A44D64" w:rsidRPr="00A44D64" w:rsidRDefault="00A44D64" w:rsidP="00A44D64">
      <w:pPr>
        <w:spacing w:after="0" w:line="240" w:lineRule="auto"/>
        <w:contextualSpacing/>
        <w:jc w:val="both"/>
        <w:rPr>
          <w:rFonts w:ascii="Arial" w:hAnsi="Arial" w:cs="Arial"/>
          <w:sz w:val="28"/>
          <w:szCs w:val="28"/>
        </w:rPr>
      </w:pPr>
      <w:r w:rsidRPr="00A44D64">
        <w:rPr>
          <w:rFonts w:ascii="Arial" w:hAnsi="Arial" w:cs="Arial"/>
          <w:sz w:val="28"/>
          <w:szCs w:val="28"/>
        </w:rPr>
        <w:t> </w:t>
      </w:r>
    </w:p>
    <w:p w:rsidR="00923C7D" w:rsidRDefault="00A44D64" w:rsidP="00923C7D">
      <w:pPr>
        <w:spacing w:after="0" w:line="240" w:lineRule="auto"/>
        <w:ind w:firstLine="708"/>
        <w:contextualSpacing/>
        <w:jc w:val="both"/>
        <w:rPr>
          <w:rFonts w:ascii="Arial" w:hAnsi="Arial" w:cs="Arial"/>
          <w:sz w:val="28"/>
          <w:szCs w:val="28"/>
        </w:rPr>
      </w:pPr>
      <w:r w:rsidRPr="00A44D64">
        <w:rPr>
          <w:rFonts w:ascii="Arial" w:hAnsi="Arial" w:cs="Arial"/>
          <w:sz w:val="28"/>
          <w:szCs w:val="28"/>
        </w:rPr>
        <w:t>Розглянувши лист</w:t>
      </w:r>
      <w:r>
        <w:rPr>
          <w:rFonts w:ascii="Arial" w:hAnsi="Arial" w:cs="Arial"/>
          <w:sz w:val="28"/>
          <w:szCs w:val="28"/>
        </w:rPr>
        <w:t>а</w:t>
      </w:r>
      <w:r w:rsidRPr="00A44D64">
        <w:rPr>
          <w:rFonts w:ascii="Arial" w:hAnsi="Arial" w:cs="Arial"/>
          <w:sz w:val="28"/>
          <w:szCs w:val="28"/>
        </w:rPr>
        <w:t xml:space="preserve"> Львівського комунального підприємства “Львівелектротранс“, зареєстрован</w:t>
      </w:r>
      <w:r w:rsidR="00B6259E">
        <w:rPr>
          <w:rFonts w:ascii="Arial" w:hAnsi="Arial" w:cs="Arial"/>
          <w:sz w:val="28"/>
          <w:szCs w:val="28"/>
        </w:rPr>
        <w:t>ого</w:t>
      </w:r>
      <w:r w:rsidRPr="00A44D64">
        <w:rPr>
          <w:rFonts w:ascii="Arial" w:hAnsi="Arial" w:cs="Arial"/>
          <w:sz w:val="28"/>
          <w:szCs w:val="28"/>
        </w:rPr>
        <w:t xml:space="preserve"> у Львівській міській раді 13.03.2024 за № 4-3704-13280, керуючись Законами України “Про місцеве самоврядування в Україні“, “Про міський електричний транспорт“, відповідно до Правил надання населенню послуг з перевезень міським електротранспортом, затверджених постановою Кабінету Міністрів України від 23.12.2004 № 1735, враховуючи Порядок формування тарифів на послуги міського електричного транспорту (трамвай, тролейбус), затверджений наказом Міністерства інфраструктури України від 25.11.2013 № 940, з метою створення належних умов для надання населенню високоякісних послуг з перевезення трамвайними вагонами і тролейбусами, забезпечення сталого функціонування і подальшого розвитку міського електротранспорту на території Львівської міської територіальної громади виконавчий комітет вирішив:</w:t>
      </w:r>
    </w:p>
    <w:p w:rsidR="00A44D64" w:rsidRDefault="00A44D64" w:rsidP="00923C7D">
      <w:pPr>
        <w:spacing w:after="0" w:line="240" w:lineRule="auto"/>
        <w:ind w:firstLine="708"/>
        <w:contextualSpacing/>
        <w:jc w:val="both"/>
        <w:rPr>
          <w:rFonts w:ascii="Arial" w:hAnsi="Arial" w:cs="Arial"/>
          <w:sz w:val="28"/>
          <w:szCs w:val="28"/>
        </w:rPr>
      </w:pPr>
      <w:r w:rsidRPr="00A44D64">
        <w:rPr>
          <w:rFonts w:ascii="Arial" w:hAnsi="Arial" w:cs="Arial"/>
          <w:sz w:val="28"/>
          <w:szCs w:val="28"/>
        </w:rPr>
        <w:t>1. Встановити вартість транспортної роботи з перевезення пасажирів міським електричним транспортом на маршрутах загального користування на території Львівської міської територіальної громади для Львівського комунального підприємства “Львівелектротранс“ згідно з додатком 1.</w:t>
      </w:r>
    </w:p>
    <w:p w:rsidR="00740759" w:rsidRPr="00A44D64" w:rsidRDefault="00740759" w:rsidP="00A44D64">
      <w:pPr>
        <w:spacing w:after="0" w:line="240" w:lineRule="auto"/>
        <w:ind w:firstLine="709"/>
        <w:contextualSpacing/>
        <w:jc w:val="both"/>
        <w:rPr>
          <w:rFonts w:ascii="Arial" w:hAnsi="Arial" w:cs="Arial"/>
          <w:sz w:val="28"/>
          <w:szCs w:val="28"/>
        </w:rPr>
      </w:pPr>
    </w:p>
    <w:p w:rsidR="00A44D64" w:rsidRPr="00A44D64" w:rsidRDefault="00A44D64" w:rsidP="00A44D64">
      <w:pPr>
        <w:spacing w:after="0" w:line="240" w:lineRule="auto"/>
        <w:ind w:firstLine="708"/>
        <w:contextualSpacing/>
        <w:jc w:val="both"/>
        <w:rPr>
          <w:rFonts w:ascii="Arial" w:hAnsi="Arial" w:cs="Arial"/>
          <w:sz w:val="28"/>
          <w:szCs w:val="28"/>
        </w:rPr>
      </w:pPr>
      <w:r w:rsidRPr="00A44D64">
        <w:rPr>
          <w:rFonts w:ascii="Arial" w:hAnsi="Arial" w:cs="Arial"/>
          <w:sz w:val="28"/>
          <w:szCs w:val="28"/>
        </w:rPr>
        <w:lastRenderedPageBreak/>
        <w:t xml:space="preserve">2. Департаменту міської мобільності та вуличної інфраструктури </w:t>
      </w:r>
      <w:r w:rsidR="00923C7D" w:rsidRPr="00A44D64">
        <w:rPr>
          <w:rFonts w:ascii="Arial" w:hAnsi="Arial" w:cs="Arial"/>
          <w:sz w:val="28"/>
          <w:szCs w:val="28"/>
        </w:rPr>
        <w:t xml:space="preserve">укласти </w:t>
      </w:r>
      <w:r w:rsidRPr="00A44D64">
        <w:rPr>
          <w:rFonts w:ascii="Arial" w:hAnsi="Arial" w:cs="Arial"/>
          <w:sz w:val="28"/>
          <w:szCs w:val="28"/>
        </w:rPr>
        <w:t>з Львівськ</w:t>
      </w:r>
      <w:r>
        <w:rPr>
          <w:rFonts w:ascii="Arial" w:hAnsi="Arial" w:cs="Arial"/>
          <w:sz w:val="28"/>
          <w:szCs w:val="28"/>
        </w:rPr>
        <w:t>им</w:t>
      </w:r>
      <w:r w:rsidRPr="00A44D64">
        <w:rPr>
          <w:rFonts w:ascii="Arial" w:hAnsi="Arial" w:cs="Arial"/>
          <w:sz w:val="28"/>
          <w:szCs w:val="28"/>
        </w:rPr>
        <w:t xml:space="preserve"> комунальн</w:t>
      </w:r>
      <w:r>
        <w:rPr>
          <w:rFonts w:ascii="Arial" w:hAnsi="Arial" w:cs="Arial"/>
          <w:sz w:val="28"/>
          <w:szCs w:val="28"/>
        </w:rPr>
        <w:t>им</w:t>
      </w:r>
      <w:r w:rsidRPr="00A44D64">
        <w:rPr>
          <w:rFonts w:ascii="Arial" w:hAnsi="Arial" w:cs="Arial"/>
          <w:sz w:val="28"/>
          <w:szCs w:val="28"/>
        </w:rPr>
        <w:t xml:space="preserve"> підприємств</w:t>
      </w:r>
      <w:r>
        <w:rPr>
          <w:rFonts w:ascii="Arial" w:hAnsi="Arial" w:cs="Arial"/>
          <w:sz w:val="28"/>
          <w:szCs w:val="28"/>
        </w:rPr>
        <w:t>ом</w:t>
      </w:r>
      <w:r w:rsidRPr="00A44D64">
        <w:rPr>
          <w:rFonts w:ascii="Arial" w:hAnsi="Arial" w:cs="Arial"/>
          <w:sz w:val="28"/>
          <w:szCs w:val="28"/>
        </w:rPr>
        <w:t xml:space="preserve"> “Львівелектротранс“ договір про організацію надання транспортних послуг з перевезень міським електричним транспортом на території Львівської міської територіальної громади згідно з додатком 2.</w:t>
      </w:r>
    </w:p>
    <w:p w:rsidR="00A44D64" w:rsidRDefault="00A44D64" w:rsidP="00A44D64">
      <w:pPr>
        <w:spacing w:after="0" w:line="240" w:lineRule="auto"/>
        <w:ind w:left="4248"/>
        <w:contextualSpacing/>
        <w:jc w:val="both"/>
        <w:rPr>
          <w:rFonts w:ascii="Arial" w:hAnsi="Arial" w:cs="Arial"/>
          <w:sz w:val="28"/>
          <w:szCs w:val="28"/>
        </w:rPr>
      </w:pPr>
      <w:r w:rsidRPr="00A44D64">
        <w:rPr>
          <w:rFonts w:ascii="Arial" w:hAnsi="Arial" w:cs="Arial"/>
          <w:sz w:val="28"/>
          <w:szCs w:val="28"/>
        </w:rPr>
        <w:t>Відповідальний: директор</w:t>
      </w:r>
    </w:p>
    <w:p w:rsidR="00A44D64" w:rsidRDefault="00A44D64" w:rsidP="00A44D64">
      <w:pPr>
        <w:spacing w:after="0" w:line="240" w:lineRule="auto"/>
        <w:ind w:left="4248"/>
        <w:contextualSpacing/>
        <w:jc w:val="both"/>
        <w:rPr>
          <w:rFonts w:ascii="Arial" w:hAnsi="Arial" w:cs="Arial"/>
          <w:sz w:val="28"/>
          <w:szCs w:val="28"/>
        </w:rPr>
      </w:pPr>
      <w:r w:rsidRPr="00A44D64">
        <w:rPr>
          <w:rFonts w:ascii="Arial" w:hAnsi="Arial" w:cs="Arial"/>
          <w:sz w:val="28"/>
          <w:szCs w:val="28"/>
        </w:rPr>
        <w:t xml:space="preserve">департаменту міської мобільності </w:t>
      </w:r>
    </w:p>
    <w:p w:rsidR="00A44D64" w:rsidRDefault="00A44D64" w:rsidP="00A44D64">
      <w:pPr>
        <w:spacing w:after="0" w:line="240" w:lineRule="auto"/>
        <w:ind w:left="4248"/>
        <w:contextualSpacing/>
        <w:jc w:val="both"/>
        <w:rPr>
          <w:rFonts w:ascii="Arial" w:hAnsi="Arial" w:cs="Arial"/>
          <w:sz w:val="28"/>
          <w:szCs w:val="28"/>
        </w:rPr>
      </w:pPr>
      <w:r w:rsidRPr="00A44D64">
        <w:rPr>
          <w:rFonts w:ascii="Arial" w:hAnsi="Arial" w:cs="Arial"/>
          <w:sz w:val="28"/>
          <w:szCs w:val="28"/>
        </w:rPr>
        <w:t>та вуличної інфраструктури</w:t>
      </w:r>
      <w:r>
        <w:rPr>
          <w:rFonts w:ascii="Arial" w:hAnsi="Arial" w:cs="Arial"/>
          <w:sz w:val="28"/>
          <w:szCs w:val="28"/>
        </w:rPr>
        <w:t>.</w:t>
      </w:r>
    </w:p>
    <w:p w:rsidR="00F1002F" w:rsidRPr="00A44D64" w:rsidRDefault="00F1002F" w:rsidP="00F1002F">
      <w:pPr>
        <w:spacing w:after="0" w:line="240" w:lineRule="auto"/>
        <w:ind w:firstLine="708"/>
        <w:contextualSpacing/>
        <w:jc w:val="both"/>
        <w:rPr>
          <w:rFonts w:ascii="Arial" w:hAnsi="Arial" w:cs="Arial"/>
          <w:sz w:val="28"/>
          <w:szCs w:val="28"/>
        </w:rPr>
      </w:pPr>
      <w:r>
        <w:rPr>
          <w:rFonts w:ascii="Arial" w:hAnsi="Arial" w:cs="Arial"/>
          <w:sz w:val="28"/>
          <w:szCs w:val="28"/>
        </w:rPr>
        <w:t>3</w:t>
      </w:r>
      <w:r w:rsidRPr="00A44D64">
        <w:rPr>
          <w:rFonts w:ascii="Arial" w:hAnsi="Arial" w:cs="Arial"/>
          <w:sz w:val="28"/>
          <w:szCs w:val="28"/>
        </w:rPr>
        <w:t>. Вважати </w:t>
      </w:r>
      <w:r>
        <w:rPr>
          <w:rFonts w:ascii="Arial" w:hAnsi="Arial" w:cs="Arial"/>
          <w:sz w:val="28"/>
          <w:szCs w:val="28"/>
        </w:rPr>
        <w:t>п</w:t>
      </w:r>
      <w:r w:rsidRPr="00A44D64">
        <w:rPr>
          <w:rFonts w:ascii="Arial" w:hAnsi="Arial" w:cs="Arial"/>
          <w:sz w:val="28"/>
          <w:szCs w:val="28"/>
        </w:rPr>
        <w:t>ункти 4, 5 додатк</w:t>
      </w:r>
      <w:r>
        <w:rPr>
          <w:rFonts w:ascii="Arial" w:hAnsi="Arial" w:cs="Arial"/>
          <w:sz w:val="28"/>
          <w:szCs w:val="28"/>
        </w:rPr>
        <w:t>а</w:t>
      </w:r>
      <w:r w:rsidRPr="00A44D64">
        <w:rPr>
          <w:rFonts w:ascii="Arial" w:hAnsi="Arial" w:cs="Arial"/>
          <w:sz w:val="28"/>
          <w:szCs w:val="28"/>
        </w:rPr>
        <w:t xml:space="preserve"> </w:t>
      </w:r>
      <w:r>
        <w:rPr>
          <w:rFonts w:ascii="Arial" w:hAnsi="Arial" w:cs="Arial"/>
          <w:sz w:val="28"/>
          <w:szCs w:val="28"/>
        </w:rPr>
        <w:t xml:space="preserve">до </w:t>
      </w:r>
      <w:r w:rsidRPr="00A44D64">
        <w:rPr>
          <w:rFonts w:ascii="Arial" w:hAnsi="Arial" w:cs="Arial"/>
          <w:sz w:val="28"/>
          <w:szCs w:val="28"/>
        </w:rPr>
        <w:t>рішення виконавчого комітету від 08.12.2023 № 1374 “</w:t>
      </w:r>
      <w:r w:rsidRPr="00CD7B06">
        <w:rPr>
          <w:rFonts w:ascii="Arial" w:hAnsi="Arial" w:cs="Arial"/>
          <w:bCs/>
          <w:sz w:val="28"/>
          <w:szCs w:val="28"/>
        </w:rPr>
        <w:t>Про встановлення вартості проїзних карток у міському електричному транспорті на території Львівської міської територіальної громади</w:t>
      </w:r>
      <w:r w:rsidRPr="00CD7B06">
        <w:rPr>
          <w:rFonts w:ascii="Arial" w:hAnsi="Arial" w:cs="Arial"/>
          <w:sz w:val="28"/>
          <w:szCs w:val="28"/>
        </w:rPr>
        <w:t>“</w:t>
      </w:r>
      <w:r>
        <w:rPr>
          <w:rFonts w:ascii="Arial" w:hAnsi="Arial" w:cs="Arial"/>
          <w:sz w:val="28"/>
          <w:szCs w:val="28"/>
        </w:rPr>
        <w:t xml:space="preserve"> </w:t>
      </w:r>
      <w:r w:rsidRPr="00A44D64">
        <w:rPr>
          <w:rFonts w:ascii="Arial" w:hAnsi="Arial" w:cs="Arial"/>
          <w:sz w:val="28"/>
          <w:szCs w:val="28"/>
        </w:rPr>
        <w:t>такими, що втратили чинність</w:t>
      </w:r>
      <w:r w:rsidRPr="00CD7B06">
        <w:rPr>
          <w:rFonts w:ascii="Arial" w:hAnsi="Arial" w:cs="Arial"/>
          <w:sz w:val="28"/>
          <w:szCs w:val="28"/>
        </w:rPr>
        <w:t>.</w:t>
      </w:r>
    </w:p>
    <w:p w:rsidR="00C711D6" w:rsidRDefault="00F1002F" w:rsidP="00C711D6">
      <w:pPr>
        <w:spacing w:after="0" w:line="240" w:lineRule="auto"/>
        <w:ind w:firstLine="708"/>
        <w:contextualSpacing/>
        <w:jc w:val="both"/>
        <w:rPr>
          <w:rFonts w:ascii="Arial" w:hAnsi="Arial" w:cs="Arial"/>
          <w:sz w:val="28"/>
          <w:szCs w:val="28"/>
        </w:rPr>
      </w:pPr>
      <w:r>
        <w:rPr>
          <w:rFonts w:ascii="Arial" w:hAnsi="Arial" w:cs="Arial"/>
          <w:sz w:val="28"/>
          <w:szCs w:val="28"/>
        </w:rPr>
        <w:t>4</w:t>
      </w:r>
      <w:r w:rsidR="00C711D6" w:rsidRPr="00A44D64">
        <w:rPr>
          <w:rFonts w:ascii="Arial" w:hAnsi="Arial" w:cs="Arial"/>
          <w:sz w:val="28"/>
          <w:szCs w:val="28"/>
        </w:rPr>
        <w:t>. Внести зміни до рішення виконавчого комітету від 31.12.2021 №</w:t>
      </w:r>
      <w:r w:rsidR="00C711D6">
        <w:rPr>
          <w:rFonts w:ascii="Arial" w:hAnsi="Arial" w:cs="Arial"/>
          <w:sz w:val="28"/>
          <w:szCs w:val="28"/>
        </w:rPr>
        <w:t> </w:t>
      </w:r>
      <w:r w:rsidR="00C711D6" w:rsidRPr="00A44D64">
        <w:rPr>
          <w:rFonts w:ascii="Arial" w:hAnsi="Arial" w:cs="Arial"/>
          <w:sz w:val="28"/>
          <w:szCs w:val="28"/>
        </w:rPr>
        <w:t>1203 “</w:t>
      </w:r>
      <w:r w:rsidR="00C711D6" w:rsidRPr="00754520">
        <w:rPr>
          <w:rFonts w:ascii="Arial" w:hAnsi="Arial" w:cs="Arial"/>
          <w:bCs/>
          <w:sz w:val="28"/>
          <w:szCs w:val="28"/>
        </w:rPr>
        <w:t>Про встановлення тарифів на послуги з перевезення пасажирів електричним та автомобільним пасажирським транспортом на маршрутах загального користування у Львівській міській територіальній громаді</w:t>
      </w:r>
      <w:r w:rsidR="00C711D6" w:rsidRPr="00A44D64">
        <w:rPr>
          <w:rFonts w:ascii="Arial" w:hAnsi="Arial" w:cs="Arial"/>
          <w:sz w:val="28"/>
          <w:szCs w:val="28"/>
        </w:rPr>
        <w:t>“</w:t>
      </w:r>
      <w:r w:rsidR="00C711D6">
        <w:rPr>
          <w:rFonts w:ascii="Arial" w:hAnsi="Arial" w:cs="Arial"/>
          <w:sz w:val="28"/>
          <w:szCs w:val="28"/>
        </w:rPr>
        <w:t>:</w:t>
      </w:r>
    </w:p>
    <w:p w:rsidR="00C711D6" w:rsidRDefault="00F1002F" w:rsidP="00C711D6">
      <w:pPr>
        <w:spacing w:after="0" w:line="240" w:lineRule="auto"/>
        <w:ind w:firstLine="708"/>
        <w:contextualSpacing/>
        <w:jc w:val="both"/>
        <w:rPr>
          <w:rFonts w:ascii="Arial" w:hAnsi="Arial" w:cs="Arial"/>
          <w:sz w:val="28"/>
          <w:szCs w:val="28"/>
        </w:rPr>
      </w:pPr>
      <w:r>
        <w:rPr>
          <w:rFonts w:ascii="Arial" w:hAnsi="Arial" w:cs="Arial"/>
          <w:sz w:val="28"/>
          <w:szCs w:val="28"/>
        </w:rPr>
        <w:t>4</w:t>
      </w:r>
      <w:r w:rsidR="00C711D6">
        <w:rPr>
          <w:rFonts w:ascii="Arial" w:hAnsi="Arial" w:cs="Arial"/>
          <w:sz w:val="28"/>
          <w:szCs w:val="28"/>
        </w:rPr>
        <w:t xml:space="preserve">.1. Викласти підпункт </w:t>
      </w:r>
      <w:r w:rsidR="00C711D6" w:rsidRPr="00A44D64">
        <w:rPr>
          <w:rFonts w:ascii="Arial" w:hAnsi="Arial" w:cs="Arial"/>
          <w:sz w:val="28"/>
          <w:szCs w:val="28"/>
        </w:rPr>
        <w:t>4.2</w:t>
      </w:r>
      <w:r w:rsidR="00C711D6">
        <w:rPr>
          <w:rFonts w:ascii="Arial" w:hAnsi="Arial" w:cs="Arial"/>
          <w:sz w:val="28"/>
          <w:szCs w:val="28"/>
        </w:rPr>
        <w:t xml:space="preserve"> пункту 4 додатка</w:t>
      </w:r>
      <w:r w:rsidR="00C711D6" w:rsidRPr="00A44D64">
        <w:rPr>
          <w:rFonts w:ascii="Arial" w:hAnsi="Arial" w:cs="Arial"/>
          <w:sz w:val="28"/>
          <w:szCs w:val="28"/>
        </w:rPr>
        <w:t xml:space="preserve"> </w:t>
      </w:r>
      <w:r w:rsidR="00C711D6">
        <w:rPr>
          <w:rFonts w:ascii="Arial" w:hAnsi="Arial" w:cs="Arial"/>
          <w:sz w:val="28"/>
          <w:szCs w:val="28"/>
        </w:rPr>
        <w:t>1 у новій редакції:</w:t>
      </w:r>
    </w:p>
    <w:p w:rsidR="00C711D6" w:rsidRPr="00754520" w:rsidRDefault="00C711D6" w:rsidP="00C711D6">
      <w:pPr>
        <w:spacing w:after="0" w:line="240" w:lineRule="auto"/>
        <w:ind w:firstLine="708"/>
        <w:contextualSpacing/>
        <w:jc w:val="both"/>
        <w:rPr>
          <w:rFonts w:ascii="Arial" w:hAnsi="Arial" w:cs="Arial"/>
          <w:sz w:val="28"/>
          <w:szCs w:val="28"/>
        </w:rPr>
      </w:pPr>
      <w:r w:rsidRPr="00A44D64">
        <w:rPr>
          <w:rFonts w:ascii="Arial" w:hAnsi="Arial" w:cs="Arial"/>
          <w:sz w:val="28"/>
          <w:szCs w:val="28"/>
        </w:rPr>
        <w:t>“</w:t>
      </w:r>
      <w:r w:rsidRPr="00754520">
        <w:rPr>
          <w:rFonts w:ascii="Arial" w:hAnsi="Arial" w:cs="Arial"/>
          <w:color w:val="000000"/>
          <w:sz w:val="28"/>
          <w:szCs w:val="28"/>
        </w:rPr>
        <w:t xml:space="preserve">4.2. з 01 </w:t>
      </w:r>
      <w:r w:rsidRPr="00A44D64">
        <w:rPr>
          <w:rFonts w:ascii="Arial" w:hAnsi="Arial" w:cs="Arial"/>
          <w:sz w:val="28"/>
          <w:szCs w:val="28"/>
        </w:rPr>
        <w:t>вересня</w:t>
      </w:r>
      <w:r w:rsidRPr="00754520">
        <w:rPr>
          <w:rFonts w:ascii="Arial" w:hAnsi="Arial" w:cs="Arial"/>
          <w:color w:val="000000"/>
          <w:sz w:val="28"/>
          <w:szCs w:val="28"/>
        </w:rPr>
        <w:t xml:space="preserve"> 2024 року – 25,00 грн</w:t>
      </w:r>
      <w:r>
        <w:rPr>
          <w:rFonts w:ascii="Arial" w:hAnsi="Arial" w:cs="Arial"/>
          <w:color w:val="000000"/>
          <w:sz w:val="28"/>
          <w:szCs w:val="28"/>
        </w:rPr>
        <w:t>.</w:t>
      </w:r>
      <w:r w:rsidRPr="00A44D64">
        <w:rPr>
          <w:rFonts w:ascii="Arial" w:hAnsi="Arial" w:cs="Arial"/>
          <w:sz w:val="28"/>
          <w:szCs w:val="28"/>
        </w:rPr>
        <w:t>“</w:t>
      </w:r>
      <w:r w:rsidRPr="00754520">
        <w:rPr>
          <w:rFonts w:ascii="Arial" w:hAnsi="Arial" w:cs="Arial"/>
          <w:color w:val="000000"/>
          <w:sz w:val="28"/>
          <w:szCs w:val="28"/>
        </w:rPr>
        <w:t>.</w:t>
      </w:r>
    </w:p>
    <w:p w:rsidR="00C711D6" w:rsidRDefault="00F1002F" w:rsidP="00C711D6">
      <w:pPr>
        <w:spacing w:after="0" w:line="240" w:lineRule="auto"/>
        <w:ind w:firstLine="708"/>
        <w:contextualSpacing/>
        <w:jc w:val="both"/>
        <w:rPr>
          <w:rFonts w:ascii="Arial" w:hAnsi="Arial" w:cs="Arial"/>
          <w:sz w:val="28"/>
          <w:szCs w:val="28"/>
        </w:rPr>
      </w:pPr>
      <w:r>
        <w:rPr>
          <w:rFonts w:ascii="Arial" w:hAnsi="Arial" w:cs="Arial"/>
          <w:sz w:val="28"/>
          <w:szCs w:val="28"/>
        </w:rPr>
        <w:t>4</w:t>
      </w:r>
      <w:r w:rsidR="00C711D6">
        <w:rPr>
          <w:rFonts w:ascii="Arial" w:hAnsi="Arial" w:cs="Arial"/>
          <w:sz w:val="28"/>
          <w:szCs w:val="28"/>
        </w:rPr>
        <w:t>.2. Викласти під</w:t>
      </w:r>
      <w:r w:rsidR="00C711D6" w:rsidRPr="00A44D64">
        <w:rPr>
          <w:rFonts w:ascii="Arial" w:hAnsi="Arial" w:cs="Arial"/>
          <w:sz w:val="28"/>
          <w:szCs w:val="28"/>
        </w:rPr>
        <w:t xml:space="preserve">пункт </w:t>
      </w:r>
      <w:r w:rsidR="00C711D6">
        <w:rPr>
          <w:rFonts w:ascii="Arial" w:hAnsi="Arial" w:cs="Arial"/>
          <w:sz w:val="28"/>
          <w:szCs w:val="28"/>
        </w:rPr>
        <w:t>5</w:t>
      </w:r>
      <w:r w:rsidR="00C711D6" w:rsidRPr="00A44D64">
        <w:rPr>
          <w:rFonts w:ascii="Arial" w:hAnsi="Arial" w:cs="Arial"/>
          <w:sz w:val="28"/>
          <w:szCs w:val="28"/>
        </w:rPr>
        <w:t xml:space="preserve">.2 </w:t>
      </w:r>
      <w:r w:rsidR="00C711D6">
        <w:rPr>
          <w:rFonts w:ascii="Arial" w:hAnsi="Arial" w:cs="Arial"/>
          <w:sz w:val="28"/>
          <w:szCs w:val="28"/>
        </w:rPr>
        <w:t xml:space="preserve">пункту 5 </w:t>
      </w:r>
      <w:r>
        <w:rPr>
          <w:rFonts w:ascii="Arial" w:hAnsi="Arial" w:cs="Arial"/>
          <w:sz w:val="28"/>
          <w:szCs w:val="28"/>
        </w:rPr>
        <w:t>додатка</w:t>
      </w:r>
      <w:r w:rsidRPr="00A44D64">
        <w:rPr>
          <w:rFonts w:ascii="Arial" w:hAnsi="Arial" w:cs="Arial"/>
          <w:sz w:val="28"/>
          <w:szCs w:val="28"/>
        </w:rPr>
        <w:t xml:space="preserve"> </w:t>
      </w:r>
      <w:r>
        <w:rPr>
          <w:rFonts w:ascii="Arial" w:hAnsi="Arial" w:cs="Arial"/>
          <w:sz w:val="28"/>
          <w:szCs w:val="28"/>
        </w:rPr>
        <w:t xml:space="preserve">1 </w:t>
      </w:r>
      <w:r w:rsidR="00C711D6">
        <w:rPr>
          <w:rFonts w:ascii="Arial" w:hAnsi="Arial" w:cs="Arial"/>
          <w:sz w:val="28"/>
          <w:szCs w:val="28"/>
        </w:rPr>
        <w:t>у новій редакції:</w:t>
      </w:r>
    </w:p>
    <w:p w:rsidR="00C711D6" w:rsidRPr="00CD7B06" w:rsidRDefault="00C711D6" w:rsidP="00C711D6">
      <w:pPr>
        <w:spacing w:after="0" w:line="240" w:lineRule="auto"/>
        <w:ind w:firstLine="708"/>
        <w:contextualSpacing/>
        <w:jc w:val="both"/>
        <w:rPr>
          <w:rFonts w:ascii="Arial" w:hAnsi="Arial" w:cs="Arial"/>
          <w:color w:val="000000"/>
          <w:sz w:val="28"/>
          <w:szCs w:val="28"/>
        </w:rPr>
      </w:pPr>
      <w:r w:rsidRPr="00CD7B06">
        <w:rPr>
          <w:rFonts w:ascii="Arial" w:hAnsi="Arial" w:cs="Arial"/>
          <w:sz w:val="28"/>
          <w:szCs w:val="28"/>
        </w:rPr>
        <w:t>“</w:t>
      </w:r>
      <w:r w:rsidRPr="00CD7B06">
        <w:rPr>
          <w:rFonts w:ascii="Arial" w:hAnsi="Arial" w:cs="Arial"/>
          <w:color w:val="000000"/>
          <w:sz w:val="28"/>
          <w:szCs w:val="28"/>
        </w:rPr>
        <w:t xml:space="preserve">5.2. з 01 </w:t>
      </w:r>
      <w:r w:rsidRPr="00A44D64">
        <w:rPr>
          <w:rFonts w:ascii="Arial" w:hAnsi="Arial" w:cs="Arial"/>
          <w:sz w:val="28"/>
          <w:szCs w:val="28"/>
        </w:rPr>
        <w:t>вересня</w:t>
      </w:r>
      <w:r w:rsidRPr="00CD7B06">
        <w:rPr>
          <w:rFonts w:ascii="Arial" w:hAnsi="Arial" w:cs="Arial"/>
          <w:color w:val="000000"/>
          <w:sz w:val="28"/>
          <w:szCs w:val="28"/>
        </w:rPr>
        <w:t xml:space="preserve"> 2024 року – 25,00 грн</w:t>
      </w:r>
      <w:r>
        <w:rPr>
          <w:rFonts w:ascii="Arial" w:hAnsi="Arial" w:cs="Arial"/>
          <w:color w:val="000000"/>
          <w:sz w:val="28"/>
          <w:szCs w:val="28"/>
        </w:rPr>
        <w:t>.</w:t>
      </w:r>
      <w:r w:rsidRPr="00CD7B06">
        <w:rPr>
          <w:rFonts w:ascii="Arial" w:hAnsi="Arial" w:cs="Arial"/>
          <w:sz w:val="28"/>
          <w:szCs w:val="28"/>
        </w:rPr>
        <w:t>“</w:t>
      </w:r>
      <w:r w:rsidRPr="00CD7B06">
        <w:rPr>
          <w:rFonts w:ascii="Arial" w:hAnsi="Arial" w:cs="Arial"/>
          <w:color w:val="000000"/>
          <w:sz w:val="28"/>
          <w:szCs w:val="28"/>
        </w:rPr>
        <w:t>.</w:t>
      </w:r>
    </w:p>
    <w:p w:rsidR="00A44D64" w:rsidRDefault="00F1002F" w:rsidP="00CD7B06">
      <w:pPr>
        <w:spacing w:after="0" w:line="240" w:lineRule="auto"/>
        <w:ind w:firstLine="708"/>
        <w:contextualSpacing/>
        <w:jc w:val="both"/>
        <w:rPr>
          <w:rFonts w:ascii="Arial" w:hAnsi="Arial" w:cs="Arial"/>
          <w:sz w:val="28"/>
          <w:szCs w:val="28"/>
        </w:rPr>
      </w:pPr>
      <w:r>
        <w:rPr>
          <w:rFonts w:ascii="Arial" w:hAnsi="Arial" w:cs="Arial"/>
          <w:sz w:val="28"/>
          <w:szCs w:val="28"/>
        </w:rPr>
        <w:t xml:space="preserve">4.3. </w:t>
      </w:r>
      <w:r w:rsidRPr="00A44D64">
        <w:rPr>
          <w:rFonts w:ascii="Arial" w:hAnsi="Arial" w:cs="Arial"/>
          <w:sz w:val="28"/>
          <w:szCs w:val="28"/>
        </w:rPr>
        <w:t xml:space="preserve">Вважати </w:t>
      </w:r>
      <w:r>
        <w:rPr>
          <w:rFonts w:ascii="Arial" w:hAnsi="Arial" w:cs="Arial"/>
          <w:sz w:val="28"/>
          <w:szCs w:val="28"/>
        </w:rPr>
        <w:t>п</w:t>
      </w:r>
      <w:r w:rsidR="00A44D64" w:rsidRPr="00A44D64">
        <w:rPr>
          <w:rFonts w:ascii="Arial" w:hAnsi="Arial" w:cs="Arial"/>
          <w:sz w:val="28"/>
          <w:szCs w:val="28"/>
        </w:rPr>
        <w:t>ункти 3, 4 додатк</w:t>
      </w:r>
      <w:r w:rsidR="00CD7B06">
        <w:rPr>
          <w:rFonts w:ascii="Arial" w:hAnsi="Arial" w:cs="Arial"/>
          <w:sz w:val="28"/>
          <w:szCs w:val="28"/>
        </w:rPr>
        <w:t>а</w:t>
      </w:r>
      <w:r w:rsidR="00A44D64" w:rsidRPr="00A44D64">
        <w:rPr>
          <w:rFonts w:ascii="Arial" w:hAnsi="Arial" w:cs="Arial"/>
          <w:sz w:val="28"/>
          <w:szCs w:val="28"/>
        </w:rPr>
        <w:t xml:space="preserve"> 3 </w:t>
      </w:r>
      <w:r w:rsidRPr="00A44D64">
        <w:rPr>
          <w:rFonts w:ascii="Arial" w:hAnsi="Arial" w:cs="Arial"/>
          <w:sz w:val="28"/>
          <w:szCs w:val="28"/>
        </w:rPr>
        <w:t>такими, що втратили чинність</w:t>
      </w:r>
      <w:r w:rsidR="00A44D64" w:rsidRPr="00A44D64">
        <w:rPr>
          <w:rFonts w:ascii="Arial" w:hAnsi="Arial" w:cs="Arial"/>
          <w:sz w:val="28"/>
          <w:szCs w:val="28"/>
        </w:rPr>
        <w:t>.</w:t>
      </w:r>
    </w:p>
    <w:p w:rsidR="00A44D64" w:rsidRPr="00A44D64" w:rsidRDefault="00A44D64" w:rsidP="00CD7B06">
      <w:pPr>
        <w:spacing w:after="0" w:line="240" w:lineRule="auto"/>
        <w:ind w:firstLine="708"/>
        <w:contextualSpacing/>
        <w:jc w:val="both"/>
        <w:rPr>
          <w:rFonts w:ascii="Arial" w:hAnsi="Arial" w:cs="Arial"/>
          <w:sz w:val="28"/>
          <w:szCs w:val="28"/>
        </w:rPr>
      </w:pPr>
      <w:r w:rsidRPr="00A44D64">
        <w:rPr>
          <w:rFonts w:ascii="Arial" w:hAnsi="Arial" w:cs="Arial"/>
          <w:sz w:val="28"/>
          <w:szCs w:val="28"/>
        </w:rPr>
        <w:t>5. Встановити, що це рішення набирає чинності з 01</w:t>
      </w:r>
      <w:r w:rsidR="008F62F4">
        <w:rPr>
          <w:rFonts w:ascii="Arial" w:hAnsi="Arial" w:cs="Arial"/>
          <w:sz w:val="28"/>
          <w:szCs w:val="28"/>
        </w:rPr>
        <w:t xml:space="preserve"> червня </w:t>
      </w:r>
      <w:r w:rsidRPr="00A44D64">
        <w:rPr>
          <w:rFonts w:ascii="Arial" w:hAnsi="Arial" w:cs="Arial"/>
          <w:sz w:val="28"/>
          <w:szCs w:val="28"/>
        </w:rPr>
        <w:t>2024</w:t>
      </w:r>
      <w:r w:rsidR="008F62F4">
        <w:rPr>
          <w:rFonts w:ascii="Arial" w:hAnsi="Arial" w:cs="Arial"/>
          <w:sz w:val="28"/>
          <w:szCs w:val="28"/>
        </w:rPr>
        <w:t> року</w:t>
      </w:r>
      <w:r w:rsidRPr="00A44D64">
        <w:rPr>
          <w:rFonts w:ascii="Arial" w:hAnsi="Arial" w:cs="Arial"/>
          <w:sz w:val="28"/>
          <w:szCs w:val="28"/>
        </w:rPr>
        <w:t>.</w:t>
      </w:r>
    </w:p>
    <w:p w:rsidR="00A44D64" w:rsidRPr="00A44D64" w:rsidRDefault="00A44D64" w:rsidP="00CD7B06">
      <w:pPr>
        <w:spacing w:after="0" w:line="240" w:lineRule="auto"/>
        <w:ind w:firstLine="708"/>
        <w:contextualSpacing/>
        <w:jc w:val="both"/>
        <w:rPr>
          <w:rFonts w:ascii="Arial" w:hAnsi="Arial" w:cs="Arial"/>
          <w:sz w:val="28"/>
          <w:szCs w:val="28"/>
        </w:rPr>
      </w:pPr>
      <w:r w:rsidRPr="00A44D64">
        <w:rPr>
          <w:rFonts w:ascii="Arial" w:hAnsi="Arial" w:cs="Arial"/>
          <w:sz w:val="28"/>
          <w:szCs w:val="28"/>
        </w:rPr>
        <w:t>6. Контроль за виконанням рішення покласти на заступника міського голови з питань житлово-комунального господарства.</w:t>
      </w:r>
    </w:p>
    <w:p w:rsidR="00A44D64" w:rsidRPr="00A44D64" w:rsidRDefault="00A44D64" w:rsidP="00A44D64">
      <w:pPr>
        <w:spacing w:after="0" w:line="240" w:lineRule="auto"/>
        <w:contextualSpacing/>
        <w:jc w:val="both"/>
        <w:rPr>
          <w:rFonts w:ascii="Arial" w:hAnsi="Arial" w:cs="Arial"/>
          <w:sz w:val="28"/>
          <w:szCs w:val="28"/>
        </w:rPr>
      </w:pPr>
      <w:r w:rsidRPr="00A44D64">
        <w:rPr>
          <w:rFonts w:ascii="Arial" w:hAnsi="Arial" w:cs="Arial"/>
          <w:sz w:val="28"/>
          <w:szCs w:val="28"/>
        </w:rPr>
        <w:t> </w:t>
      </w:r>
    </w:p>
    <w:p w:rsidR="00A44D64" w:rsidRPr="00A44D64" w:rsidRDefault="00A44D64" w:rsidP="00A44D64">
      <w:pPr>
        <w:spacing w:after="0" w:line="240" w:lineRule="auto"/>
        <w:contextualSpacing/>
        <w:jc w:val="both"/>
        <w:rPr>
          <w:rFonts w:ascii="Arial" w:hAnsi="Arial" w:cs="Arial"/>
          <w:sz w:val="28"/>
          <w:szCs w:val="28"/>
        </w:rPr>
      </w:pPr>
      <w:r w:rsidRPr="00A44D64">
        <w:rPr>
          <w:rFonts w:ascii="Arial" w:hAnsi="Arial" w:cs="Arial"/>
          <w:sz w:val="28"/>
          <w:szCs w:val="28"/>
        </w:rPr>
        <w:t> </w:t>
      </w:r>
    </w:p>
    <w:p w:rsidR="00A44D64" w:rsidRPr="00A44D64" w:rsidRDefault="00A44D64" w:rsidP="00A44D64">
      <w:pPr>
        <w:spacing w:after="0" w:line="240" w:lineRule="auto"/>
        <w:contextualSpacing/>
        <w:jc w:val="both"/>
        <w:rPr>
          <w:rFonts w:ascii="Arial" w:hAnsi="Arial" w:cs="Arial"/>
          <w:sz w:val="28"/>
          <w:szCs w:val="28"/>
        </w:rPr>
      </w:pPr>
      <w:r w:rsidRPr="00A44D64">
        <w:rPr>
          <w:rFonts w:ascii="Arial" w:hAnsi="Arial" w:cs="Arial"/>
          <w:sz w:val="28"/>
          <w:szCs w:val="28"/>
        </w:rPr>
        <w:t> </w:t>
      </w:r>
    </w:p>
    <w:p w:rsidR="00491747" w:rsidRDefault="00491747" w:rsidP="00491747">
      <w:pPr>
        <w:contextualSpacing/>
        <w:rPr>
          <w:rFonts w:ascii="Arial" w:hAnsi="Arial" w:cs="Arial"/>
          <w:sz w:val="28"/>
          <w:szCs w:val="28"/>
        </w:rPr>
      </w:pPr>
      <w:r w:rsidRPr="004F0C02">
        <w:rPr>
          <w:rFonts w:ascii="Arial" w:hAnsi="Arial" w:cs="Arial"/>
          <w:sz w:val="28"/>
          <w:szCs w:val="28"/>
        </w:rPr>
        <w:t>В. о. Львівського міського голови</w:t>
      </w:r>
      <w:r w:rsidRPr="004F0C02">
        <w:rPr>
          <w:rFonts w:ascii="Arial" w:hAnsi="Arial" w:cs="Arial"/>
          <w:sz w:val="28"/>
          <w:szCs w:val="28"/>
        </w:rPr>
        <w:tab/>
      </w:r>
      <w:r w:rsidRPr="004F0C02">
        <w:rPr>
          <w:rFonts w:ascii="Arial" w:hAnsi="Arial" w:cs="Arial"/>
          <w:sz w:val="28"/>
          <w:szCs w:val="28"/>
        </w:rPr>
        <w:tab/>
      </w:r>
      <w:r>
        <w:rPr>
          <w:rFonts w:ascii="Arial" w:hAnsi="Arial" w:cs="Arial"/>
          <w:sz w:val="28"/>
          <w:szCs w:val="28"/>
        </w:rPr>
        <w:tab/>
      </w:r>
      <w:r w:rsidRPr="004F0C02">
        <w:rPr>
          <w:rFonts w:ascii="Arial" w:hAnsi="Arial" w:cs="Arial"/>
          <w:sz w:val="28"/>
          <w:szCs w:val="28"/>
        </w:rPr>
        <w:t>Андрій МОСКАЛЕНКО</w:t>
      </w: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923C7D" w:rsidRDefault="00923C7D" w:rsidP="00CD7B06">
      <w:pPr>
        <w:spacing w:after="0" w:line="240" w:lineRule="auto"/>
        <w:contextualSpacing/>
        <w:jc w:val="both"/>
        <w:rPr>
          <w:rFonts w:ascii="Arial" w:hAnsi="Arial" w:cs="Arial"/>
          <w:sz w:val="28"/>
          <w:szCs w:val="28"/>
        </w:rPr>
      </w:pPr>
    </w:p>
    <w:p w:rsidR="00923C7D" w:rsidRDefault="00923C7D" w:rsidP="00CD7B06">
      <w:pPr>
        <w:spacing w:after="0" w:line="240" w:lineRule="auto"/>
        <w:contextualSpacing/>
        <w:jc w:val="both"/>
        <w:rPr>
          <w:rFonts w:ascii="Arial" w:hAnsi="Arial" w:cs="Arial"/>
          <w:sz w:val="28"/>
          <w:szCs w:val="28"/>
        </w:rPr>
      </w:pPr>
    </w:p>
    <w:p w:rsidR="00923C7D" w:rsidRDefault="00923C7D" w:rsidP="00CD7B06">
      <w:pPr>
        <w:spacing w:after="0" w:line="240" w:lineRule="auto"/>
        <w:contextualSpacing/>
        <w:jc w:val="both"/>
        <w:rPr>
          <w:rFonts w:ascii="Arial" w:hAnsi="Arial" w:cs="Arial"/>
          <w:sz w:val="28"/>
          <w:szCs w:val="28"/>
        </w:rPr>
      </w:pPr>
    </w:p>
    <w:p w:rsidR="00923C7D" w:rsidRDefault="00923C7D" w:rsidP="00CD7B06">
      <w:pPr>
        <w:spacing w:after="0" w:line="240" w:lineRule="auto"/>
        <w:contextualSpacing/>
        <w:jc w:val="both"/>
        <w:rPr>
          <w:rFonts w:ascii="Arial" w:hAnsi="Arial" w:cs="Arial"/>
          <w:sz w:val="28"/>
          <w:szCs w:val="28"/>
        </w:rPr>
      </w:pPr>
    </w:p>
    <w:p w:rsidR="00923C7D" w:rsidRDefault="00923C7D" w:rsidP="00CD7B06">
      <w:pPr>
        <w:spacing w:after="0" w:line="240" w:lineRule="auto"/>
        <w:contextualSpacing/>
        <w:jc w:val="both"/>
        <w:rPr>
          <w:rFonts w:ascii="Arial" w:hAnsi="Arial" w:cs="Arial"/>
          <w:sz w:val="28"/>
          <w:szCs w:val="28"/>
        </w:rPr>
      </w:pPr>
    </w:p>
    <w:p w:rsidR="0024008C" w:rsidRDefault="0024008C" w:rsidP="00CD7B06">
      <w:pPr>
        <w:spacing w:after="0" w:line="240" w:lineRule="auto"/>
        <w:contextualSpacing/>
        <w:jc w:val="both"/>
        <w:rPr>
          <w:rFonts w:ascii="Arial" w:hAnsi="Arial" w:cs="Arial"/>
          <w:sz w:val="28"/>
          <w:szCs w:val="28"/>
        </w:rPr>
      </w:pPr>
    </w:p>
    <w:p w:rsidR="00740759" w:rsidRDefault="00740759" w:rsidP="00CD7B06">
      <w:pPr>
        <w:spacing w:after="0" w:line="240" w:lineRule="auto"/>
        <w:contextualSpacing/>
        <w:jc w:val="both"/>
        <w:rPr>
          <w:rFonts w:ascii="Arial" w:hAnsi="Arial" w:cs="Arial"/>
          <w:sz w:val="28"/>
          <w:szCs w:val="28"/>
        </w:rPr>
      </w:pPr>
    </w:p>
    <w:p w:rsidR="00E20F0A" w:rsidRPr="00BB18AF" w:rsidRDefault="00E20F0A" w:rsidP="00E20F0A">
      <w:pPr>
        <w:pStyle w:val="a3"/>
        <w:rPr>
          <w:rFonts w:ascii="Arial" w:hAnsi="Arial" w:cs="Arial"/>
          <w:sz w:val="28"/>
          <w:szCs w:val="28"/>
        </w:rPr>
      </w:pPr>
      <w:r w:rsidRPr="00BB18AF">
        <w:rPr>
          <w:rFonts w:ascii="Arial" w:hAnsi="Arial" w:cs="Arial"/>
          <w:sz w:val="28"/>
          <w:szCs w:val="28"/>
        </w:rPr>
        <w:lastRenderedPageBreak/>
        <w:tab/>
      </w:r>
      <w:r w:rsidRPr="00BB18AF">
        <w:rPr>
          <w:rFonts w:ascii="Arial" w:hAnsi="Arial" w:cs="Arial"/>
          <w:sz w:val="28"/>
          <w:szCs w:val="28"/>
        </w:rPr>
        <w:tab/>
        <w:t xml:space="preserve">  </w:t>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t xml:space="preserve">        </w:t>
      </w:r>
      <w:r>
        <w:rPr>
          <w:rFonts w:ascii="Arial" w:hAnsi="Arial" w:cs="Arial"/>
          <w:sz w:val="28"/>
          <w:szCs w:val="28"/>
        </w:rPr>
        <w:t xml:space="preserve">   Додаток 1</w:t>
      </w:r>
    </w:p>
    <w:p w:rsidR="00E20F0A" w:rsidRPr="00BB18AF" w:rsidRDefault="00E20F0A" w:rsidP="00E20F0A">
      <w:pPr>
        <w:pStyle w:val="a3"/>
        <w:rPr>
          <w:rFonts w:ascii="Arial" w:hAnsi="Arial" w:cs="Arial"/>
          <w:sz w:val="28"/>
          <w:szCs w:val="28"/>
        </w:rPr>
      </w:pP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Pr>
          <w:rFonts w:ascii="Arial" w:hAnsi="Arial" w:cs="Arial"/>
          <w:sz w:val="28"/>
          <w:szCs w:val="28"/>
        </w:rPr>
        <w:tab/>
      </w:r>
      <w:r>
        <w:rPr>
          <w:rFonts w:ascii="Arial" w:hAnsi="Arial" w:cs="Arial"/>
          <w:sz w:val="28"/>
          <w:szCs w:val="28"/>
        </w:rPr>
        <w:tab/>
      </w:r>
      <w:r w:rsidRPr="00BB18AF">
        <w:rPr>
          <w:rFonts w:ascii="Arial" w:hAnsi="Arial" w:cs="Arial"/>
          <w:sz w:val="28"/>
          <w:szCs w:val="28"/>
        </w:rPr>
        <w:t>до рішення виконкому</w:t>
      </w:r>
    </w:p>
    <w:p w:rsidR="00E20F0A" w:rsidRPr="00BB18AF" w:rsidRDefault="00E20F0A" w:rsidP="00E20F0A">
      <w:pPr>
        <w:pStyle w:val="a3"/>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від </w:t>
      </w:r>
      <w:r w:rsidR="00491747">
        <w:rPr>
          <w:rFonts w:ascii="Arial" w:hAnsi="Arial" w:cs="Arial"/>
          <w:sz w:val="28"/>
          <w:szCs w:val="28"/>
        </w:rPr>
        <w:t>24.05.2024 № 720</w:t>
      </w:r>
    </w:p>
    <w:p w:rsidR="00E20F0A" w:rsidRDefault="00E20F0A" w:rsidP="00E20F0A">
      <w:pPr>
        <w:pStyle w:val="af0"/>
        <w:spacing w:before="0" w:beforeAutospacing="0" w:after="0" w:afterAutospacing="0"/>
        <w:jc w:val="center"/>
        <w:rPr>
          <w:sz w:val="28"/>
          <w:szCs w:val="28"/>
        </w:rPr>
      </w:pPr>
    </w:p>
    <w:p w:rsidR="00E20F0A" w:rsidRPr="006A30DB" w:rsidRDefault="00E20F0A" w:rsidP="00E20F0A">
      <w:pPr>
        <w:pStyle w:val="af0"/>
        <w:spacing w:before="0" w:beforeAutospacing="0" w:after="0" w:afterAutospacing="0"/>
        <w:jc w:val="center"/>
        <w:rPr>
          <w:sz w:val="28"/>
          <w:szCs w:val="28"/>
        </w:rPr>
      </w:pPr>
    </w:p>
    <w:p w:rsidR="00E20F0A" w:rsidRPr="006A30DB" w:rsidRDefault="00E20F0A" w:rsidP="00E20F0A">
      <w:pPr>
        <w:pStyle w:val="af0"/>
        <w:spacing w:before="0" w:beforeAutospacing="0" w:after="0" w:afterAutospacing="0"/>
        <w:jc w:val="center"/>
        <w:rPr>
          <w:sz w:val="28"/>
          <w:szCs w:val="28"/>
        </w:rPr>
      </w:pPr>
      <w:r w:rsidRPr="006A30DB">
        <w:rPr>
          <w:rFonts w:ascii="Arial" w:hAnsi="Arial" w:cs="Arial"/>
          <w:color w:val="000000"/>
          <w:sz w:val="28"/>
          <w:szCs w:val="28"/>
        </w:rPr>
        <w:t>ВАРТІСТЬ</w:t>
      </w:r>
    </w:p>
    <w:p w:rsidR="00E20F0A" w:rsidRDefault="00E20F0A" w:rsidP="00E20F0A">
      <w:pPr>
        <w:pStyle w:val="af0"/>
        <w:spacing w:before="0" w:beforeAutospacing="0" w:after="0" w:afterAutospacing="0"/>
        <w:jc w:val="center"/>
        <w:rPr>
          <w:rFonts w:ascii="Arial" w:hAnsi="Arial" w:cs="Arial"/>
          <w:color w:val="000000"/>
          <w:sz w:val="28"/>
          <w:szCs w:val="28"/>
        </w:rPr>
      </w:pPr>
      <w:r>
        <w:rPr>
          <w:rFonts w:ascii="Arial" w:hAnsi="Arial" w:cs="Arial"/>
          <w:color w:val="000000"/>
          <w:sz w:val="28"/>
          <w:szCs w:val="28"/>
        </w:rPr>
        <w:t xml:space="preserve">транспортної роботи з перевезення пасажирів міським </w:t>
      </w:r>
    </w:p>
    <w:p w:rsidR="00E20F0A" w:rsidRDefault="00E20F0A" w:rsidP="00E20F0A">
      <w:pPr>
        <w:pStyle w:val="af0"/>
        <w:spacing w:before="0" w:beforeAutospacing="0" w:after="0" w:afterAutospacing="0"/>
        <w:jc w:val="center"/>
        <w:rPr>
          <w:rFonts w:ascii="Arial" w:hAnsi="Arial" w:cs="Arial"/>
          <w:color w:val="000000"/>
          <w:sz w:val="28"/>
          <w:szCs w:val="28"/>
        </w:rPr>
      </w:pPr>
      <w:r>
        <w:rPr>
          <w:rFonts w:ascii="Arial" w:hAnsi="Arial" w:cs="Arial"/>
          <w:color w:val="000000"/>
          <w:sz w:val="28"/>
          <w:szCs w:val="28"/>
        </w:rPr>
        <w:t xml:space="preserve">електричним транспортом на маршрутах загального користування </w:t>
      </w:r>
    </w:p>
    <w:p w:rsidR="00E20F0A" w:rsidRDefault="00E20F0A" w:rsidP="00E20F0A">
      <w:pPr>
        <w:pStyle w:val="af0"/>
        <w:spacing w:before="0" w:beforeAutospacing="0" w:after="0" w:afterAutospacing="0"/>
        <w:jc w:val="center"/>
      </w:pPr>
      <w:r>
        <w:rPr>
          <w:rFonts w:ascii="Arial" w:hAnsi="Arial" w:cs="Arial"/>
          <w:color w:val="000000"/>
          <w:sz w:val="28"/>
          <w:szCs w:val="28"/>
        </w:rPr>
        <w:t xml:space="preserve">на території Львівської міської територіальної громади для </w:t>
      </w:r>
    </w:p>
    <w:p w:rsidR="00E20F0A" w:rsidRDefault="00E20F0A" w:rsidP="00E20F0A">
      <w:pPr>
        <w:pStyle w:val="af0"/>
        <w:spacing w:before="0" w:beforeAutospacing="0" w:after="0" w:afterAutospacing="0"/>
        <w:jc w:val="center"/>
      </w:pPr>
      <w:r>
        <w:rPr>
          <w:rFonts w:ascii="Arial" w:hAnsi="Arial" w:cs="Arial"/>
          <w:color w:val="000000"/>
          <w:sz w:val="28"/>
          <w:szCs w:val="28"/>
        </w:rPr>
        <w:t>Львівського комунального підприємства “Львівелектротранс“</w:t>
      </w:r>
    </w:p>
    <w:p w:rsidR="00E20F0A" w:rsidRDefault="00E20F0A" w:rsidP="00E20F0A">
      <w:pPr>
        <w:pStyle w:val="a3"/>
        <w:ind w:firstLine="708"/>
        <w:jc w:val="both"/>
        <w:rPr>
          <w:rFonts w:ascii="Arial" w:hAnsi="Arial" w:cs="Arial"/>
          <w:sz w:val="28"/>
          <w:szCs w:val="28"/>
        </w:rPr>
      </w:pPr>
    </w:p>
    <w:p w:rsidR="00E20F0A" w:rsidRDefault="00E20F0A" w:rsidP="00E20F0A">
      <w:pPr>
        <w:pStyle w:val="a3"/>
        <w:ind w:firstLine="708"/>
        <w:jc w:val="both"/>
        <w:rPr>
          <w:rFonts w:ascii="Arial" w:hAnsi="Arial" w:cs="Arial"/>
          <w:sz w:val="28"/>
          <w:szCs w:val="28"/>
        </w:rPr>
      </w:pPr>
    </w:p>
    <w:p w:rsidR="00E20F0A" w:rsidRPr="0007497F" w:rsidRDefault="00E20F0A" w:rsidP="00E20F0A">
      <w:pPr>
        <w:pStyle w:val="a3"/>
        <w:ind w:firstLine="708"/>
        <w:jc w:val="both"/>
        <w:rPr>
          <w:rFonts w:ascii="Arial" w:hAnsi="Arial" w:cs="Arial"/>
          <w:sz w:val="28"/>
          <w:szCs w:val="28"/>
        </w:rPr>
      </w:pPr>
      <w:r w:rsidRPr="00624DF3">
        <w:rPr>
          <w:rFonts w:ascii="Arial" w:hAnsi="Arial" w:cs="Arial"/>
          <w:sz w:val="28"/>
          <w:szCs w:val="28"/>
        </w:rPr>
        <w:t>1.</w:t>
      </w:r>
      <w:r>
        <w:rPr>
          <w:rFonts w:ascii="Arial" w:hAnsi="Arial" w:cs="Arial"/>
          <w:sz w:val="28"/>
          <w:szCs w:val="28"/>
        </w:rPr>
        <w:t xml:space="preserve"> </w:t>
      </w:r>
      <w:r w:rsidRPr="00624DF3">
        <w:rPr>
          <w:rFonts w:ascii="Arial" w:hAnsi="Arial" w:cs="Arial"/>
          <w:sz w:val="28"/>
          <w:szCs w:val="28"/>
        </w:rPr>
        <w:t>Вартість транспортної роботи з перевезення пасажирів</w:t>
      </w:r>
      <w:r>
        <w:rPr>
          <w:rFonts w:ascii="Arial" w:hAnsi="Arial" w:cs="Arial"/>
          <w:sz w:val="28"/>
          <w:szCs w:val="28"/>
        </w:rPr>
        <w:t xml:space="preserve"> </w:t>
      </w:r>
      <w:r w:rsidRPr="00624DF3">
        <w:rPr>
          <w:rFonts w:ascii="Arial" w:hAnsi="Arial" w:cs="Arial"/>
          <w:sz w:val="28"/>
          <w:szCs w:val="28"/>
        </w:rPr>
        <w:t>на трамвайних маршрутах</w:t>
      </w:r>
      <w:r>
        <w:rPr>
          <w:rFonts w:ascii="Arial" w:hAnsi="Arial" w:cs="Arial"/>
          <w:sz w:val="28"/>
          <w:szCs w:val="28"/>
        </w:rPr>
        <w:t xml:space="preserve"> </w:t>
      </w:r>
      <w:r w:rsidRPr="00624DF3">
        <w:rPr>
          <w:rFonts w:ascii="Arial" w:hAnsi="Arial" w:cs="Arial"/>
          <w:sz w:val="28"/>
          <w:szCs w:val="28"/>
        </w:rPr>
        <w:t xml:space="preserve">– 119,00 грн </w:t>
      </w:r>
      <w:r w:rsidR="008D4D85" w:rsidRPr="0007497F">
        <w:rPr>
          <w:rFonts w:ascii="Arial" w:hAnsi="Arial" w:cs="Arial"/>
          <w:sz w:val="28"/>
          <w:szCs w:val="28"/>
        </w:rPr>
        <w:t xml:space="preserve">без ПДВ </w:t>
      </w:r>
      <w:r w:rsidRPr="0007497F">
        <w:rPr>
          <w:rFonts w:ascii="Arial" w:hAnsi="Arial" w:cs="Arial"/>
          <w:sz w:val="28"/>
          <w:szCs w:val="28"/>
        </w:rPr>
        <w:t>за 1 вагоно-кілометр.</w:t>
      </w:r>
    </w:p>
    <w:p w:rsidR="00E20F0A" w:rsidRPr="00624DF3" w:rsidRDefault="00E20F0A" w:rsidP="00E20F0A">
      <w:pPr>
        <w:pStyle w:val="a3"/>
        <w:ind w:firstLine="708"/>
        <w:jc w:val="both"/>
        <w:rPr>
          <w:rFonts w:ascii="Arial" w:hAnsi="Arial" w:cs="Arial"/>
          <w:sz w:val="28"/>
          <w:szCs w:val="28"/>
        </w:rPr>
      </w:pPr>
      <w:r w:rsidRPr="0007497F">
        <w:rPr>
          <w:rFonts w:ascii="Arial" w:hAnsi="Arial" w:cs="Arial"/>
          <w:sz w:val="28"/>
          <w:szCs w:val="28"/>
        </w:rPr>
        <w:t xml:space="preserve">2. Вартість транспортної роботи з перевезення пасажирів на тролейбусних маршрутах </w:t>
      </w:r>
      <w:r w:rsidR="008D4D85" w:rsidRPr="0007497F">
        <w:rPr>
          <w:rFonts w:ascii="Arial" w:hAnsi="Arial" w:cs="Arial"/>
          <w:sz w:val="28"/>
          <w:szCs w:val="28"/>
        </w:rPr>
        <w:t>– 101,00 грн</w:t>
      </w:r>
      <w:r w:rsidRPr="0007497F">
        <w:rPr>
          <w:rFonts w:ascii="Arial" w:hAnsi="Arial" w:cs="Arial"/>
          <w:sz w:val="28"/>
          <w:szCs w:val="28"/>
        </w:rPr>
        <w:t xml:space="preserve"> </w:t>
      </w:r>
      <w:r w:rsidR="008D4D85" w:rsidRPr="0007497F">
        <w:rPr>
          <w:rFonts w:ascii="Arial" w:hAnsi="Arial" w:cs="Arial"/>
          <w:sz w:val="28"/>
          <w:szCs w:val="28"/>
        </w:rPr>
        <w:t xml:space="preserve">без ПДВ </w:t>
      </w:r>
      <w:r w:rsidRPr="0007497F">
        <w:rPr>
          <w:rFonts w:ascii="Arial" w:hAnsi="Arial" w:cs="Arial"/>
          <w:sz w:val="28"/>
          <w:szCs w:val="28"/>
        </w:rPr>
        <w:t xml:space="preserve">за </w:t>
      </w:r>
      <w:r w:rsidRPr="00624DF3">
        <w:rPr>
          <w:rFonts w:ascii="Arial" w:hAnsi="Arial" w:cs="Arial"/>
          <w:sz w:val="28"/>
          <w:szCs w:val="28"/>
        </w:rPr>
        <w:t>1 тролейбусо-кілометр.</w:t>
      </w:r>
    </w:p>
    <w:p w:rsidR="00E20F0A" w:rsidRDefault="00E20F0A" w:rsidP="0075393B">
      <w:pPr>
        <w:autoSpaceDE w:val="0"/>
        <w:autoSpaceDN w:val="0"/>
        <w:adjustRightInd w:val="0"/>
        <w:spacing w:after="0" w:line="240" w:lineRule="auto"/>
        <w:contextualSpacing/>
        <w:jc w:val="both"/>
        <w:rPr>
          <w:rFonts w:ascii="Arial" w:hAnsi="Arial" w:cs="Arial"/>
          <w:color w:val="000000"/>
          <w:sz w:val="28"/>
          <w:szCs w:val="28"/>
        </w:rPr>
      </w:pPr>
    </w:p>
    <w:p w:rsidR="00E20F0A" w:rsidRDefault="00E20F0A" w:rsidP="0075393B">
      <w:pPr>
        <w:autoSpaceDE w:val="0"/>
        <w:autoSpaceDN w:val="0"/>
        <w:adjustRightInd w:val="0"/>
        <w:spacing w:after="0" w:line="240" w:lineRule="auto"/>
        <w:contextualSpacing/>
        <w:jc w:val="both"/>
        <w:rPr>
          <w:rFonts w:ascii="Arial" w:hAnsi="Arial" w:cs="Arial"/>
          <w:color w:val="000000"/>
          <w:sz w:val="28"/>
          <w:szCs w:val="28"/>
        </w:rPr>
      </w:pPr>
    </w:p>
    <w:p w:rsidR="00E20F0A" w:rsidRDefault="00E20F0A" w:rsidP="0075393B">
      <w:pPr>
        <w:autoSpaceDE w:val="0"/>
        <w:autoSpaceDN w:val="0"/>
        <w:adjustRightInd w:val="0"/>
        <w:spacing w:after="0" w:line="240" w:lineRule="auto"/>
        <w:contextualSpacing/>
        <w:jc w:val="both"/>
        <w:rPr>
          <w:rFonts w:ascii="Arial" w:hAnsi="Arial" w:cs="Arial"/>
          <w:color w:val="000000"/>
          <w:sz w:val="28"/>
          <w:szCs w:val="28"/>
        </w:rPr>
      </w:pPr>
    </w:p>
    <w:p w:rsidR="00E20F0A" w:rsidRDefault="00E20F0A" w:rsidP="0075393B">
      <w:pPr>
        <w:autoSpaceDE w:val="0"/>
        <w:autoSpaceDN w:val="0"/>
        <w:adjustRightInd w:val="0"/>
        <w:spacing w:after="0" w:line="240" w:lineRule="auto"/>
        <w:contextualSpacing/>
        <w:jc w:val="both"/>
        <w:rPr>
          <w:rFonts w:ascii="Arial" w:hAnsi="Arial" w:cs="Arial"/>
          <w:color w:val="000000"/>
          <w:sz w:val="28"/>
          <w:szCs w:val="28"/>
        </w:rPr>
      </w:pPr>
      <w:r>
        <w:rPr>
          <w:rFonts w:ascii="Arial" w:hAnsi="Arial" w:cs="Arial"/>
          <w:color w:val="000000"/>
          <w:sz w:val="28"/>
          <w:szCs w:val="28"/>
        </w:rPr>
        <w:t xml:space="preserve">Керуючий справами </w:t>
      </w:r>
    </w:p>
    <w:p w:rsidR="00E20F0A" w:rsidRDefault="00E20F0A" w:rsidP="0075393B">
      <w:pPr>
        <w:autoSpaceDE w:val="0"/>
        <w:autoSpaceDN w:val="0"/>
        <w:adjustRightInd w:val="0"/>
        <w:spacing w:after="0" w:line="240" w:lineRule="auto"/>
        <w:contextualSpacing/>
        <w:jc w:val="both"/>
        <w:rPr>
          <w:rFonts w:ascii="Arial" w:hAnsi="Arial" w:cs="Arial"/>
          <w:color w:val="000000"/>
          <w:sz w:val="28"/>
          <w:szCs w:val="28"/>
        </w:rPr>
      </w:pPr>
      <w:r>
        <w:rPr>
          <w:rFonts w:ascii="Arial" w:hAnsi="Arial" w:cs="Arial"/>
          <w:color w:val="000000"/>
          <w:sz w:val="28"/>
          <w:szCs w:val="28"/>
        </w:rPr>
        <w:t>виконавчого комітету</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00491747">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Наталія АЛЄКСЄЄВА</w:t>
      </w:r>
    </w:p>
    <w:p w:rsidR="00E20F0A" w:rsidRDefault="00E20F0A" w:rsidP="0075393B">
      <w:pPr>
        <w:autoSpaceDE w:val="0"/>
        <w:autoSpaceDN w:val="0"/>
        <w:adjustRightInd w:val="0"/>
        <w:spacing w:after="0" w:line="240" w:lineRule="auto"/>
        <w:contextualSpacing/>
        <w:jc w:val="both"/>
        <w:rPr>
          <w:rFonts w:ascii="Arial" w:hAnsi="Arial" w:cs="Arial"/>
          <w:color w:val="000000"/>
          <w:sz w:val="28"/>
          <w:szCs w:val="28"/>
        </w:rPr>
      </w:pPr>
    </w:p>
    <w:p w:rsidR="0075393B" w:rsidRDefault="0075393B" w:rsidP="0075393B">
      <w:pPr>
        <w:autoSpaceDE w:val="0"/>
        <w:autoSpaceDN w:val="0"/>
        <w:adjustRightInd w:val="0"/>
        <w:spacing w:after="0" w:line="240" w:lineRule="auto"/>
        <w:contextualSpacing/>
        <w:jc w:val="both"/>
        <w:rPr>
          <w:rFonts w:ascii="Arial" w:hAnsi="Arial" w:cs="Arial"/>
          <w:color w:val="000000"/>
          <w:sz w:val="28"/>
          <w:szCs w:val="28"/>
        </w:rPr>
      </w:pPr>
    </w:p>
    <w:p w:rsidR="00E20F0A" w:rsidRDefault="00E20F0A" w:rsidP="0075393B">
      <w:pPr>
        <w:autoSpaceDE w:val="0"/>
        <w:autoSpaceDN w:val="0"/>
        <w:adjustRightInd w:val="0"/>
        <w:spacing w:after="0" w:line="240" w:lineRule="auto"/>
        <w:ind w:firstLine="708"/>
        <w:contextualSpacing/>
        <w:jc w:val="both"/>
        <w:rPr>
          <w:rFonts w:ascii="Arial" w:hAnsi="Arial" w:cs="Arial"/>
          <w:color w:val="000000"/>
          <w:sz w:val="28"/>
          <w:szCs w:val="28"/>
        </w:rPr>
      </w:pPr>
      <w:r>
        <w:rPr>
          <w:rFonts w:ascii="Arial" w:hAnsi="Arial" w:cs="Arial"/>
          <w:color w:val="000000"/>
          <w:sz w:val="28"/>
          <w:szCs w:val="28"/>
        </w:rPr>
        <w:t>Віза:</w:t>
      </w:r>
    </w:p>
    <w:p w:rsidR="00E20F0A" w:rsidRDefault="00E20F0A" w:rsidP="0075393B">
      <w:pPr>
        <w:autoSpaceDE w:val="0"/>
        <w:autoSpaceDN w:val="0"/>
        <w:adjustRightInd w:val="0"/>
        <w:spacing w:after="0" w:line="240" w:lineRule="auto"/>
        <w:contextualSpacing/>
        <w:jc w:val="both"/>
        <w:rPr>
          <w:rFonts w:ascii="Arial" w:hAnsi="Arial" w:cs="Arial"/>
          <w:color w:val="000000"/>
          <w:sz w:val="28"/>
          <w:szCs w:val="28"/>
        </w:rPr>
      </w:pPr>
      <w:r>
        <w:rPr>
          <w:rFonts w:ascii="Arial" w:hAnsi="Arial" w:cs="Arial"/>
          <w:color w:val="000000"/>
          <w:sz w:val="28"/>
          <w:szCs w:val="28"/>
        </w:rPr>
        <w:t>Директор департаменту</w:t>
      </w:r>
    </w:p>
    <w:p w:rsidR="00E20F0A" w:rsidRDefault="00E20F0A" w:rsidP="0075393B">
      <w:pPr>
        <w:tabs>
          <w:tab w:val="left" w:pos="8667"/>
        </w:tabs>
        <w:autoSpaceDE w:val="0"/>
        <w:autoSpaceDN w:val="0"/>
        <w:adjustRightInd w:val="0"/>
        <w:spacing w:after="0" w:line="240" w:lineRule="auto"/>
        <w:contextualSpacing/>
        <w:jc w:val="both"/>
        <w:rPr>
          <w:rFonts w:ascii="Arial" w:hAnsi="Arial" w:cs="Arial"/>
          <w:color w:val="000000"/>
          <w:sz w:val="28"/>
          <w:szCs w:val="28"/>
        </w:rPr>
      </w:pPr>
      <w:r>
        <w:rPr>
          <w:rFonts w:ascii="Arial" w:hAnsi="Arial" w:cs="Arial"/>
          <w:color w:val="000000"/>
          <w:sz w:val="28"/>
          <w:szCs w:val="28"/>
        </w:rPr>
        <w:t>міської мобільності та</w:t>
      </w:r>
    </w:p>
    <w:p w:rsidR="00E20F0A" w:rsidRPr="006A30DB" w:rsidRDefault="00E20F0A" w:rsidP="0075393B">
      <w:pPr>
        <w:autoSpaceDE w:val="0"/>
        <w:autoSpaceDN w:val="0"/>
        <w:adjustRightInd w:val="0"/>
        <w:spacing w:after="0" w:line="240" w:lineRule="auto"/>
        <w:contextualSpacing/>
        <w:jc w:val="both"/>
        <w:rPr>
          <w:rFonts w:ascii="Arial" w:hAnsi="Arial" w:cs="Arial"/>
          <w:color w:val="000000"/>
          <w:sz w:val="28"/>
          <w:szCs w:val="28"/>
        </w:rPr>
      </w:pPr>
      <w:r>
        <w:rPr>
          <w:rFonts w:ascii="Arial" w:hAnsi="Arial" w:cs="Arial"/>
          <w:color w:val="000000"/>
          <w:sz w:val="28"/>
          <w:szCs w:val="28"/>
        </w:rPr>
        <w:t>вуличної інфраструктури</w:t>
      </w:r>
      <w:r>
        <w:rPr>
          <w:rFonts w:ascii="Arial" w:hAnsi="Arial" w:cs="Arial"/>
          <w:color w:val="000000"/>
          <w:sz w:val="28"/>
          <w:szCs w:val="28"/>
        </w:rPr>
        <w:tab/>
      </w:r>
      <w:r>
        <w:rPr>
          <w:rFonts w:ascii="Arial" w:hAnsi="Arial" w:cs="Arial"/>
          <w:color w:val="000000"/>
          <w:sz w:val="28"/>
          <w:szCs w:val="28"/>
        </w:rPr>
        <w:tab/>
      </w:r>
      <w:r w:rsidR="00491747">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Олег ЗАБАРИЛО</w:t>
      </w:r>
    </w:p>
    <w:p w:rsidR="00E20F0A" w:rsidRDefault="00E20F0A" w:rsidP="0075393B">
      <w:pPr>
        <w:spacing w:after="0" w:line="240" w:lineRule="auto"/>
        <w:contextualSpacing/>
        <w:jc w:val="both"/>
        <w:rPr>
          <w:rFonts w:ascii="Arial" w:hAnsi="Arial" w:cs="Arial"/>
          <w:sz w:val="28"/>
          <w:szCs w:val="28"/>
        </w:rPr>
      </w:pPr>
    </w:p>
    <w:p w:rsidR="00E20F0A" w:rsidRDefault="00E20F0A" w:rsidP="0075393B">
      <w:pPr>
        <w:spacing w:after="0" w:line="240" w:lineRule="auto"/>
        <w:contextualSpacing/>
        <w:jc w:val="both"/>
        <w:rPr>
          <w:rFonts w:ascii="Arial" w:hAnsi="Arial" w:cs="Arial"/>
          <w:sz w:val="28"/>
          <w:szCs w:val="28"/>
        </w:rPr>
      </w:pPr>
    </w:p>
    <w:p w:rsidR="00E20F0A" w:rsidRDefault="00E20F0A" w:rsidP="0075393B">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CD7B06">
      <w:pPr>
        <w:spacing w:after="0" w:line="240" w:lineRule="auto"/>
        <w:contextualSpacing/>
        <w:jc w:val="both"/>
        <w:rPr>
          <w:rFonts w:ascii="Arial" w:hAnsi="Arial" w:cs="Arial"/>
          <w:sz w:val="28"/>
          <w:szCs w:val="28"/>
        </w:rPr>
      </w:pPr>
    </w:p>
    <w:p w:rsidR="00E20F0A" w:rsidRDefault="00E20F0A" w:rsidP="00E20F0A">
      <w:pPr>
        <w:spacing w:after="0" w:line="240" w:lineRule="auto"/>
        <w:contextualSpacing/>
        <w:jc w:val="both"/>
        <w:rPr>
          <w:rFonts w:ascii="Arial" w:hAnsi="Arial" w:cs="Arial"/>
          <w:sz w:val="28"/>
          <w:szCs w:val="28"/>
        </w:rPr>
      </w:pPr>
    </w:p>
    <w:p w:rsidR="00D10497" w:rsidRDefault="00D10497" w:rsidP="00E20F0A">
      <w:pPr>
        <w:spacing w:after="0" w:line="240" w:lineRule="auto"/>
        <w:contextualSpacing/>
        <w:jc w:val="both"/>
        <w:rPr>
          <w:rFonts w:ascii="Arial" w:hAnsi="Arial" w:cs="Arial"/>
          <w:sz w:val="28"/>
          <w:szCs w:val="28"/>
        </w:rPr>
      </w:pPr>
    </w:p>
    <w:p w:rsidR="00740759" w:rsidRPr="00E20F0A" w:rsidRDefault="00740759" w:rsidP="00E20F0A">
      <w:pPr>
        <w:spacing w:after="0" w:line="240" w:lineRule="auto"/>
        <w:contextualSpacing/>
        <w:jc w:val="both"/>
        <w:rPr>
          <w:rFonts w:ascii="Arial" w:hAnsi="Arial" w:cs="Arial"/>
          <w:sz w:val="28"/>
          <w:szCs w:val="28"/>
        </w:rPr>
      </w:pPr>
    </w:p>
    <w:p w:rsidR="00E20F0A" w:rsidRPr="00E20F0A" w:rsidRDefault="00740759" w:rsidP="00E20F0A">
      <w:pPr>
        <w:pStyle w:val="a3"/>
        <w:rPr>
          <w:rFonts w:ascii="Arial" w:hAnsi="Arial" w:cs="Arial"/>
          <w:sz w:val="28"/>
          <w:szCs w:val="28"/>
        </w:rPr>
      </w:pP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00E20F0A" w:rsidRPr="00E20F0A">
        <w:rPr>
          <w:rFonts w:ascii="Arial" w:hAnsi="Arial" w:cs="Arial"/>
          <w:sz w:val="28"/>
          <w:szCs w:val="28"/>
        </w:rPr>
        <w:t>Додаток 2</w:t>
      </w:r>
    </w:p>
    <w:p w:rsidR="00E20F0A" w:rsidRPr="00E20F0A" w:rsidRDefault="00E20F0A" w:rsidP="00E20F0A">
      <w:pPr>
        <w:pStyle w:val="a3"/>
        <w:rPr>
          <w:rFonts w:ascii="Arial" w:hAnsi="Arial" w:cs="Arial"/>
          <w:sz w:val="28"/>
          <w:szCs w:val="28"/>
        </w:rPr>
      </w:pPr>
      <w:r w:rsidRPr="00E20F0A">
        <w:rPr>
          <w:rFonts w:ascii="Arial" w:hAnsi="Arial" w:cs="Arial"/>
          <w:sz w:val="28"/>
          <w:szCs w:val="28"/>
        </w:rPr>
        <w:tab/>
      </w:r>
      <w:r w:rsidRPr="00E20F0A">
        <w:rPr>
          <w:rFonts w:ascii="Arial" w:hAnsi="Arial" w:cs="Arial"/>
          <w:sz w:val="28"/>
          <w:szCs w:val="28"/>
        </w:rPr>
        <w:tab/>
      </w:r>
      <w:r w:rsidRPr="00E20F0A">
        <w:rPr>
          <w:rFonts w:ascii="Arial" w:hAnsi="Arial" w:cs="Arial"/>
          <w:sz w:val="28"/>
          <w:szCs w:val="28"/>
        </w:rPr>
        <w:tab/>
      </w:r>
      <w:r w:rsidRPr="00E20F0A">
        <w:rPr>
          <w:rFonts w:ascii="Arial" w:hAnsi="Arial" w:cs="Arial"/>
          <w:sz w:val="28"/>
          <w:szCs w:val="28"/>
        </w:rPr>
        <w:tab/>
      </w:r>
      <w:r w:rsidRPr="00E20F0A">
        <w:rPr>
          <w:rFonts w:ascii="Arial" w:hAnsi="Arial" w:cs="Arial"/>
          <w:sz w:val="28"/>
          <w:szCs w:val="28"/>
        </w:rPr>
        <w:tab/>
      </w:r>
      <w:r w:rsidRPr="00E20F0A">
        <w:rPr>
          <w:rFonts w:ascii="Arial" w:hAnsi="Arial" w:cs="Arial"/>
          <w:sz w:val="28"/>
          <w:szCs w:val="28"/>
        </w:rPr>
        <w:tab/>
      </w:r>
      <w:r w:rsidRPr="00E20F0A">
        <w:rPr>
          <w:rFonts w:ascii="Arial" w:hAnsi="Arial" w:cs="Arial"/>
          <w:sz w:val="28"/>
          <w:szCs w:val="28"/>
        </w:rPr>
        <w:tab/>
      </w:r>
      <w:r w:rsidRPr="00E20F0A">
        <w:rPr>
          <w:rFonts w:ascii="Arial" w:hAnsi="Arial" w:cs="Arial"/>
          <w:sz w:val="28"/>
          <w:szCs w:val="28"/>
        </w:rPr>
        <w:tab/>
        <w:t>до рішення виконкому</w:t>
      </w:r>
    </w:p>
    <w:p w:rsidR="00491747" w:rsidRPr="00BB18AF" w:rsidRDefault="00E20F0A" w:rsidP="00491747">
      <w:pPr>
        <w:pStyle w:val="a3"/>
        <w:rPr>
          <w:rFonts w:ascii="Arial" w:hAnsi="Arial" w:cs="Arial"/>
          <w:sz w:val="28"/>
          <w:szCs w:val="28"/>
        </w:rPr>
      </w:pPr>
      <w:r w:rsidRPr="00E20F0A">
        <w:rPr>
          <w:rFonts w:ascii="Arial" w:hAnsi="Arial" w:cs="Arial"/>
          <w:sz w:val="28"/>
          <w:szCs w:val="28"/>
        </w:rPr>
        <w:tab/>
      </w:r>
      <w:r w:rsidRPr="00E20F0A">
        <w:rPr>
          <w:rFonts w:ascii="Arial" w:hAnsi="Arial" w:cs="Arial"/>
          <w:sz w:val="28"/>
          <w:szCs w:val="28"/>
        </w:rPr>
        <w:tab/>
      </w:r>
      <w:r w:rsidRPr="00E20F0A">
        <w:rPr>
          <w:rFonts w:ascii="Arial" w:hAnsi="Arial" w:cs="Arial"/>
          <w:sz w:val="28"/>
          <w:szCs w:val="28"/>
        </w:rPr>
        <w:tab/>
      </w:r>
      <w:r w:rsidRPr="00E20F0A">
        <w:rPr>
          <w:rFonts w:ascii="Arial" w:hAnsi="Arial" w:cs="Arial"/>
          <w:sz w:val="28"/>
          <w:szCs w:val="28"/>
        </w:rPr>
        <w:tab/>
      </w:r>
      <w:r w:rsidRPr="00E20F0A">
        <w:rPr>
          <w:rFonts w:ascii="Arial" w:hAnsi="Arial" w:cs="Arial"/>
          <w:sz w:val="28"/>
          <w:szCs w:val="28"/>
        </w:rPr>
        <w:tab/>
      </w:r>
      <w:r w:rsidRPr="00E20F0A">
        <w:rPr>
          <w:rFonts w:ascii="Arial" w:hAnsi="Arial" w:cs="Arial"/>
          <w:sz w:val="28"/>
          <w:szCs w:val="28"/>
        </w:rPr>
        <w:tab/>
      </w:r>
      <w:r w:rsidRPr="00E20F0A">
        <w:rPr>
          <w:rFonts w:ascii="Arial" w:hAnsi="Arial" w:cs="Arial"/>
          <w:sz w:val="28"/>
          <w:szCs w:val="28"/>
        </w:rPr>
        <w:tab/>
      </w:r>
      <w:r w:rsidRPr="00E20F0A">
        <w:rPr>
          <w:rFonts w:ascii="Arial" w:hAnsi="Arial" w:cs="Arial"/>
          <w:sz w:val="28"/>
          <w:szCs w:val="28"/>
        </w:rPr>
        <w:tab/>
      </w:r>
      <w:r w:rsidR="00491747">
        <w:rPr>
          <w:rFonts w:ascii="Arial" w:hAnsi="Arial" w:cs="Arial"/>
          <w:sz w:val="28"/>
          <w:szCs w:val="28"/>
        </w:rPr>
        <w:t>від 24.05.2024 № 720</w:t>
      </w:r>
    </w:p>
    <w:p w:rsidR="0024008C" w:rsidRDefault="0024008C" w:rsidP="00540563">
      <w:pPr>
        <w:spacing w:after="0" w:line="240" w:lineRule="auto"/>
        <w:jc w:val="both"/>
        <w:rPr>
          <w:rFonts w:ascii="Arial" w:hAnsi="Arial" w:cs="Arial"/>
          <w:b/>
          <w:sz w:val="28"/>
          <w:szCs w:val="28"/>
        </w:rPr>
      </w:pPr>
    </w:p>
    <w:p w:rsidR="00740759" w:rsidRPr="00E20F0A" w:rsidRDefault="00740759" w:rsidP="00540563">
      <w:pPr>
        <w:spacing w:after="0" w:line="240" w:lineRule="auto"/>
        <w:jc w:val="both"/>
        <w:rPr>
          <w:rFonts w:ascii="Arial" w:hAnsi="Arial" w:cs="Arial"/>
          <w:b/>
          <w:sz w:val="28"/>
          <w:szCs w:val="28"/>
        </w:rPr>
      </w:pPr>
    </w:p>
    <w:p w:rsidR="00E20F0A" w:rsidRPr="00E20F0A" w:rsidRDefault="00E20F0A" w:rsidP="00D10497">
      <w:pPr>
        <w:spacing w:after="0" w:line="240" w:lineRule="auto"/>
        <w:contextualSpacing/>
        <w:jc w:val="center"/>
        <w:rPr>
          <w:rFonts w:ascii="Arial" w:hAnsi="Arial" w:cs="Arial"/>
          <w:sz w:val="28"/>
          <w:szCs w:val="28"/>
        </w:rPr>
      </w:pPr>
      <w:r w:rsidRPr="00E20F0A">
        <w:rPr>
          <w:rFonts w:ascii="Arial" w:hAnsi="Arial" w:cs="Arial"/>
          <w:sz w:val="28"/>
          <w:szCs w:val="28"/>
        </w:rPr>
        <w:t>ДОГОВІР № _____</w:t>
      </w:r>
    </w:p>
    <w:p w:rsidR="00E20F0A" w:rsidRPr="00E20F0A" w:rsidRDefault="00E20F0A" w:rsidP="00D10497">
      <w:pPr>
        <w:spacing w:after="0" w:line="240" w:lineRule="auto"/>
        <w:contextualSpacing/>
        <w:jc w:val="center"/>
        <w:rPr>
          <w:rFonts w:ascii="Arial" w:hAnsi="Arial" w:cs="Arial"/>
          <w:sz w:val="28"/>
          <w:szCs w:val="28"/>
        </w:rPr>
      </w:pPr>
      <w:r w:rsidRPr="00E20F0A">
        <w:rPr>
          <w:rFonts w:ascii="Arial" w:hAnsi="Arial" w:cs="Arial"/>
          <w:sz w:val="28"/>
          <w:szCs w:val="28"/>
        </w:rPr>
        <w:t>про організацію надання транспортних послуг з перевезень</w:t>
      </w:r>
    </w:p>
    <w:p w:rsidR="00E20F0A" w:rsidRPr="00E20F0A" w:rsidRDefault="00E20F0A" w:rsidP="00D10497">
      <w:pPr>
        <w:spacing w:after="0" w:line="240" w:lineRule="auto"/>
        <w:contextualSpacing/>
        <w:jc w:val="center"/>
        <w:rPr>
          <w:rFonts w:ascii="Arial" w:hAnsi="Arial" w:cs="Arial"/>
          <w:sz w:val="28"/>
          <w:szCs w:val="28"/>
        </w:rPr>
      </w:pPr>
      <w:r w:rsidRPr="00E20F0A">
        <w:rPr>
          <w:rFonts w:ascii="Arial" w:hAnsi="Arial" w:cs="Arial"/>
          <w:sz w:val="28"/>
          <w:szCs w:val="28"/>
        </w:rPr>
        <w:t>міським електричним транспортом на території</w:t>
      </w:r>
    </w:p>
    <w:p w:rsidR="00E20F0A" w:rsidRPr="00E20F0A" w:rsidRDefault="00E20F0A" w:rsidP="00D10497">
      <w:pPr>
        <w:spacing w:after="0" w:line="240" w:lineRule="auto"/>
        <w:contextualSpacing/>
        <w:jc w:val="center"/>
        <w:rPr>
          <w:rFonts w:ascii="Arial" w:hAnsi="Arial" w:cs="Arial"/>
          <w:sz w:val="28"/>
          <w:szCs w:val="28"/>
        </w:rPr>
      </w:pPr>
      <w:r w:rsidRPr="00E20F0A">
        <w:rPr>
          <w:rFonts w:ascii="Arial" w:hAnsi="Arial" w:cs="Arial"/>
          <w:sz w:val="28"/>
          <w:szCs w:val="28"/>
        </w:rPr>
        <w:t>Львівської міської територіальної громади</w:t>
      </w:r>
    </w:p>
    <w:p w:rsidR="00E20F0A" w:rsidRDefault="00E20F0A" w:rsidP="00540563">
      <w:pPr>
        <w:spacing w:after="0" w:line="240" w:lineRule="auto"/>
        <w:contextualSpacing/>
        <w:jc w:val="both"/>
        <w:rPr>
          <w:rFonts w:ascii="Arial" w:hAnsi="Arial" w:cs="Arial"/>
          <w:sz w:val="28"/>
          <w:szCs w:val="28"/>
        </w:rPr>
      </w:pPr>
    </w:p>
    <w:p w:rsidR="00540563" w:rsidRDefault="00540563" w:rsidP="00540563">
      <w:pPr>
        <w:spacing w:after="0" w:line="240" w:lineRule="auto"/>
        <w:contextualSpacing/>
        <w:jc w:val="both"/>
        <w:rPr>
          <w:rFonts w:ascii="Arial" w:hAnsi="Arial" w:cs="Arial"/>
          <w:sz w:val="28"/>
          <w:szCs w:val="28"/>
        </w:rPr>
      </w:pPr>
    </w:p>
    <w:p w:rsidR="00E20F0A" w:rsidRDefault="00E20F0A" w:rsidP="00540563">
      <w:pPr>
        <w:spacing w:after="0" w:line="240" w:lineRule="auto"/>
        <w:contextualSpacing/>
        <w:jc w:val="both"/>
        <w:rPr>
          <w:rFonts w:ascii="Arial" w:hAnsi="Arial" w:cs="Arial"/>
          <w:sz w:val="28"/>
          <w:szCs w:val="28"/>
        </w:rPr>
      </w:pPr>
      <w:r w:rsidRPr="00E20F0A">
        <w:rPr>
          <w:rFonts w:ascii="Arial" w:hAnsi="Arial" w:cs="Arial"/>
          <w:sz w:val="28"/>
          <w:szCs w:val="28"/>
        </w:rPr>
        <w:t>м. Львів</w:t>
      </w:r>
      <w:r w:rsidRPr="00E20F0A">
        <w:rPr>
          <w:rFonts w:ascii="Arial" w:hAnsi="Arial" w:cs="Arial"/>
          <w:sz w:val="28"/>
          <w:szCs w:val="28"/>
        </w:rPr>
        <w:tab/>
      </w:r>
      <w:r w:rsidRPr="00E20F0A">
        <w:rPr>
          <w:rFonts w:ascii="Arial" w:hAnsi="Arial" w:cs="Arial"/>
          <w:sz w:val="28"/>
          <w:szCs w:val="28"/>
        </w:rPr>
        <w:tab/>
      </w:r>
      <w:r w:rsidRPr="00E20F0A">
        <w:rPr>
          <w:rFonts w:ascii="Arial" w:hAnsi="Arial" w:cs="Arial"/>
          <w:sz w:val="28"/>
          <w:szCs w:val="28"/>
        </w:rPr>
        <w:tab/>
      </w:r>
      <w:r w:rsidRPr="00E20F0A">
        <w:rPr>
          <w:rFonts w:ascii="Arial" w:hAnsi="Arial" w:cs="Arial"/>
          <w:sz w:val="28"/>
          <w:szCs w:val="28"/>
        </w:rPr>
        <w:tab/>
      </w:r>
      <w:r w:rsidR="00540563">
        <w:rPr>
          <w:rFonts w:ascii="Arial" w:hAnsi="Arial" w:cs="Arial"/>
          <w:sz w:val="28"/>
          <w:szCs w:val="28"/>
        </w:rPr>
        <w:tab/>
      </w:r>
      <w:r w:rsidR="00540563">
        <w:rPr>
          <w:rFonts w:ascii="Arial" w:hAnsi="Arial" w:cs="Arial"/>
          <w:sz w:val="28"/>
          <w:szCs w:val="28"/>
        </w:rPr>
        <w:tab/>
        <w:t>“____“ ____________</w:t>
      </w:r>
      <w:r w:rsidRPr="00E20F0A">
        <w:rPr>
          <w:rFonts w:ascii="Arial" w:hAnsi="Arial" w:cs="Arial"/>
          <w:sz w:val="28"/>
          <w:szCs w:val="28"/>
        </w:rPr>
        <w:t xml:space="preserve"> 20__ року</w:t>
      </w:r>
    </w:p>
    <w:p w:rsidR="00540563" w:rsidRPr="00E20F0A" w:rsidRDefault="00540563" w:rsidP="00540563">
      <w:pPr>
        <w:spacing w:after="0" w:line="240" w:lineRule="auto"/>
        <w:contextualSpacing/>
        <w:jc w:val="both"/>
        <w:rPr>
          <w:rFonts w:ascii="Arial" w:hAnsi="Arial" w:cs="Arial"/>
          <w:sz w:val="28"/>
          <w:szCs w:val="28"/>
        </w:rPr>
      </w:pP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Департамент міської мобільності та вуличної інфраструктури Львівської міської ради (надалі – Замовник) в особі директора департаменту Забарила Олега Володимировича, що діє на підставі Положення про департамент міської мобільності та вуличної інфраструктури Львівської міської ради, затвердженого рішенням виконавчого комітету Львівської міської ради від 08.</w:t>
      </w:r>
      <w:r w:rsidR="00754367">
        <w:rPr>
          <w:rFonts w:ascii="Arial" w:hAnsi="Arial" w:cs="Arial"/>
          <w:sz w:val="28"/>
          <w:szCs w:val="28"/>
        </w:rPr>
        <w:t>03.2024 № 368, з однієї сторони</w:t>
      </w:r>
      <w:r w:rsidRPr="00E20F0A">
        <w:rPr>
          <w:rFonts w:ascii="Arial" w:hAnsi="Arial" w:cs="Arial"/>
          <w:sz w:val="28"/>
          <w:szCs w:val="28"/>
        </w:rPr>
        <w:t xml:space="preserve"> та</w:t>
      </w:r>
      <w:r w:rsidR="00754367">
        <w:rPr>
          <w:rFonts w:ascii="Arial" w:hAnsi="Arial" w:cs="Arial"/>
          <w:sz w:val="28"/>
          <w:szCs w:val="28"/>
        </w:rPr>
        <w:t xml:space="preserve"> </w:t>
      </w:r>
      <w:r w:rsidRPr="00E20F0A">
        <w:rPr>
          <w:rFonts w:ascii="Arial" w:hAnsi="Arial" w:cs="Arial"/>
          <w:sz w:val="28"/>
          <w:szCs w:val="28"/>
        </w:rPr>
        <w:t>Львівське комунальне підприємство “Львівелектротранс“ (надалі – Перевізник) в особі ________</w:t>
      </w:r>
      <w:r w:rsidR="00754367">
        <w:rPr>
          <w:rFonts w:ascii="Arial" w:hAnsi="Arial" w:cs="Arial"/>
          <w:sz w:val="28"/>
          <w:szCs w:val="28"/>
        </w:rPr>
        <w:t>___________________________</w:t>
      </w:r>
      <w:r w:rsidRPr="00E20F0A">
        <w:rPr>
          <w:rFonts w:ascii="Arial" w:hAnsi="Arial" w:cs="Arial"/>
          <w:sz w:val="28"/>
          <w:szCs w:val="28"/>
        </w:rPr>
        <w:t xml:space="preserve">_, що діє на підставі Статуту, з іншої сторони, разом іменовані Сторони, а кожна окремо – Сторона, уклали цей договір про організацію надання транспортних послуг з перевезень міським електричним транспортом на території Львівської міської територіальної громади </w:t>
      </w:r>
      <w:r w:rsidR="00754367">
        <w:rPr>
          <w:rFonts w:ascii="Arial" w:hAnsi="Arial" w:cs="Arial"/>
          <w:sz w:val="28"/>
          <w:szCs w:val="28"/>
        </w:rPr>
        <w:t>(надалі – Договір) про наступне:</w:t>
      </w:r>
    </w:p>
    <w:p w:rsidR="00E20F0A" w:rsidRPr="00E20F0A" w:rsidRDefault="00E20F0A" w:rsidP="00540563">
      <w:pPr>
        <w:spacing w:after="0" w:line="240" w:lineRule="auto"/>
        <w:contextualSpacing/>
        <w:jc w:val="both"/>
        <w:rPr>
          <w:rFonts w:ascii="Arial" w:hAnsi="Arial" w:cs="Arial"/>
          <w:sz w:val="28"/>
          <w:szCs w:val="28"/>
        </w:rPr>
      </w:pPr>
    </w:p>
    <w:p w:rsidR="00E20F0A" w:rsidRPr="00E20F0A" w:rsidRDefault="00E20F0A" w:rsidP="00D10497">
      <w:pPr>
        <w:spacing w:after="0" w:line="240" w:lineRule="auto"/>
        <w:contextualSpacing/>
        <w:jc w:val="center"/>
        <w:rPr>
          <w:rFonts w:ascii="Arial" w:hAnsi="Arial" w:cs="Arial"/>
          <w:b/>
          <w:sz w:val="28"/>
          <w:szCs w:val="28"/>
        </w:rPr>
      </w:pPr>
      <w:r w:rsidRPr="00E20F0A">
        <w:rPr>
          <w:rFonts w:ascii="Arial" w:hAnsi="Arial" w:cs="Arial"/>
          <w:b/>
          <w:sz w:val="28"/>
          <w:szCs w:val="28"/>
        </w:rPr>
        <w:t>1. Предмет Договору</w:t>
      </w:r>
    </w:p>
    <w:p w:rsidR="00E20F0A" w:rsidRPr="00E20F0A" w:rsidRDefault="00E20F0A" w:rsidP="00540563">
      <w:pPr>
        <w:spacing w:after="0" w:line="240" w:lineRule="auto"/>
        <w:contextualSpacing/>
        <w:jc w:val="both"/>
        <w:rPr>
          <w:rFonts w:ascii="Arial" w:hAnsi="Arial" w:cs="Arial"/>
          <w:b/>
          <w:sz w:val="28"/>
          <w:szCs w:val="28"/>
        </w:rPr>
      </w:pP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1.1. Предметом Договору є пасажирські перевезення міським електричним транспортом (на трамвайних та тролейбусних маршрутах) на території Львівської міської територіальної громади зa ДК 021:2015:60130000-8 – Послуги спеціалізованих автомобільних перевезень пасажирів (пасажирські перевезення міським електричним транспортом), що здійснює Перевізник за замовленням Замовника шляхом надання послуг з перевезення пасажирів та їх багажу, а також інших послуг, пов’язаних з таким перевезенням (надалі – транспортні послуги).</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1.2. Замовник надає право Перевізнику здійснювати зазначені транспортні послуги за визначеними маршрутами (лініями) та зобов’язується сплачувати за фактично виконані Перевізником транспортні послуги на умовах, визначених цим Договором, ухвалами Львівської міської ради та рішеннями її виконавчого комітету в межах асигнувань, передбачених у бюджеті Львівської міської територіальної громади на відповідний бюджетний рік.</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lastRenderedPageBreak/>
        <w:t>1.3. Загальна вартість транспортних послуг у 20__ році становить ______________ (__________________________ гривень) ____ копійок без ПДВ. Загальна вартість може бути змінена, зокрема у випадку внесення змін до бюджетних асигнувань, вартості транспортної роботи та інше, про що укладається додатковий договір між Сторонами, який є невід</w:t>
      </w:r>
      <w:r w:rsidRPr="00C711D6">
        <w:rPr>
          <w:rFonts w:ascii="Arial" w:hAnsi="Arial" w:cs="Arial"/>
          <w:sz w:val="28"/>
          <w:szCs w:val="28"/>
        </w:rPr>
        <w:t>’</w:t>
      </w:r>
      <w:r w:rsidRPr="00E20F0A">
        <w:rPr>
          <w:rFonts w:ascii="Arial" w:hAnsi="Arial" w:cs="Arial"/>
          <w:sz w:val="28"/>
          <w:szCs w:val="28"/>
        </w:rPr>
        <w:t>ємною частиною цього Договору.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1.4. Обсяги транспортних послуг за маршрутами (лініями) та типами рухомого складу і показники їх якості встановлюються на підставі замовлення на пасажирські перевезення на трамвайних та тролейбусних маршрутах на території Львівської міської територіальної громади відповідно до вимог Закону України “Про міський електричний транспорт”, згідно з додатками до цього Договору.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1.5. Вартість одного кілометра транспортної роботи з перевезення пасажирів міським електричним транспортом на маршрутах загального користування на території Львівської міської територіальної громади (за видами міського електричного транспорту) встановлена рішенням виконавчого комітету Львівської міської ради від __________ № _____.</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1.6. Компенсації втрат Перевізника за пільговий проїзд окремих категорій громадян, учнів та студентів міським електричним транспортом на маршрутах загального користування на території Львівської міської територіальної громади, здійснюються Замовником у порядку та розмірах, що визначені Львівською міською радою.</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1.7. Облік наданих транспортних послуг проводиться на підставі даних (звітів) автоматизованої системи супутникового (GPS) моніторингу/диспетчеризації, що використовується Перевізником, з врахуванням даних автоматизованої системи оплати проїзду у пасажирському транспорті загального користування на території Львівської територіальної громади (надалі – АСОП).</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1.8. Невід’ємними частинами цього Договору є:</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1.8.1. Показники транспортних послуг на пасажирські перевезення трамвайними та тролейбусними маршрутами на території Львівської міської територіальної громади на 20___ рік за встановленими маршрутами (лініями) (додаток 1 до цього Договору).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 xml:space="preserve">1.8.2. Акт виконаних робіт з надання транспортних </w:t>
      </w:r>
      <w:r w:rsidR="00540563">
        <w:rPr>
          <w:rFonts w:ascii="Arial" w:hAnsi="Arial" w:cs="Arial"/>
          <w:sz w:val="28"/>
          <w:szCs w:val="28"/>
        </w:rPr>
        <w:t>п</w:t>
      </w:r>
      <w:r w:rsidRPr="00E20F0A">
        <w:rPr>
          <w:rFonts w:ascii="Arial" w:hAnsi="Arial" w:cs="Arial"/>
          <w:sz w:val="28"/>
          <w:szCs w:val="28"/>
        </w:rPr>
        <w:t>ослуг</w:t>
      </w:r>
      <w:r w:rsidR="00540563">
        <w:rPr>
          <w:rFonts w:ascii="Arial" w:hAnsi="Arial" w:cs="Arial"/>
          <w:sz w:val="28"/>
          <w:szCs w:val="28"/>
        </w:rPr>
        <w:t xml:space="preserve"> </w:t>
      </w:r>
      <w:r w:rsidRPr="00E20F0A">
        <w:rPr>
          <w:rFonts w:ascii="Arial" w:hAnsi="Arial" w:cs="Arial"/>
          <w:sz w:val="28"/>
          <w:szCs w:val="28"/>
        </w:rPr>
        <w:t>(додаток</w:t>
      </w:r>
      <w:r w:rsidR="00540563">
        <w:rPr>
          <w:rFonts w:ascii="Arial" w:hAnsi="Arial" w:cs="Arial"/>
          <w:sz w:val="28"/>
          <w:szCs w:val="28"/>
        </w:rPr>
        <w:t> </w:t>
      </w:r>
      <w:r w:rsidRPr="00E20F0A">
        <w:rPr>
          <w:rFonts w:ascii="Arial" w:hAnsi="Arial" w:cs="Arial"/>
          <w:sz w:val="28"/>
          <w:szCs w:val="28"/>
        </w:rPr>
        <w:t>2 до цього Договору).</w:t>
      </w:r>
    </w:p>
    <w:p w:rsidR="00E20F0A" w:rsidRPr="00E20F0A" w:rsidRDefault="00E20F0A" w:rsidP="00540563">
      <w:pPr>
        <w:spacing w:after="0" w:line="240" w:lineRule="auto"/>
        <w:contextualSpacing/>
        <w:jc w:val="both"/>
        <w:rPr>
          <w:rFonts w:ascii="Arial" w:hAnsi="Arial" w:cs="Arial"/>
          <w:sz w:val="28"/>
          <w:szCs w:val="28"/>
        </w:rPr>
      </w:pPr>
    </w:p>
    <w:p w:rsidR="00C43F48" w:rsidRDefault="00540563" w:rsidP="00D10497">
      <w:pPr>
        <w:spacing w:after="0" w:line="240" w:lineRule="auto"/>
        <w:contextualSpacing/>
        <w:jc w:val="center"/>
        <w:rPr>
          <w:rFonts w:ascii="Arial" w:hAnsi="Arial" w:cs="Arial"/>
          <w:b/>
          <w:sz w:val="28"/>
          <w:szCs w:val="28"/>
        </w:rPr>
      </w:pPr>
      <w:r>
        <w:rPr>
          <w:rFonts w:ascii="Arial" w:hAnsi="Arial" w:cs="Arial"/>
          <w:b/>
          <w:sz w:val="28"/>
          <w:szCs w:val="28"/>
        </w:rPr>
        <w:t>2. Порядок та строки проведення</w:t>
      </w:r>
      <w:r w:rsidR="005E2A57">
        <w:rPr>
          <w:rFonts w:ascii="Arial" w:hAnsi="Arial" w:cs="Arial"/>
          <w:b/>
          <w:sz w:val="28"/>
          <w:szCs w:val="28"/>
        </w:rPr>
        <w:t xml:space="preserve"> </w:t>
      </w:r>
      <w:r w:rsidR="00C43F48">
        <w:rPr>
          <w:rFonts w:ascii="Arial" w:hAnsi="Arial" w:cs="Arial"/>
          <w:b/>
          <w:sz w:val="28"/>
          <w:szCs w:val="28"/>
        </w:rPr>
        <w:t>розрахунків</w:t>
      </w:r>
    </w:p>
    <w:p w:rsidR="00E20F0A" w:rsidRPr="00E20F0A" w:rsidRDefault="00E20F0A" w:rsidP="00D10497">
      <w:pPr>
        <w:spacing w:after="0" w:line="240" w:lineRule="auto"/>
        <w:contextualSpacing/>
        <w:jc w:val="center"/>
        <w:rPr>
          <w:rFonts w:ascii="Arial" w:hAnsi="Arial" w:cs="Arial"/>
          <w:b/>
          <w:sz w:val="28"/>
          <w:szCs w:val="28"/>
        </w:rPr>
      </w:pPr>
      <w:r w:rsidRPr="00E20F0A">
        <w:rPr>
          <w:rFonts w:ascii="Arial" w:hAnsi="Arial" w:cs="Arial"/>
          <w:b/>
          <w:sz w:val="28"/>
          <w:szCs w:val="28"/>
        </w:rPr>
        <w:t>між Сторонами</w:t>
      </w:r>
    </w:p>
    <w:p w:rsidR="00E20F0A" w:rsidRPr="00E20F0A" w:rsidRDefault="00E20F0A" w:rsidP="00C24709">
      <w:pPr>
        <w:spacing w:after="0" w:line="240" w:lineRule="auto"/>
        <w:contextualSpacing/>
        <w:jc w:val="both"/>
        <w:rPr>
          <w:rFonts w:ascii="Arial" w:hAnsi="Arial" w:cs="Arial"/>
          <w:b/>
          <w:sz w:val="28"/>
          <w:szCs w:val="28"/>
        </w:rPr>
      </w:pP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2.1. Розрахунковим періодом є календарний місяць.</w:t>
      </w:r>
    </w:p>
    <w:p w:rsidR="001B29C9" w:rsidRDefault="00E20F0A" w:rsidP="00D10497">
      <w:pPr>
        <w:spacing w:after="0" w:line="240" w:lineRule="auto"/>
        <w:ind w:firstLine="709"/>
        <w:contextualSpacing/>
        <w:jc w:val="both"/>
        <w:rPr>
          <w:rFonts w:ascii="Arial" w:hAnsi="Arial" w:cs="Arial"/>
          <w:sz w:val="28"/>
          <w:szCs w:val="28"/>
        </w:rPr>
      </w:pPr>
      <w:r w:rsidRPr="0007497F">
        <w:rPr>
          <w:rFonts w:ascii="Arial" w:hAnsi="Arial" w:cs="Arial"/>
          <w:sz w:val="28"/>
          <w:szCs w:val="28"/>
        </w:rPr>
        <w:t xml:space="preserve">2.2. </w:t>
      </w:r>
      <w:r w:rsidRPr="00E20F0A">
        <w:rPr>
          <w:rFonts w:ascii="Arial" w:hAnsi="Arial" w:cs="Arial"/>
          <w:sz w:val="28"/>
          <w:szCs w:val="28"/>
        </w:rPr>
        <w:t>Оплата Замовником наданих Перевізником транспортних послуг здійснюється  щомісячно протягом 5 робочих днів з дати підписання Сторонами оформлених у встановленому порядку актів виконаних робіт з надання транспортних послуг, в межах планових асигнувань на відповідний бюджетний рік, шляхом перерахування коштів на розрахунковий рахунок Перевізника</w:t>
      </w:r>
      <w:r w:rsidR="001B29C9">
        <w:rPr>
          <w:rFonts w:ascii="Arial" w:hAnsi="Arial" w:cs="Arial"/>
          <w:sz w:val="28"/>
          <w:szCs w:val="28"/>
        </w:rPr>
        <w:t>.</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lastRenderedPageBreak/>
        <w:t>2.3. У разі затримки фінансування на вказані цілі, Замовник здійснює розрахунки з Перевізником протягом 5 робочих днів з дня надходження коштів на його розрахунковий рахунок.</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2.4. Сума коштів, що підлягає перерахуванню Перевізнику за надані транспортні послуги, визначається як різниця між вартістю наданих транспортних послуг за звітний період (зменшеною на суму нарахованих компенсаційних виплат за пільговий проїзд окремих категорій громадян, учнів та студентів за звітний період) та обсягом власних доходів Перевізника за звітний період (доходу від продажу проїзних документів та чистого доходу від надання додаткових послуг за іншими напря</w:t>
      </w:r>
      <w:r w:rsidR="00C24709">
        <w:rPr>
          <w:rFonts w:ascii="Arial" w:hAnsi="Arial" w:cs="Arial"/>
          <w:sz w:val="28"/>
          <w:szCs w:val="28"/>
        </w:rPr>
        <w:t>мами господарської діяльності).</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2.5. Вартість наданих Перевізником транспортних послуг визначається як добуток виконаного обсягу транспортної роботи кожним типом транспортного засобу (трамвай, тролейбус) за звітний період на встановлену вартість 1 км транспортної роботи для відповідного типу транспортного засобу і помноженого на коефіцієнт виконання ключових показників ефективності (у разі їх визначення рішенням виконавчого комітету Львівської міської ради).</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2.6. Обсяги транспортної роботи розраховуються у вагоно-кілометрах (тролейбусо-кілометрах), що відповідає пробігу однієї одиниці відповідного рухомого складу з пасажирами на відстань в один кілометр.</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2.7. У разі невиконання передбаченого цим Договором обсягу транспортних послуг Замовник сплачує лише фактично виконані обсяги таких послуг.</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2.8. У разі відволікання рухомого складу з регулярних маршрутів за ініціативою Замовника оплата послуг здійснюється за фактично надані транспортні послуги.</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2.9. У разі зміни цін на запасні частини, комплектувальні вироби, пально-мастильні та інші матеріали, тарифів на електроенергію, а також перегляду відповідно до вимог законодавства рівня заробітної плати, вартість одного вагоно (тролейбусо)-кілометра пасажироперевезень може бути переглянута у встановленому порядку.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2.10. Оплата наданих транспортних послуг Перевізнику здійснюється у межах коштів, визначених кошторисом бюджетних асигнувань, відповідно до зареєстрованих бюджетних зобов‘язань.</w:t>
      </w:r>
    </w:p>
    <w:p w:rsidR="00E20F0A" w:rsidRPr="00E20F0A" w:rsidRDefault="00E20F0A" w:rsidP="00C24709">
      <w:pPr>
        <w:spacing w:after="0" w:line="240" w:lineRule="auto"/>
        <w:contextualSpacing/>
        <w:jc w:val="both"/>
        <w:rPr>
          <w:rFonts w:ascii="Arial" w:hAnsi="Arial" w:cs="Arial"/>
          <w:sz w:val="28"/>
          <w:szCs w:val="28"/>
        </w:rPr>
      </w:pPr>
    </w:p>
    <w:p w:rsidR="00E20F0A" w:rsidRPr="00E20F0A" w:rsidRDefault="00E20F0A" w:rsidP="00D10497">
      <w:pPr>
        <w:spacing w:after="0" w:line="240" w:lineRule="auto"/>
        <w:contextualSpacing/>
        <w:jc w:val="center"/>
        <w:rPr>
          <w:rFonts w:ascii="Arial" w:hAnsi="Arial" w:cs="Arial"/>
          <w:b/>
          <w:sz w:val="28"/>
          <w:szCs w:val="28"/>
        </w:rPr>
      </w:pPr>
      <w:r w:rsidRPr="00E20F0A">
        <w:rPr>
          <w:rFonts w:ascii="Arial" w:hAnsi="Arial" w:cs="Arial"/>
          <w:b/>
          <w:sz w:val="28"/>
          <w:szCs w:val="28"/>
        </w:rPr>
        <w:t>3. Права та зобов’язання Сторін</w:t>
      </w:r>
    </w:p>
    <w:p w:rsidR="00E20F0A" w:rsidRPr="00E20F0A" w:rsidRDefault="00E20F0A" w:rsidP="00C24709">
      <w:pPr>
        <w:spacing w:after="0" w:line="240" w:lineRule="auto"/>
        <w:contextualSpacing/>
        <w:jc w:val="both"/>
        <w:rPr>
          <w:rFonts w:ascii="Arial" w:hAnsi="Arial" w:cs="Arial"/>
          <w:b/>
          <w:sz w:val="28"/>
          <w:szCs w:val="28"/>
        </w:rPr>
      </w:pPr>
    </w:p>
    <w:p w:rsidR="00E20F0A" w:rsidRPr="00E20F0A" w:rsidRDefault="00E20F0A" w:rsidP="00D10497">
      <w:pPr>
        <w:spacing w:after="0" w:line="240" w:lineRule="auto"/>
        <w:ind w:firstLine="709"/>
        <w:contextualSpacing/>
        <w:jc w:val="both"/>
        <w:rPr>
          <w:rFonts w:ascii="Arial" w:hAnsi="Arial" w:cs="Arial"/>
          <w:b/>
          <w:sz w:val="28"/>
          <w:szCs w:val="28"/>
        </w:rPr>
      </w:pPr>
      <w:r w:rsidRPr="00E20F0A">
        <w:rPr>
          <w:rFonts w:ascii="Arial" w:hAnsi="Arial" w:cs="Arial"/>
          <w:b/>
          <w:sz w:val="28"/>
          <w:szCs w:val="28"/>
        </w:rPr>
        <w:t>3.1. Замовник зобов’язаний:</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3.1.1. Представляти і захищати інтереси споживачів транспортних послуг.</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 xml:space="preserve">3.1.2. Розглядати протягом п’яти робочих днів від дати надходження надані Перевізником акти виконаних робіт. У разі коли протягом зазначеного строку від дати надходження Замовнику акт виконаних робіт не підписаний та належним чином не оформлений або </w:t>
      </w:r>
      <w:r w:rsidRPr="00E20F0A">
        <w:rPr>
          <w:rFonts w:ascii="Arial" w:hAnsi="Arial" w:cs="Arial"/>
          <w:sz w:val="28"/>
          <w:szCs w:val="28"/>
        </w:rPr>
        <w:lastRenderedPageBreak/>
        <w:t>Перевізнику не надана у письмовій формі обґрунтована відмова у його підписанні та оформленні, такий акт виконаних робіт вважається прийнятим і є підставою для проведення оплати.</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3.1.3. Здійснювати своєчасну оплату фактично виконаних Перевізником обсягів транспортних послуг згідно з умовами цього Договору, а також ухвалами Львівської міської ради та рішеннями її виконавчого комітету, у межах коштів, визначених кошторисом бюджетних асигнувань, відповідно до зареєстрованих бюджетних зобов‘язань.</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3.1.4. Розглядати та затверджувати паспорти маршрутів (ліній) міського електричного транспорту, у тому числі розроблені Перевізником.</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3.1.5. Інформувати Перевізника про зміни у замовленні на транспортні послуги та оформляти в установленому порядку додаткові угоди до цього Договору не пізніше ніж за 15 календарних днів.</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3.1.6. Інформувати Перевізника та населення громади про зміни у русі міського електричного транспорту на маршрутах Перевізника (внаслідок проведення загальноміських заходів, планових ремонтів доріг тощо) не пізніше ніж за п’ять календарних днів до запровадження таких змін.</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3.1.7. Здійснювати контроль за випуском рухомого складу Перевізника на маршрути, показниками якості його роботи, в тому числі регулярністю руху, якістю обслуговування пасажирів та дотриманням вимог безпеки руху.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3.1.8. Забезпечувати координацію роботи об’єктів міського електричного транспорту та інших видів транспорту.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 xml:space="preserve">3.1.9. Вживати заходів щодо: </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3.1.9.1. Стимулювання громадськості до користування громадським транспортом та, зокрема, електричним транспортом.</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3.1.9.2. Покращення доступності до громадського транспорту для людей з інвалідністю.</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3.1.10. Виконувати інші умови цього Договору.</w:t>
      </w:r>
    </w:p>
    <w:p w:rsidR="00E20F0A" w:rsidRPr="00E20F0A" w:rsidRDefault="00E20F0A" w:rsidP="00D10497">
      <w:pPr>
        <w:spacing w:after="0" w:line="240" w:lineRule="auto"/>
        <w:ind w:firstLine="709"/>
        <w:contextualSpacing/>
        <w:jc w:val="both"/>
        <w:rPr>
          <w:rFonts w:ascii="Arial" w:hAnsi="Arial" w:cs="Arial"/>
          <w:b/>
          <w:sz w:val="28"/>
          <w:szCs w:val="28"/>
        </w:rPr>
      </w:pPr>
      <w:r w:rsidRPr="00E20F0A">
        <w:rPr>
          <w:rFonts w:ascii="Arial" w:hAnsi="Arial" w:cs="Arial"/>
          <w:b/>
          <w:sz w:val="28"/>
          <w:szCs w:val="28"/>
        </w:rPr>
        <w:t>3.2. Замовник має право:</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3.2.1. Визначати місцеву транспортну політику, у тому числі:</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3.2.1.1. Вивчати та прогнозувати ринок місцевих послуг пасажирських перевезень, визначати потребу у перевезеннях.</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3.2.1.2. Визначати структуру транспортної системи: маршрутів міського електричного транспорту та регулярності руху.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3.2.1.3. Визначати обсяг транспортних послуг, які надає Перевізник на кожному маршруті.</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3.2.1.4. У разі різких коливань пасажирських потоків за згодою Перевізника вносити тимчасові зміни до розкладів руху та до кількості рухомого складу на маршруті, про що повідомляти Перевізника не пізніше ніж за три календарні дні до дати такої зміни.</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 xml:space="preserve">3.2.1.5. Проводити опитування споживачів транспортних послуг для визначення показника задоволення пасажирів. Отримувати, </w:t>
      </w:r>
      <w:r w:rsidRPr="00E20F0A">
        <w:rPr>
          <w:rFonts w:ascii="Arial" w:hAnsi="Arial" w:cs="Arial"/>
          <w:sz w:val="28"/>
          <w:szCs w:val="28"/>
        </w:rPr>
        <w:lastRenderedPageBreak/>
        <w:t>вивчати та узагальнювати скарги та пропозиції від пасажирів щодо роботи Перевізника на маршрутах. За результатами опитування чи узагальнення звернень пасажирів формувати письмові вимоги, обов’язкові для Перевізника.</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3.2.2. Визначати форму подання Перевізником звіту про роботу на маршрутах та його зміст.</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3.2.3. Визначати систему справляння плати за проїзд, систему керування рухом транспортних засобів на маршрутах.</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3.2.4. Затверджувати порядок проведення перевірок щодо дотримання Перевізником умов цього Договору.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3.2.5. Сприяти у межах наданих повноважень у забезпеченні належних дорожніх умов для роботи Перевізника на маршрутах, у тому числі:</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3.2.5.1. Утримання належного стану проїзної частини та під’їзних шляхів.</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3.2.5.2. Належного облаштування та позначення зупинок.</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3.2.5.3. Належного технічного обслуговування інфраструктури у зимовий період.</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3.2.5.4. Належних санітарно-побутових умов на кінцевих зупинках.</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3.2.6. Забезпечувати контроль якості надання транспортних послуг та додержання Перевізником графіків руху на маршрутах (лініях).</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3.2.7. Проводити обстеження пасажиропотоків та вносити пропозиції щодо змін маршрутів (ліній) та розкладу руху.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3.2.8. Переглядати рівень тарифу для пасажирів на транспортні послуги відповідно до законодавства України за поданням відповідних розрахунків Перевізником.</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3.2.9. Здійснювати контроль за достовірністю наданих Перевізником актів виконаних робіт щодо показників обсягів та якості надання транспортних послуг, обсягів доходів Перевізника від справляння плати за проїзд пасажирами, перевезення багажу та обсягів чистого доходу від надання додаткових послуг за іншими напрямами господарської діяльності.</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3.2.10. Встановлювати для кожного маршруту та виду транспорту вимоги до регулярності руху з урахуванням часу дня, тижня, року, а також спеціальних подій.</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3.2.11. Встановлювати маршрути для кожного виду транспорту, визначати місця розташування зупинок громадського транспорту.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3.2.12. Розглядати та погоджувати розклади та графіки руху міського електричного транспорту, що подані Перевізником.</w:t>
      </w:r>
    </w:p>
    <w:p w:rsid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3.2.13. Користуватись іншими правами, які випливають з цього Договору.</w:t>
      </w:r>
    </w:p>
    <w:p w:rsidR="00E20F0A" w:rsidRPr="00E20F0A" w:rsidRDefault="00C43F48" w:rsidP="00C43F48">
      <w:pPr>
        <w:spacing w:after="0" w:line="240" w:lineRule="auto"/>
        <w:contextualSpacing/>
        <w:jc w:val="both"/>
        <w:rPr>
          <w:rFonts w:ascii="Arial" w:hAnsi="Arial" w:cs="Arial"/>
          <w:b/>
          <w:sz w:val="28"/>
          <w:szCs w:val="28"/>
        </w:rPr>
      </w:pPr>
      <w:r>
        <w:rPr>
          <w:rFonts w:ascii="Arial" w:hAnsi="Arial" w:cs="Arial"/>
          <w:sz w:val="28"/>
          <w:szCs w:val="28"/>
        </w:rPr>
        <w:tab/>
      </w:r>
      <w:r w:rsidR="00E20F0A" w:rsidRPr="00E20F0A">
        <w:rPr>
          <w:rFonts w:ascii="Arial" w:hAnsi="Arial" w:cs="Arial"/>
          <w:b/>
          <w:sz w:val="28"/>
          <w:szCs w:val="28"/>
        </w:rPr>
        <w:t>3.3. Перевізник зобов’язаний:</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 xml:space="preserve">3.3.1. Забезпечувати належний рівень транспортного обслуговування пасажирів відповідно до вимог чинного законодавства, нормативних актів та стандартів, а також виконання кількісних та якісних </w:t>
      </w:r>
      <w:r w:rsidRPr="00E20F0A">
        <w:rPr>
          <w:rFonts w:ascii="Arial" w:hAnsi="Arial" w:cs="Arial"/>
          <w:sz w:val="28"/>
          <w:szCs w:val="28"/>
        </w:rPr>
        <w:lastRenderedPageBreak/>
        <w:t>показників надання транспортних послуг на умовах, передбачених цим Договором.</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3.3.2. Забезпечувати дотримання встановленого порядку справляння плати за проїзд.</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3.3.3. Забезпечувати та надавати пільговий проїзд у рухомому складі окремим категоріям громадян, учням та студентам, яким це право надано законодавством України та/або нормативними документами Львівської міської ради.</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3.3.4. Здійснювати оперативне управління рухом та вести облік виконання транспортної роботи на маршрутах, організовувати роботу з оперативного усунення технічних несправностей рухомого складу або його заміни.</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3.3.5. Забезпечувати належний технічний стан і обслуговування рухомого складу та депо (у тому числі колій в депо, контактної мережі і підстанцій).</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3.3.6. Складати розклади та графіки руху міського електричного транспорту, забезпечувати їх погодження із Замовником.</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3.3.7. Розробляти паспорти маршрутів (ліній) та надавати їх Замовнику для затвердження.</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3.3.8. Розробляти та надавати Замовнику пропозиції щодо порядку справляння плати за проїзд.</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3.3.9. За вимогою Замовника надавати йому інформацію про результати виконаної транспортної роботи.</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3.3.10. Інформувати пасажирів про організацію надання транспортних послуг та вимоги Правил користування пасажирським транспортом загального користування на території Львівської міської територіальної громади.</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3.3.11. Утримувати рухомий склад та інші об’єкти міського електричного транспорту в належному технічному стані, створювати умови для своєчасного проведення їх державного технічного огляду.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3.3.12. Вживати заходів до розвитку матеріально-технічної бази підприємства, необхідної для забезпечення сталих перевезень та обслуговування пасажирів.</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 xml:space="preserve">3.3.13. Здійснювати видачу проїзних квитків пасажирам відповідно до вимог законодавства України, актів Львівської міської ради, її виконавчого комітету та діючих тарифів, а також забезпечувати належне функціонування відповідного обладнання АСОП у тій частині, що залежить від Перевізника, у всьому рухомому складі для здійснення готівкової та безготівкової оплати проїзду та регулярний моніторинг його працездатності. </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3.3.14. Забезпечувати при перевезенні:</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3.3.14.1. Безпеку пасажирів та інших учасників дорожнього руху.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3.3.14.2. Комфорт пасажирів.</w:t>
      </w:r>
    </w:p>
    <w:p w:rsidR="00E20F0A" w:rsidRPr="0007497F" w:rsidRDefault="00E20F0A" w:rsidP="00D10497">
      <w:pPr>
        <w:spacing w:after="0" w:line="240" w:lineRule="auto"/>
        <w:ind w:firstLine="709"/>
        <w:contextualSpacing/>
        <w:jc w:val="both"/>
        <w:rPr>
          <w:rFonts w:ascii="Arial" w:hAnsi="Arial" w:cs="Arial"/>
          <w:sz w:val="28"/>
          <w:szCs w:val="28"/>
        </w:rPr>
      </w:pPr>
      <w:r w:rsidRPr="0007497F">
        <w:rPr>
          <w:rFonts w:ascii="Arial" w:hAnsi="Arial" w:cs="Arial"/>
          <w:sz w:val="28"/>
          <w:szCs w:val="28"/>
        </w:rPr>
        <w:t>3.3.14.3. Належну швидкість руху та дотримання роз</w:t>
      </w:r>
      <w:r w:rsidR="001B29C9" w:rsidRPr="0007497F">
        <w:rPr>
          <w:rFonts w:ascii="Arial" w:hAnsi="Arial" w:cs="Arial"/>
          <w:sz w:val="28"/>
          <w:szCs w:val="28"/>
        </w:rPr>
        <w:t>кла</w:t>
      </w:r>
      <w:r w:rsidRPr="0007497F">
        <w:rPr>
          <w:rFonts w:ascii="Arial" w:hAnsi="Arial" w:cs="Arial"/>
          <w:sz w:val="28"/>
          <w:szCs w:val="28"/>
        </w:rPr>
        <w:t>дів руху.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3.3.14.4. Енергоефективність та захист довкілля.</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lastRenderedPageBreak/>
        <w:t>3.3.15. Забезпечувати дотримання вимог чинних норм та стандартів щодо рухомого складу та своєчасно надавати його для технічного огляду з боку компетентних служб.</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 xml:space="preserve">3.3.16. Залучати до роботи з перевезення пасажирів персонал з належною кваліфікацією та відповідною підготовкою. Забезпечувати передрейсовий контроль за станом здоров’я водіїв, належними умовами для праці та відпочинку водіїв. Забезпечувати охайний вигляд водіїв та виконання вимоги щодо заборони прослуховування музики, розмов по телефону, вживання їжі та напоїв, куріння під час руху; професійне та ввічливе спілкування водіїв з пасажирами. </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3.3.17. Обладнати транспортні засоби обладнанням, необхідним для забезпечення роботи АСОП, на підставі технічних вимог визначеної уповноваженої особи щодо впровадження та функціонування АСОП (надалі – Оператор АСОП) та відповідними пристроями в умовах визначеної Замовником системи контролю за рухом транспортних засобів.</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3.3.18. Надавати Замовнику акти виконаної роботи за відповідний період.</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3.3.19. Сприяти здійсненню представниками Замовника контролю за виконанням Перевізником умов цього Договору.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3.3.20. Розміщувати інформацію та необхідні знаки на транспортних засобах згідно з вимогами Замовника та законодавства України, у тому числі інформацію про способи оплати проїзду та відповідальність пасажирів за безквитковий проїзд.</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3.3.21. Інформувати громадськість та пасажирів про правила та умови користування транспортними послугами в спосіб, що узгоджується між Сторонами, проте він, щонайменше, повинен передбачати:</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3.3.21.1. Розміщення короткої інформації в салоні рухомого складу.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3.3.21.2. Наявність повної інформації ну головному офісі Перевізника.</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3.3.21.3. Розміщення інформації на електронній сторінці Перевізника в мережі Інтернет.</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3.3.22. Розміщувати у відповідних місцях у салонах рухомого складу, інформацію про схему маршруту, регулярність руху та тарифи, а також розміщувати оголошення для пасажирів у випадку змін у схемах маршрутів, регулярності руху, тарифах або іншу подібну інформацію. Перевізник повинен відповідати на будь-які письмові запити, отримані від громадськості.</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3.3.23. Забезпечувати виконання вимог законодавства України, актів Львівської міської ради, її виконавчого комітету, розпоряджень Львівського міського голови, наказів Замовника.</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 xml:space="preserve">3.3.24. Перед виїздом на маршрут забезпечувати водіїв необхідними документами, передбаченими законодавством України, </w:t>
      </w:r>
      <w:r w:rsidRPr="00E20F0A">
        <w:rPr>
          <w:rFonts w:ascii="Arial" w:hAnsi="Arial" w:cs="Arial"/>
          <w:sz w:val="28"/>
          <w:szCs w:val="28"/>
        </w:rPr>
        <w:lastRenderedPageBreak/>
        <w:t>для здійснення перевезення та проїзними квитками для пасажирів відповідно до визначеної системи справляння плати за проїзд.</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3.3.25. Укладати з Оператором АСОП договори про надання послуг АСОП в пасажирському транспорті загального користування та договори про експлуатацію обладнання АСОП у транспортних засобах.</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3.3.26. Забезпечувати проведення обов’язкової щомісячної профілактичної дезінфекції рухомого складу, що задіяний до перевезень пасажирів, у порядку, передбаченому законодавством України.</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3.3.27. Забезпечувати контроль за справністю обладнання АСОП та елементів системи автоматичного визначення місцезнаходження транспорту перед кожним виїздом на маршрут.</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3.3.28. Не допускати виїзду на маршрут рухомого складу з несправним обладнанням АСОП, зокрема, у разі якщо: не працює більше ніж 50 % валідаторів, встановлених у салоні рухомого складу; у принтері відсутній папір для друку паперових квитків на разовий проїзд тощо.</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3.3.29. Допускати контролерів Оператора АСОП до транспортних засобів для здійснення контролю оплати проїзду, перевезення багажу.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3.3.30. Не допускати до експлуатації рухомого складу, що не обладнаний бортовою системою АСОП або з наявністю несправностей, що не дозволяє експлуатацію бортової системи АСОП відповідно до умов договору з Оператором АСОП.</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3.3.31. Розповсюджувати відповідні інформаційні матеріали про АСОП та інформувати пасажирів (користувачів) про правила користування носіями проїзних документів для оплати проїзду.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3.3.32. Допускати технічних працівників Оператора АСОП до рухомого складу для проведення технічного обслуговування бортової системи АСОП, у тому числі до кабіни водія, у разі несправності обладнання АСОП, коли це не становить загрози безпеці руху.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3.3.33. Забезпечувати укладення договорів страхування відповідальності за шкоду, заподіяну життю та здоров’ю пасажирів, та за шкоду, заподіяну багажу під час перевезення, за класом страхування 10, визначеним статтею 4 Закону України "Про страхування". Порядок та умови такого страхування визначаються центральним органом виконавчої влади, що забезпечує формування та реалізує державну політику у сфері транспорту, за погодженням з Національним банком України.</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3.3.34. Виконувати інші обов’язки, які випливають з цього Договору.</w:t>
      </w:r>
    </w:p>
    <w:p w:rsidR="00E20F0A" w:rsidRPr="00E20F0A" w:rsidRDefault="00E20F0A" w:rsidP="00D10497">
      <w:pPr>
        <w:spacing w:after="0" w:line="240" w:lineRule="auto"/>
        <w:ind w:firstLine="709"/>
        <w:contextualSpacing/>
        <w:jc w:val="both"/>
        <w:rPr>
          <w:rFonts w:ascii="Arial" w:hAnsi="Arial" w:cs="Arial"/>
          <w:b/>
          <w:sz w:val="28"/>
          <w:szCs w:val="28"/>
        </w:rPr>
      </w:pPr>
      <w:r w:rsidRPr="00E20F0A">
        <w:rPr>
          <w:rFonts w:ascii="Arial" w:hAnsi="Arial" w:cs="Arial"/>
          <w:b/>
          <w:sz w:val="28"/>
          <w:szCs w:val="28"/>
        </w:rPr>
        <w:t>3.4. Перевізник має право:</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3.4.1. Вносити пропозиції Замовнику щодо створення нових та внесення змін до існуючих маршрутів, показників обсягів і якості надання транспортних послуг, розкладу руху, вартості транспортної роботи (вартості 1 вагоно (тролейбусо)-кілометра пасажироперевезень) та тарифів на проїзд пасажирів і перевезення багажу.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lastRenderedPageBreak/>
        <w:t>3.4.2. Зупиняти пасажирські перевезення на маршрутах (лініях) або тимчасово змінювати розклад руху в разі виникнення загрози безпеці перевезень, змін у пасажирських потоках, а також з інших незалежних від Перевізника причин та негайно інформувати про це Замовника.</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3.4.3. Здійснювати контроль за додержанням пасажирами Правил користування пасажирським транспортом загального користування на території Львівської міської територіальної громади, у тому числі щодо оплати проїзду та наявності документів, які дають право на пільговий проїзд.</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3.4.4. Використовувати вільні площі у салоні рухомого складу для розміщення візуальної реклами без негативного впливу на безпеку та комфорт пасажирів чи доступу пасажирів до елементів АСОП. Доходи, отримані Перевізником від розміщення реклами, є власністю Перевізника.</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3.4.5. Користуватись іншими правами, які випливають з цього Договору.</w:t>
      </w:r>
    </w:p>
    <w:p w:rsidR="00E20F0A" w:rsidRPr="00E20F0A" w:rsidRDefault="00E20F0A" w:rsidP="00CC4354">
      <w:pPr>
        <w:spacing w:after="0" w:line="240" w:lineRule="auto"/>
        <w:contextualSpacing/>
        <w:jc w:val="both"/>
        <w:rPr>
          <w:rFonts w:ascii="Arial" w:hAnsi="Arial" w:cs="Arial"/>
          <w:sz w:val="28"/>
          <w:szCs w:val="28"/>
        </w:rPr>
      </w:pPr>
    </w:p>
    <w:p w:rsidR="00E20F0A" w:rsidRPr="00E20F0A" w:rsidRDefault="00E20F0A" w:rsidP="00D10497">
      <w:pPr>
        <w:spacing w:after="0" w:line="240" w:lineRule="auto"/>
        <w:contextualSpacing/>
        <w:jc w:val="center"/>
        <w:rPr>
          <w:rFonts w:ascii="Arial" w:hAnsi="Arial" w:cs="Arial"/>
          <w:b/>
          <w:sz w:val="28"/>
          <w:szCs w:val="28"/>
        </w:rPr>
      </w:pPr>
      <w:r w:rsidRPr="00E20F0A">
        <w:rPr>
          <w:rFonts w:ascii="Arial" w:hAnsi="Arial" w:cs="Arial"/>
          <w:b/>
          <w:sz w:val="28"/>
          <w:szCs w:val="28"/>
        </w:rPr>
        <w:t>4. Дії при перешкодах у русі</w:t>
      </w:r>
    </w:p>
    <w:p w:rsidR="00E20F0A" w:rsidRPr="00E20F0A" w:rsidRDefault="00E20F0A" w:rsidP="00CC4354">
      <w:pPr>
        <w:spacing w:after="0" w:line="240" w:lineRule="auto"/>
        <w:contextualSpacing/>
        <w:jc w:val="both"/>
        <w:rPr>
          <w:rFonts w:ascii="Arial" w:hAnsi="Arial" w:cs="Arial"/>
          <w:b/>
          <w:sz w:val="28"/>
          <w:szCs w:val="28"/>
        </w:rPr>
      </w:pP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4.1. Перевізник повинен негайно інформувати Замовника про обставини, які можуть перешкоджати нормальній роботі транспорту чи унеможливити надання транспортних послуг. Така інформація повинна бути передана Замовнику не пізніше ніж через 2 години після того, як вона стала відомою Перевізникові та містити тип перешкоди, її причини, а також ймовірні наслідки.</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4.2. У разі настання дорожньо-транспортної події або виникнення перешкод/пошкоджень з будь-якої причини, у результаті чого відбулося призупинення надання транспортних послуг у будь-якому місці на маршруті під час надання послуг на виконання цього Договору, Перевізник повинен негайно інформувати про це пасажирів, вказати орієнтовний час, який потрібен для усунення перешкод/пошкоджень та зазначити альтернативні можливості продовження подорожі для пасажирів.</w:t>
      </w:r>
    </w:p>
    <w:p w:rsidR="00E20F0A" w:rsidRPr="00E20F0A" w:rsidRDefault="00E20F0A" w:rsidP="00D10497">
      <w:pPr>
        <w:spacing w:after="0" w:line="240" w:lineRule="auto"/>
        <w:contextualSpacing/>
        <w:jc w:val="both"/>
        <w:rPr>
          <w:rFonts w:ascii="Arial" w:hAnsi="Arial" w:cs="Arial"/>
          <w:sz w:val="28"/>
          <w:szCs w:val="28"/>
        </w:rPr>
      </w:pPr>
    </w:p>
    <w:p w:rsidR="00E20F0A" w:rsidRPr="00E20F0A" w:rsidRDefault="00E20F0A" w:rsidP="00D10497">
      <w:pPr>
        <w:spacing w:after="0" w:line="240" w:lineRule="auto"/>
        <w:contextualSpacing/>
        <w:jc w:val="center"/>
        <w:rPr>
          <w:rFonts w:ascii="Arial" w:hAnsi="Arial" w:cs="Arial"/>
          <w:b/>
          <w:sz w:val="28"/>
          <w:szCs w:val="28"/>
        </w:rPr>
      </w:pPr>
      <w:r w:rsidRPr="00E20F0A">
        <w:rPr>
          <w:rFonts w:ascii="Arial" w:hAnsi="Arial" w:cs="Arial"/>
          <w:b/>
          <w:sz w:val="28"/>
          <w:szCs w:val="28"/>
        </w:rPr>
        <w:t>5. Відповідальність Сторін за невиконання умов Договору</w:t>
      </w:r>
    </w:p>
    <w:p w:rsidR="00E20F0A" w:rsidRPr="00E20F0A" w:rsidRDefault="00E20F0A" w:rsidP="00CC4354">
      <w:pPr>
        <w:spacing w:after="0" w:line="240" w:lineRule="auto"/>
        <w:contextualSpacing/>
        <w:jc w:val="both"/>
        <w:rPr>
          <w:rFonts w:ascii="Arial" w:hAnsi="Arial" w:cs="Arial"/>
          <w:sz w:val="28"/>
          <w:szCs w:val="28"/>
        </w:rPr>
      </w:pP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5.1. У разі порушення своїх зобов’язань за цим Договором Сторони несуть відповідальність згідно із законом. Порушенням зобов’язань за цим Договором вважається невиконання або неналежне виконання його умов.</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5.2. Перевізник несе відповідальність за:</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5.2.1. Шкоду, заподіяну юридичним особам, життю, здоров’ю і майну громадян та навколишньому природному середовищу, у розмірі та порядку, що визначається законом.</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lastRenderedPageBreak/>
        <w:t>5.2.2. Достовірність поданої інформації про фактичні обсяги транспортних послуг, доходи від реалізації проїзних документів та надання додаткових послуг за іншими напрямами господарської діяльності.</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5.3. Замовник здійснює контроль за дотриманням Перевізником його зобов’язань за Договором, зокрема:</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5.3.1. Дотримання показників транспортних послуг на пасажирські перевезення за встановленими маршрутами (лініями).</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5.3.2. Дотримання вимог до транспортних засобів.</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5.3.3. Дотримання показників безпеки та якості, у тому числі, шляхом проведення опитування споживачів транспортних послуг.</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5.3.4. Дотримання законодавства України у сфері міського електричного транспорту, Правил надання населенню послуг з перевезень міським електротранспортом, Правил користування пасажирським транспортом загального користування на території Львівської міської територіальної громади тощо.</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5.4. Замовник реалізує свої повноваження щодо контролю за дотриманням Перевізником своїх зобов’язань, передбачених цим Договором, через управління транспорту департаменту міської мобільності та вуличної інфраструктури Львівської міської ради, зокрема за допомогою автоматизованої системи супутникового (GPS) моніторингу/диспетчеризації громадського транспорту.</w:t>
      </w:r>
    </w:p>
    <w:p w:rsidR="00E20F0A" w:rsidRPr="00E20F0A" w:rsidRDefault="00E20F0A" w:rsidP="00D10497">
      <w:pPr>
        <w:spacing w:after="0" w:line="240" w:lineRule="auto"/>
        <w:contextualSpacing/>
        <w:jc w:val="both"/>
        <w:rPr>
          <w:rFonts w:ascii="Arial" w:hAnsi="Arial" w:cs="Arial"/>
          <w:sz w:val="28"/>
          <w:szCs w:val="28"/>
        </w:rPr>
      </w:pPr>
    </w:p>
    <w:p w:rsidR="00E20F0A" w:rsidRPr="00E20F0A" w:rsidRDefault="00E20F0A" w:rsidP="00D10497">
      <w:pPr>
        <w:spacing w:after="0" w:line="240" w:lineRule="auto"/>
        <w:contextualSpacing/>
        <w:jc w:val="center"/>
        <w:rPr>
          <w:rFonts w:ascii="Arial" w:hAnsi="Arial" w:cs="Arial"/>
          <w:b/>
          <w:sz w:val="28"/>
          <w:szCs w:val="28"/>
        </w:rPr>
      </w:pPr>
      <w:r w:rsidRPr="00E20F0A">
        <w:rPr>
          <w:rFonts w:ascii="Arial" w:hAnsi="Arial" w:cs="Arial"/>
          <w:b/>
          <w:sz w:val="28"/>
          <w:szCs w:val="28"/>
        </w:rPr>
        <w:t>6. Розв’язання спорів</w:t>
      </w:r>
    </w:p>
    <w:p w:rsidR="00E20F0A" w:rsidRPr="00E20F0A" w:rsidRDefault="00E20F0A" w:rsidP="00CC4354">
      <w:pPr>
        <w:spacing w:after="0" w:line="240" w:lineRule="auto"/>
        <w:contextualSpacing/>
        <w:jc w:val="both"/>
        <w:rPr>
          <w:rFonts w:ascii="Arial" w:hAnsi="Arial" w:cs="Arial"/>
          <w:b/>
          <w:sz w:val="28"/>
          <w:szCs w:val="28"/>
        </w:rPr>
      </w:pP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 xml:space="preserve">6.1. Спори, що випливають з цього Договору, розв’язуються шляхом проведення переговорів та консультацій. </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6.2. У разі недосягнення Сторонами згоди спори (розбіжності) вирішуються у судовому порядку.</w:t>
      </w:r>
    </w:p>
    <w:p w:rsidR="00E20F0A" w:rsidRPr="00E20F0A" w:rsidRDefault="00E20F0A" w:rsidP="00D10497">
      <w:pPr>
        <w:spacing w:after="0" w:line="240" w:lineRule="auto"/>
        <w:contextualSpacing/>
        <w:jc w:val="both"/>
        <w:rPr>
          <w:rFonts w:ascii="Arial" w:hAnsi="Arial" w:cs="Arial"/>
          <w:sz w:val="28"/>
          <w:szCs w:val="28"/>
        </w:rPr>
      </w:pPr>
    </w:p>
    <w:p w:rsidR="00E20F0A" w:rsidRPr="00E20F0A" w:rsidRDefault="00E20F0A" w:rsidP="00D10497">
      <w:pPr>
        <w:spacing w:after="0" w:line="240" w:lineRule="auto"/>
        <w:contextualSpacing/>
        <w:jc w:val="center"/>
        <w:rPr>
          <w:rFonts w:ascii="Arial" w:hAnsi="Arial" w:cs="Arial"/>
          <w:b/>
          <w:sz w:val="28"/>
          <w:szCs w:val="28"/>
        </w:rPr>
      </w:pPr>
      <w:r w:rsidRPr="00E20F0A">
        <w:rPr>
          <w:rFonts w:ascii="Arial" w:hAnsi="Arial" w:cs="Arial"/>
          <w:b/>
          <w:sz w:val="28"/>
          <w:szCs w:val="28"/>
        </w:rPr>
        <w:t>7. Обставини непереборної сили</w:t>
      </w:r>
    </w:p>
    <w:p w:rsidR="00E20F0A" w:rsidRPr="00E20F0A" w:rsidRDefault="00E20F0A" w:rsidP="00CC4354">
      <w:pPr>
        <w:spacing w:after="0" w:line="240" w:lineRule="auto"/>
        <w:contextualSpacing/>
        <w:jc w:val="both"/>
        <w:rPr>
          <w:rFonts w:ascii="Arial" w:hAnsi="Arial" w:cs="Arial"/>
          <w:b/>
          <w:sz w:val="28"/>
          <w:szCs w:val="28"/>
        </w:rPr>
      </w:pP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7.1. Сторони домовились, що під форс-мажорними обставинами (обставинами непереборної сили) вони розуміють надзвичайні та невідворотні за цих умов обставини, які об’єктивно унеможливлюють виконання зобов’язань, передбачених умовами цього Договору.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7.2. Дія таких обставин може бути викликана: винятковими погодними умовами і стихійними лихами (наприклад, але не виключно – ураган, буревій, землетрус, пожежа, блискавка тощо); непередбачуваними діями/бездіяльністю сторони, що не є стороною Договору, та/або які відбуваються незалежно від волі і бажання Сторони Договору (наприклад – страйк, військові дії на території маршруту, введення комендантської години).</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 xml:space="preserve">7.3. Сторона, для якої склались форс-мажорні обставини (обставини непереборної сили), зобов’язана не пізніше семи робочих днів з дати їх настання письмово інформувати іншу Сторону про </w:t>
      </w:r>
      <w:r w:rsidRPr="00E20F0A">
        <w:rPr>
          <w:rFonts w:ascii="Arial" w:hAnsi="Arial" w:cs="Arial"/>
          <w:sz w:val="28"/>
          <w:szCs w:val="28"/>
        </w:rPr>
        <w:lastRenderedPageBreak/>
        <w:t>настання таких обставин та про їх наслідки. Разом з письмовим повідомленням така Сторона зобов’язана надати іншій Стороні документ, виданий Торгово-промисловою палатою України, яким засвідчене настання форс-мажорних обставин (обставин непереборної сили). Аналогічні умови застосовуються Стороною у разі припинення дії форс-мажорних обставин (обставин непереборної сили) та їх наслідків.</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7.4. Наслідком неповідомлення/несвоєчасного повідомлення Стороною, для якої склались форс-мажорні обставини (обставини непереборної сили), іншу Сторону за цим Договором про їх настання або припинення є втрата права цієї Сторони покликатись на такі обставини як на підставу, що звільняє її від відповідальності за невиконання/несвоєчасне виконання зобов’язань за цим Договором.</w:t>
      </w:r>
    </w:p>
    <w:p w:rsidR="00E20F0A" w:rsidRPr="00E20F0A" w:rsidRDefault="00E20F0A" w:rsidP="00D10497">
      <w:pPr>
        <w:spacing w:after="0" w:line="240" w:lineRule="auto"/>
        <w:contextualSpacing/>
        <w:jc w:val="both"/>
        <w:rPr>
          <w:rFonts w:ascii="Arial" w:hAnsi="Arial" w:cs="Arial"/>
          <w:sz w:val="28"/>
          <w:szCs w:val="28"/>
        </w:rPr>
      </w:pPr>
    </w:p>
    <w:p w:rsidR="00E20F0A" w:rsidRPr="00E20F0A" w:rsidRDefault="00E20F0A" w:rsidP="00D10497">
      <w:pPr>
        <w:spacing w:after="0" w:line="240" w:lineRule="auto"/>
        <w:contextualSpacing/>
        <w:jc w:val="center"/>
        <w:rPr>
          <w:rFonts w:ascii="Arial" w:hAnsi="Arial" w:cs="Arial"/>
          <w:b/>
          <w:sz w:val="28"/>
          <w:szCs w:val="28"/>
        </w:rPr>
      </w:pPr>
      <w:r w:rsidRPr="00E20F0A">
        <w:rPr>
          <w:rFonts w:ascii="Arial" w:hAnsi="Arial" w:cs="Arial"/>
          <w:b/>
          <w:sz w:val="28"/>
          <w:szCs w:val="28"/>
        </w:rPr>
        <w:t>8. Строк дії Договору</w:t>
      </w:r>
    </w:p>
    <w:p w:rsidR="00E20F0A" w:rsidRPr="00E20F0A" w:rsidRDefault="00E20F0A" w:rsidP="00CC4354">
      <w:pPr>
        <w:spacing w:after="0" w:line="240" w:lineRule="auto"/>
        <w:contextualSpacing/>
        <w:jc w:val="both"/>
        <w:rPr>
          <w:rFonts w:ascii="Arial" w:hAnsi="Arial" w:cs="Arial"/>
          <w:b/>
          <w:sz w:val="28"/>
          <w:szCs w:val="28"/>
        </w:rPr>
      </w:pP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8.1. Цей Договір набирає чинності з моменту його підписання Сторонами і діє до _________</w:t>
      </w:r>
      <w:r w:rsidR="00CC4354">
        <w:rPr>
          <w:rFonts w:ascii="Arial" w:hAnsi="Arial" w:cs="Arial"/>
          <w:sz w:val="28"/>
          <w:szCs w:val="28"/>
        </w:rPr>
        <w:t>___</w:t>
      </w:r>
      <w:r w:rsidRPr="00E20F0A">
        <w:rPr>
          <w:rFonts w:ascii="Arial" w:hAnsi="Arial" w:cs="Arial"/>
          <w:sz w:val="28"/>
          <w:szCs w:val="28"/>
        </w:rPr>
        <w:t>_ 20___ р</w:t>
      </w:r>
      <w:r w:rsidR="00CC4354">
        <w:rPr>
          <w:rFonts w:ascii="Arial" w:hAnsi="Arial" w:cs="Arial"/>
          <w:sz w:val="28"/>
          <w:szCs w:val="28"/>
        </w:rPr>
        <w:t>оку</w:t>
      </w:r>
      <w:r w:rsidRPr="00E20F0A">
        <w:rPr>
          <w:rFonts w:ascii="Arial" w:hAnsi="Arial" w:cs="Arial"/>
          <w:sz w:val="28"/>
          <w:szCs w:val="28"/>
        </w:rPr>
        <w:t xml:space="preserve">. </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8.2. Відповідно до статті 631 Цивільного кодексу України, Сторони встановили, що умови цього Договору поширюються та застосовуються на відносини між ними, які виникли до його укладення, починаючи з ______________ 20__ року.</w:t>
      </w:r>
    </w:p>
    <w:p w:rsidR="00E20F0A" w:rsidRPr="00E20F0A" w:rsidRDefault="00E20F0A" w:rsidP="00D10497">
      <w:pPr>
        <w:spacing w:after="0" w:line="240" w:lineRule="auto"/>
        <w:contextualSpacing/>
        <w:jc w:val="both"/>
        <w:rPr>
          <w:rFonts w:ascii="Arial" w:hAnsi="Arial" w:cs="Arial"/>
          <w:sz w:val="28"/>
          <w:szCs w:val="28"/>
        </w:rPr>
      </w:pPr>
    </w:p>
    <w:p w:rsidR="00E20F0A" w:rsidRPr="00E20F0A" w:rsidRDefault="00E20F0A" w:rsidP="00D10497">
      <w:pPr>
        <w:spacing w:after="0" w:line="240" w:lineRule="auto"/>
        <w:contextualSpacing/>
        <w:jc w:val="center"/>
        <w:rPr>
          <w:rFonts w:ascii="Arial" w:hAnsi="Arial" w:cs="Arial"/>
          <w:b/>
          <w:sz w:val="28"/>
          <w:szCs w:val="28"/>
        </w:rPr>
      </w:pPr>
      <w:r w:rsidRPr="00E20F0A">
        <w:rPr>
          <w:rFonts w:ascii="Arial" w:hAnsi="Arial" w:cs="Arial"/>
          <w:b/>
          <w:sz w:val="28"/>
          <w:szCs w:val="28"/>
        </w:rPr>
        <w:t>9. Умови зміни, продовження, припинення дії Договору</w:t>
      </w:r>
    </w:p>
    <w:p w:rsidR="00E20F0A" w:rsidRPr="00E20F0A" w:rsidRDefault="00E20F0A" w:rsidP="00CC4354">
      <w:pPr>
        <w:spacing w:after="0" w:line="240" w:lineRule="auto"/>
        <w:contextualSpacing/>
        <w:jc w:val="both"/>
        <w:rPr>
          <w:rFonts w:ascii="Arial" w:hAnsi="Arial" w:cs="Arial"/>
          <w:b/>
          <w:sz w:val="28"/>
          <w:szCs w:val="28"/>
        </w:rPr>
      </w:pP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9.1. Зміна умов цього Договору проводиться у письмовій формі за взаємною згодою Сторін. Договір може бути змінено або розірвано за рішенням суду на вимогу однієї із Сторін у разі істотного порушення Договору іншою Стороною.</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9.2. У разі внесення змін до законодавства України, відповідних актів Львівської міської ради та її виконавчого комітету, які впливають на взаємовідносини Сторін за цим Договором, Сторони зобов’язуються внести відповідні зміни до цього Договору.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9.3. Дія цього Договору припиняється в разі, коли Замовник відмовляється від послуг Перевізника, а також в інших випадках, передбачених законом.</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9.4. Істотні умови договору про закупівлю не можуть змінюватися після його підписання до виконання зобов’язань Сторонами в повному обсязі, крім випадків передбачених пунктом 19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(надалі – Особливості), а саме:</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9.4.1. Зменшення обсягів закупівлі, зокрема з урахуванням фактичного обсягу видатків Замовника;</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lastRenderedPageBreak/>
        <w:t>9.4.2. Погодження зміни ціни за одиницю товару в договорі про закупівлю у разі коливання ціни такого товару на ринку, що відбулося з моменту укладення договору про закупівлю або останнього внесення змін до договору про закупівлю в частині зміни ціни за одиницю товару. Зміна ціни за одиницю товару здійснюється пропорційно коливанню ціни такого товару на ринку (відсоток збільшення ціни за одиницю товару не може перевищувати відсоток коливання (збільшення) ціни такого товару на ринку) за умови документального підтвердження такого коливання та не повинна призвести до збільшення суми, визначеної в договорі про закупівлю на момент його укладення;</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9.4.3. Покращання якості предмета закупівлі за умови, що таке покращення не призведе до збільшення суми, визначеної в договорі про закупівлю;</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9.4.4.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9.4.5. Погодження зміни ціни в договорі про закупівлю в бік зменшення (без зміни кількості (обсягу) та якості товарів, робіт і послуг);</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 xml:space="preserve">9.4.6.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 </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 xml:space="preserve">9.4.7. Зміни встановленого згідно із законодавством органами державної статистики індексу споживчих цін, зміни курсу іноземної </w:t>
      </w:r>
      <w:r w:rsidRPr="00BB3575">
        <w:rPr>
          <w:rFonts w:ascii="Arial" w:hAnsi="Arial" w:cs="Arial"/>
          <w:sz w:val="28"/>
          <w:szCs w:val="28"/>
        </w:rPr>
        <w:t xml:space="preserve">валюти, зміни біржових котирувань або показників </w:t>
      </w:r>
      <w:r w:rsidR="00BB3575">
        <w:rPr>
          <w:rFonts w:ascii="Arial" w:hAnsi="Arial" w:cs="Arial"/>
          <w:sz w:val="28"/>
          <w:szCs w:val="28"/>
        </w:rPr>
        <w:t>П</w:t>
      </w:r>
      <w:r w:rsidR="00BB3575" w:rsidRPr="00BB3575">
        <w:rPr>
          <w:rFonts w:ascii="Arial" w:hAnsi="Arial" w:cs="Arial"/>
          <w:sz w:val="28"/>
          <w:szCs w:val="28"/>
        </w:rPr>
        <w:t>латтс</w:t>
      </w:r>
      <w:r w:rsidRPr="00BB3575">
        <w:rPr>
          <w:rFonts w:ascii="Arial" w:hAnsi="Arial" w:cs="Arial"/>
          <w:sz w:val="28"/>
          <w:szCs w:val="28"/>
        </w:rPr>
        <w:t xml:space="preserve">, </w:t>
      </w:r>
      <w:r w:rsidR="00BB3575" w:rsidRPr="00BB3575">
        <w:rPr>
          <w:rFonts w:ascii="Arial" w:hAnsi="Arial" w:cs="Arial"/>
          <w:sz w:val="28"/>
          <w:szCs w:val="28"/>
        </w:rPr>
        <w:t>АРГУС</w:t>
      </w:r>
      <w:r w:rsidRPr="00BB3575">
        <w:rPr>
          <w:rFonts w:ascii="Arial" w:hAnsi="Arial" w:cs="Arial"/>
          <w:sz w:val="28"/>
          <w:szCs w:val="28"/>
        </w:rPr>
        <w:t xml:space="preserve">, регульованих цін (тарифів), нормативів, середньозважених цін </w:t>
      </w:r>
      <w:r w:rsidRPr="00E20F0A">
        <w:rPr>
          <w:rFonts w:ascii="Arial" w:hAnsi="Arial" w:cs="Arial"/>
          <w:sz w:val="28"/>
          <w:szCs w:val="28"/>
        </w:rPr>
        <w:t>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9.4.8. Зміни умов у зв’язку із застосуванням положень частини 6 статті 41 Закону України “Про публічні закупівлі“, а саме дія цього Договору може бути продовжена на строк, достатній для проведення процедури закупівлі/спрощеної закупівлі на початку наступного року в обсязі, що не перевищує 20 відсотків суми, визначеної в початковому договорі про закупівлю, укладеному в попередньому році, якщо видатки на досягнення цієї цілі затверджено в установленому порядку.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 xml:space="preserve">9.5. Сторона, що ініціює внесення змін до Договору у випадках, передбачених пунктом 9.5 цього Договору, повинна надати письмового листа з відповідним документальним підтвердженням таких обставин </w:t>
      </w:r>
      <w:r w:rsidRPr="00E20F0A">
        <w:rPr>
          <w:rFonts w:ascii="Arial" w:hAnsi="Arial" w:cs="Arial"/>
          <w:sz w:val="28"/>
          <w:szCs w:val="28"/>
        </w:rPr>
        <w:lastRenderedPageBreak/>
        <w:t>іншій Стороні, із зазначенням конкретної підстави внесення змін до істотних умов Договору.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9.6. Сторони домовилися, що істотними умовами цього Договору є предмет Договору, кількість, якість та ціна (вартість послуг), строк дії Договору. Інші умови Договору істотними не вважаються та можуть змінюватися відповідно до норм Господарського та Цивільного кодексів України.</w:t>
      </w:r>
    </w:p>
    <w:p w:rsidR="00E20F0A" w:rsidRPr="00740759" w:rsidRDefault="00E20F0A" w:rsidP="00D10497">
      <w:pPr>
        <w:spacing w:after="0" w:line="240" w:lineRule="auto"/>
        <w:contextualSpacing/>
        <w:jc w:val="both"/>
        <w:rPr>
          <w:rFonts w:ascii="Arial" w:hAnsi="Arial" w:cs="Arial"/>
          <w:sz w:val="20"/>
          <w:szCs w:val="20"/>
        </w:rPr>
      </w:pPr>
    </w:p>
    <w:p w:rsidR="00E20F0A" w:rsidRPr="00E20F0A" w:rsidRDefault="00E20F0A" w:rsidP="00D10497">
      <w:pPr>
        <w:spacing w:after="0" w:line="240" w:lineRule="auto"/>
        <w:contextualSpacing/>
        <w:jc w:val="center"/>
        <w:rPr>
          <w:rFonts w:ascii="Arial" w:hAnsi="Arial" w:cs="Arial"/>
          <w:b/>
          <w:sz w:val="28"/>
          <w:szCs w:val="28"/>
        </w:rPr>
      </w:pPr>
      <w:r w:rsidRPr="00E20F0A">
        <w:rPr>
          <w:rFonts w:ascii="Arial" w:hAnsi="Arial" w:cs="Arial"/>
          <w:b/>
          <w:sz w:val="28"/>
          <w:szCs w:val="28"/>
        </w:rPr>
        <w:t>10. Інші умови</w:t>
      </w:r>
    </w:p>
    <w:p w:rsidR="00E20F0A" w:rsidRPr="00740759" w:rsidRDefault="00E20F0A" w:rsidP="00520C4B">
      <w:pPr>
        <w:spacing w:after="0" w:line="240" w:lineRule="auto"/>
        <w:contextualSpacing/>
        <w:jc w:val="both"/>
        <w:rPr>
          <w:rFonts w:ascii="Arial" w:hAnsi="Arial" w:cs="Arial"/>
          <w:sz w:val="20"/>
          <w:szCs w:val="20"/>
        </w:rPr>
      </w:pP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10.1. Додаткові договори та додатки до цього Договору є його невід’ємною частиною і мають юридичну силу у разі, якщо їх викладено у письмовій формі та підписано Сторонами.</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10.2. Правовідносини, що виникають у зв’язку з виконанням умов цього Договору і не врегульовані ним, регулюються відповідно до закону.</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10.3. У разі зміни будь-якою зі Сторін своєї назви, місцезнаходження, податкових та банківських реквізитів, а також при змінах, пов’язаних з реорганізацією, Сторони зобов’язуються протягом 5 робочих днів після настання таких змін письмово повідомити про це іншу Сторону. У разі, якщо Сторона не повідомила або несвоєчасно повідомила про настання таких змін іншу Сторону, то вона несе ризик настання пов’язаних з цим несприятливих наслідків.</w:t>
      </w:r>
    </w:p>
    <w:p w:rsidR="00E20F0A" w:rsidRPr="00E20F0A" w:rsidRDefault="00E20F0A" w:rsidP="00D10497">
      <w:pPr>
        <w:spacing w:after="0" w:line="240" w:lineRule="auto"/>
        <w:ind w:firstLine="709"/>
        <w:contextualSpacing/>
        <w:jc w:val="both"/>
        <w:rPr>
          <w:rFonts w:ascii="Arial" w:hAnsi="Arial" w:cs="Arial"/>
          <w:sz w:val="28"/>
          <w:szCs w:val="28"/>
        </w:rPr>
      </w:pPr>
      <w:r w:rsidRPr="00E20F0A">
        <w:rPr>
          <w:rFonts w:ascii="Arial" w:hAnsi="Arial" w:cs="Arial"/>
          <w:sz w:val="28"/>
          <w:szCs w:val="28"/>
        </w:rPr>
        <w:t>10.4. Цей Договір складено на ____ сторінках у ____ примірниках, кожен з яких має однакову юридичну силу.</w:t>
      </w:r>
    </w:p>
    <w:p w:rsidR="00E20F0A" w:rsidRPr="00740759" w:rsidRDefault="00E20F0A" w:rsidP="00D10497">
      <w:pPr>
        <w:spacing w:after="0" w:line="240" w:lineRule="auto"/>
        <w:contextualSpacing/>
        <w:jc w:val="both"/>
        <w:rPr>
          <w:rFonts w:ascii="Arial" w:hAnsi="Arial" w:cs="Arial"/>
          <w:sz w:val="20"/>
          <w:szCs w:val="20"/>
        </w:rPr>
      </w:pPr>
    </w:p>
    <w:p w:rsidR="00E20F0A" w:rsidRPr="00E20F0A" w:rsidRDefault="00E20F0A" w:rsidP="00D10497">
      <w:pPr>
        <w:spacing w:after="0" w:line="240" w:lineRule="auto"/>
        <w:contextualSpacing/>
        <w:jc w:val="center"/>
        <w:rPr>
          <w:rFonts w:ascii="Arial" w:hAnsi="Arial" w:cs="Arial"/>
          <w:b/>
          <w:sz w:val="28"/>
          <w:szCs w:val="28"/>
        </w:rPr>
      </w:pPr>
      <w:r w:rsidRPr="00E20F0A">
        <w:rPr>
          <w:rFonts w:ascii="Arial" w:hAnsi="Arial" w:cs="Arial"/>
          <w:b/>
          <w:sz w:val="28"/>
          <w:szCs w:val="28"/>
        </w:rPr>
        <w:t>11. Реквізити та підписи Сторін</w:t>
      </w:r>
    </w:p>
    <w:tbl>
      <w:tblPr>
        <w:tblW w:w="9639" w:type="dxa"/>
        <w:jc w:val="center"/>
        <w:tblLayout w:type="fixed"/>
        <w:tblLook w:val="01E0" w:firstRow="1" w:lastRow="1" w:firstColumn="1" w:lastColumn="1" w:noHBand="0" w:noVBand="0"/>
      </w:tblPr>
      <w:tblGrid>
        <w:gridCol w:w="4678"/>
        <w:gridCol w:w="4961"/>
      </w:tblGrid>
      <w:tr w:rsidR="00E20F0A" w:rsidRPr="00E20F0A" w:rsidTr="00E20F0A">
        <w:trPr>
          <w:jc w:val="center"/>
        </w:trPr>
        <w:tc>
          <w:tcPr>
            <w:tcW w:w="4678" w:type="dxa"/>
            <w:hideMark/>
          </w:tcPr>
          <w:p w:rsidR="00740759" w:rsidRPr="00740759" w:rsidRDefault="00740759" w:rsidP="00520C4B">
            <w:pPr>
              <w:spacing w:after="0" w:line="240" w:lineRule="auto"/>
              <w:contextualSpacing/>
              <w:jc w:val="both"/>
              <w:rPr>
                <w:rFonts w:ascii="Arial" w:hAnsi="Arial" w:cs="Arial"/>
                <w:sz w:val="20"/>
                <w:szCs w:val="20"/>
              </w:rPr>
            </w:pPr>
          </w:p>
          <w:p w:rsidR="00E20F0A" w:rsidRPr="00E20F0A" w:rsidRDefault="00E20F0A" w:rsidP="00D10497">
            <w:pPr>
              <w:spacing w:after="0" w:line="240" w:lineRule="auto"/>
              <w:contextualSpacing/>
              <w:jc w:val="center"/>
              <w:rPr>
                <w:rFonts w:ascii="Arial" w:hAnsi="Arial" w:cs="Arial"/>
                <w:sz w:val="28"/>
                <w:szCs w:val="28"/>
              </w:rPr>
            </w:pPr>
            <w:r w:rsidRPr="00E20F0A">
              <w:rPr>
                <w:rFonts w:ascii="Arial" w:hAnsi="Arial" w:cs="Arial"/>
                <w:sz w:val="28"/>
                <w:szCs w:val="28"/>
              </w:rPr>
              <w:t>ЗАМОВНИК:</w:t>
            </w:r>
          </w:p>
        </w:tc>
        <w:tc>
          <w:tcPr>
            <w:tcW w:w="4961" w:type="dxa"/>
            <w:hideMark/>
          </w:tcPr>
          <w:p w:rsidR="00740759" w:rsidRPr="00740759" w:rsidRDefault="00740759" w:rsidP="00520C4B">
            <w:pPr>
              <w:spacing w:after="0" w:line="240" w:lineRule="auto"/>
              <w:contextualSpacing/>
              <w:jc w:val="both"/>
              <w:rPr>
                <w:rFonts w:ascii="Arial" w:hAnsi="Arial" w:cs="Arial"/>
                <w:sz w:val="20"/>
                <w:szCs w:val="20"/>
              </w:rPr>
            </w:pPr>
          </w:p>
          <w:p w:rsidR="00E20F0A" w:rsidRPr="00E20F0A" w:rsidRDefault="00E20F0A" w:rsidP="00D10497">
            <w:pPr>
              <w:spacing w:after="0" w:line="240" w:lineRule="auto"/>
              <w:contextualSpacing/>
              <w:jc w:val="center"/>
              <w:rPr>
                <w:rFonts w:ascii="Arial" w:hAnsi="Arial" w:cs="Arial"/>
                <w:sz w:val="28"/>
                <w:szCs w:val="28"/>
              </w:rPr>
            </w:pPr>
            <w:r w:rsidRPr="00E20F0A">
              <w:rPr>
                <w:rFonts w:ascii="Arial" w:hAnsi="Arial" w:cs="Arial"/>
                <w:sz w:val="28"/>
                <w:szCs w:val="28"/>
              </w:rPr>
              <w:t>ПЕРЕВІЗНИК:</w:t>
            </w:r>
          </w:p>
        </w:tc>
      </w:tr>
      <w:tr w:rsidR="00E20F0A" w:rsidRPr="00E20F0A" w:rsidTr="00E20F0A">
        <w:trPr>
          <w:jc w:val="center"/>
        </w:trPr>
        <w:tc>
          <w:tcPr>
            <w:tcW w:w="4678" w:type="dxa"/>
            <w:hideMark/>
          </w:tcPr>
          <w:p w:rsidR="00E20F0A" w:rsidRPr="00E20F0A" w:rsidRDefault="00E20F0A" w:rsidP="00D10497">
            <w:pPr>
              <w:spacing w:after="0" w:line="240" w:lineRule="auto"/>
              <w:contextualSpacing/>
              <w:jc w:val="center"/>
              <w:rPr>
                <w:rFonts w:ascii="Arial" w:hAnsi="Arial" w:cs="Arial"/>
                <w:sz w:val="28"/>
                <w:szCs w:val="28"/>
              </w:rPr>
            </w:pPr>
            <w:r w:rsidRPr="00E20F0A">
              <w:rPr>
                <w:rFonts w:ascii="Arial" w:hAnsi="Arial" w:cs="Arial"/>
                <w:sz w:val="28"/>
                <w:szCs w:val="28"/>
              </w:rPr>
              <w:t>Департамент міської мобільності</w:t>
            </w:r>
          </w:p>
          <w:p w:rsidR="00E20F0A" w:rsidRPr="00E20F0A" w:rsidRDefault="00E20F0A" w:rsidP="00D10497">
            <w:pPr>
              <w:spacing w:after="0" w:line="240" w:lineRule="auto"/>
              <w:contextualSpacing/>
              <w:jc w:val="center"/>
              <w:rPr>
                <w:rFonts w:ascii="Arial" w:hAnsi="Arial" w:cs="Arial"/>
                <w:sz w:val="28"/>
                <w:szCs w:val="28"/>
              </w:rPr>
            </w:pPr>
            <w:r w:rsidRPr="00E20F0A">
              <w:rPr>
                <w:rFonts w:ascii="Arial" w:hAnsi="Arial" w:cs="Arial"/>
                <w:sz w:val="28"/>
                <w:szCs w:val="28"/>
              </w:rPr>
              <w:t>та вуличної інфраструктури</w:t>
            </w:r>
          </w:p>
          <w:p w:rsidR="00E20F0A" w:rsidRPr="00E20F0A" w:rsidRDefault="00E20F0A" w:rsidP="00D10497">
            <w:pPr>
              <w:spacing w:after="0" w:line="240" w:lineRule="auto"/>
              <w:contextualSpacing/>
              <w:jc w:val="center"/>
              <w:rPr>
                <w:rFonts w:ascii="Arial" w:hAnsi="Arial" w:cs="Arial"/>
                <w:sz w:val="28"/>
                <w:szCs w:val="28"/>
              </w:rPr>
            </w:pPr>
            <w:r w:rsidRPr="00E20F0A">
              <w:rPr>
                <w:rFonts w:ascii="Arial" w:hAnsi="Arial" w:cs="Arial"/>
                <w:sz w:val="28"/>
                <w:szCs w:val="28"/>
              </w:rPr>
              <w:t>Львівської міської ради</w:t>
            </w:r>
          </w:p>
        </w:tc>
        <w:tc>
          <w:tcPr>
            <w:tcW w:w="4961" w:type="dxa"/>
            <w:hideMark/>
          </w:tcPr>
          <w:p w:rsidR="00E20F0A" w:rsidRPr="00E20F0A" w:rsidRDefault="00E20F0A" w:rsidP="00D10497">
            <w:pPr>
              <w:spacing w:after="0" w:line="240" w:lineRule="auto"/>
              <w:contextualSpacing/>
              <w:jc w:val="center"/>
              <w:rPr>
                <w:rFonts w:ascii="Arial" w:hAnsi="Arial" w:cs="Arial"/>
                <w:sz w:val="28"/>
                <w:szCs w:val="28"/>
              </w:rPr>
            </w:pPr>
            <w:r w:rsidRPr="00E20F0A">
              <w:rPr>
                <w:rFonts w:ascii="Arial" w:hAnsi="Arial" w:cs="Arial"/>
                <w:sz w:val="28"/>
                <w:szCs w:val="28"/>
              </w:rPr>
              <w:t>Львівське комунальне підприємство “Львівелектротранс“</w:t>
            </w:r>
          </w:p>
        </w:tc>
      </w:tr>
      <w:tr w:rsidR="00E20F0A" w:rsidRPr="00E20F0A" w:rsidTr="00E20F0A">
        <w:trPr>
          <w:trHeight w:val="332"/>
          <w:jc w:val="center"/>
        </w:trPr>
        <w:tc>
          <w:tcPr>
            <w:tcW w:w="4678" w:type="dxa"/>
            <w:hideMark/>
          </w:tcPr>
          <w:p w:rsidR="00E20F0A" w:rsidRPr="00E20F0A" w:rsidRDefault="00E20F0A" w:rsidP="00D10497">
            <w:pPr>
              <w:spacing w:after="0" w:line="240" w:lineRule="auto"/>
              <w:contextualSpacing/>
              <w:rPr>
                <w:rFonts w:ascii="Arial" w:hAnsi="Arial" w:cs="Arial"/>
                <w:sz w:val="28"/>
                <w:szCs w:val="28"/>
              </w:rPr>
            </w:pPr>
            <w:r w:rsidRPr="00E20F0A">
              <w:rPr>
                <w:rFonts w:ascii="Arial" w:hAnsi="Arial" w:cs="Arial"/>
                <w:sz w:val="28"/>
                <w:szCs w:val="28"/>
              </w:rPr>
              <w:t>79008, м. Львів, пл. Ринок, 1</w:t>
            </w:r>
          </w:p>
        </w:tc>
        <w:tc>
          <w:tcPr>
            <w:tcW w:w="4961" w:type="dxa"/>
            <w:hideMark/>
          </w:tcPr>
          <w:p w:rsidR="00E20F0A" w:rsidRPr="00E20F0A" w:rsidRDefault="00E20F0A" w:rsidP="00D10497">
            <w:pPr>
              <w:spacing w:after="0" w:line="240" w:lineRule="auto"/>
              <w:ind w:hanging="18"/>
              <w:contextualSpacing/>
              <w:rPr>
                <w:rFonts w:ascii="Arial" w:hAnsi="Arial" w:cs="Arial"/>
                <w:sz w:val="28"/>
                <w:szCs w:val="28"/>
              </w:rPr>
            </w:pPr>
            <w:r w:rsidRPr="00E20F0A">
              <w:rPr>
                <w:rFonts w:ascii="Arial" w:hAnsi="Arial" w:cs="Arial"/>
                <w:sz w:val="28"/>
                <w:szCs w:val="28"/>
              </w:rPr>
              <w:t xml:space="preserve">79013, м. Львів, вул. Академіка </w:t>
            </w:r>
          </w:p>
          <w:p w:rsidR="00E20F0A" w:rsidRPr="00E20F0A" w:rsidRDefault="00E20F0A" w:rsidP="00D10497">
            <w:pPr>
              <w:spacing w:after="0" w:line="240" w:lineRule="auto"/>
              <w:ind w:hanging="18"/>
              <w:contextualSpacing/>
              <w:rPr>
                <w:rFonts w:ascii="Arial" w:hAnsi="Arial" w:cs="Arial"/>
                <w:sz w:val="28"/>
                <w:szCs w:val="28"/>
              </w:rPr>
            </w:pPr>
            <w:r w:rsidRPr="00E20F0A">
              <w:rPr>
                <w:rFonts w:ascii="Arial" w:hAnsi="Arial" w:cs="Arial"/>
                <w:sz w:val="28"/>
                <w:szCs w:val="28"/>
              </w:rPr>
              <w:t>А. Сахарова, 2</w:t>
            </w:r>
          </w:p>
        </w:tc>
      </w:tr>
      <w:tr w:rsidR="00E20F0A" w:rsidRPr="00E20F0A" w:rsidTr="00E20F0A">
        <w:trPr>
          <w:jc w:val="center"/>
        </w:trPr>
        <w:tc>
          <w:tcPr>
            <w:tcW w:w="4678" w:type="dxa"/>
            <w:hideMark/>
          </w:tcPr>
          <w:p w:rsidR="00E20F0A" w:rsidRPr="00E20F0A" w:rsidRDefault="00E20F0A" w:rsidP="00D10497">
            <w:pPr>
              <w:spacing w:after="0" w:line="240" w:lineRule="auto"/>
              <w:contextualSpacing/>
              <w:rPr>
                <w:rFonts w:ascii="Arial" w:hAnsi="Arial" w:cs="Arial"/>
                <w:sz w:val="28"/>
                <w:szCs w:val="28"/>
              </w:rPr>
            </w:pPr>
            <w:r w:rsidRPr="00E20F0A">
              <w:rPr>
                <w:rFonts w:ascii="Arial" w:hAnsi="Arial" w:cs="Arial"/>
                <w:sz w:val="28"/>
                <w:szCs w:val="28"/>
              </w:rPr>
              <w:t>Код ЄДРПОУ: 44448833</w:t>
            </w:r>
          </w:p>
        </w:tc>
        <w:tc>
          <w:tcPr>
            <w:tcW w:w="4961" w:type="dxa"/>
            <w:hideMark/>
          </w:tcPr>
          <w:p w:rsidR="00E20F0A" w:rsidRPr="00E20F0A" w:rsidRDefault="00E20F0A" w:rsidP="00D10497">
            <w:pPr>
              <w:spacing w:after="0" w:line="240" w:lineRule="auto"/>
              <w:contextualSpacing/>
              <w:rPr>
                <w:rFonts w:ascii="Arial" w:hAnsi="Arial" w:cs="Arial"/>
                <w:sz w:val="28"/>
                <w:szCs w:val="28"/>
              </w:rPr>
            </w:pPr>
            <w:r w:rsidRPr="00E20F0A">
              <w:rPr>
                <w:rFonts w:ascii="Arial" w:hAnsi="Arial" w:cs="Arial"/>
                <w:sz w:val="28"/>
                <w:szCs w:val="28"/>
              </w:rPr>
              <w:t>Код ЄДРПОУ: 03328406</w:t>
            </w:r>
          </w:p>
        </w:tc>
      </w:tr>
      <w:tr w:rsidR="00E20F0A" w:rsidRPr="00E20F0A" w:rsidTr="00E20F0A">
        <w:trPr>
          <w:jc w:val="center"/>
        </w:trPr>
        <w:tc>
          <w:tcPr>
            <w:tcW w:w="4678" w:type="dxa"/>
            <w:hideMark/>
          </w:tcPr>
          <w:p w:rsidR="00E20F0A" w:rsidRPr="00E20F0A" w:rsidRDefault="00E20F0A" w:rsidP="00D10497">
            <w:pPr>
              <w:spacing w:after="0" w:line="240" w:lineRule="auto"/>
              <w:contextualSpacing/>
              <w:rPr>
                <w:rFonts w:ascii="Arial" w:hAnsi="Arial" w:cs="Arial"/>
                <w:sz w:val="28"/>
                <w:szCs w:val="28"/>
              </w:rPr>
            </w:pPr>
            <w:r w:rsidRPr="00E20F0A">
              <w:rPr>
                <w:rFonts w:ascii="Arial" w:hAnsi="Arial" w:cs="Arial"/>
                <w:sz w:val="28"/>
                <w:szCs w:val="28"/>
              </w:rPr>
              <w:t>р/р</w:t>
            </w:r>
          </w:p>
        </w:tc>
        <w:tc>
          <w:tcPr>
            <w:tcW w:w="4961" w:type="dxa"/>
            <w:hideMark/>
          </w:tcPr>
          <w:p w:rsidR="00E20F0A" w:rsidRPr="00E20F0A" w:rsidRDefault="00E20F0A" w:rsidP="00D10497">
            <w:pPr>
              <w:spacing w:after="0" w:line="240" w:lineRule="auto"/>
              <w:contextualSpacing/>
              <w:rPr>
                <w:rFonts w:ascii="Arial" w:hAnsi="Arial" w:cs="Arial"/>
                <w:sz w:val="28"/>
                <w:szCs w:val="28"/>
              </w:rPr>
            </w:pPr>
            <w:r w:rsidRPr="00E20F0A">
              <w:rPr>
                <w:rFonts w:ascii="Arial" w:hAnsi="Arial" w:cs="Arial"/>
                <w:sz w:val="28"/>
                <w:szCs w:val="28"/>
              </w:rPr>
              <w:t>р/р</w:t>
            </w:r>
          </w:p>
        </w:tc>
      </w:tr>
      <w:tr w:rsidR="00E20F0A" w:rsidRPr="00E20F0A" w:rsidTr="00E20F0A">
        <w:trPr>
          <w:jc w:val="center"/>
        </w:trPr>
        <w:tc>
          <w:tcPr>
            <w:tcW w:w="4678" w:type="dxa"/>
          </w:tcPr>
          <w:p w:rsidR="00E20F0A" w:rsidRPr="00E20F0A" w:rsidRDefault="00E20F0A" w:rsidP="00D10497">
            <w:pPr>
              <w:spacing w:after="0" w:line="240" w:lineRule="auto"/>
              <w:ind w:firstLine="709"/>
              <w:contextualSpacing/>
              <w:jc w:val="both"/>
              <w:rPr>
                <w:rFonts w:ascii="Arial" w:hAnsi="Arial" w:cs="Arial"/>
                <w:sz w:val="28"/>
                <w:szCs w:val="28"/>
              </w:rPr>
            </w:pPr>
          </w:p>
        </w:tc>
        <w:tc>
          <w:tcPr>
            <w:tcW w:w="4961" w:type="dxa"/>
          </w:tcPr>
          <w:p w:rsidR="00E20F0A" w:rsidRPr="00E20F0A" w:rsidRDefault="00E20F0A" w:rsidP="00D10497">
            <w:pPr>
              <w:spacing w:after="0" w:line="240" w:lineRule="auto"/>
              <w:ind w:firstLine="709"/>
              <w:contextualSpacing/>
              <w:jc w:val="both"/>
              <w:rPr>
                <w:rFonts w:ascii="Arial" w:hAnsi="Arial" w:cs="Arial"/>
                <w:sz w:val="28"/>
                <w:szCs w:val="28"/>
              </w:rPr>
            </w:pPr>
          </w:p>
        </w:tc>
      </w:tr>
      <w:tr w:rsidR="00E20F0A" w:rsidRPr="00E20F0A" w:rsidTr="00E20F0A">
        <w:trPr>
          <w:jc w:val="center"/>
        </w:trPr>
        <w:tc>
          <w:tcPr>
            <w:tcW w:w="4678" w:type="dxa"/>
            <w:hideMark/>
          </w:tcPr>
          <w:p w:rsidR="00E20F0A" w:rsidRPr="00E20F0A" w:rsidRDefault="00E20F0A" w:rsidP="00D10497">
            <w:pPr>
              <w:spacing w:after="0" w:line="240" w:lineRule="auto"/>
              <w:contextualSpacing/>
              <w:jc w:val="both"/>
              <w:rPr>
                <w:rFonts w:ascii="Arial" w:hAnsi="Arial" w:cs="Arial"/>
                <w:sz w:val="28"/>
                <w:szCs w:val="28"/>
              </w:rPr>
            </w:pPr>
            <w:r w:rsidRPr="00E20F0A">
              <w:rPr>
                <w:rFonts w:ascii="Arial" w:hAnsi="Arial" w:cs="Arial"/>
                <w:sz w:val="28"/>
                <w:szCs w:val="28"/>
              </w:rPr>
              <w:t xml:space="preserve">Директор </w:t>
            </w:r>
          </w:p>
          <w:p w:rsidR="00E20F0A" w:rsidRPr="00E20F0A" w:rsidRDefault="00E20F0A" w:rsidP="00D10497">
            <w:pPr>
              <w:spacing w:after="0" w:line="240" w:lineRule="auto"/>
              <w:contextualSpacing/>
              <w:jc w:val="both"/>
              <w:rPr>
                <w:rFonts w:ascii="Arial" w:hAnsi="Arial" w:cs="Arial"/>
                <w:sz w:val="28"/>
                <w:szCs w:val="28"/>
              </w:rPr>
            </w:pPr>
            <w:r w:rsidRPr="00E20F0A">
              <w:rPr>
                <w:rFonts w:ascii="Arial" w:hAnsi="Arial" w:cs="Arial"/>
                <w:sz w:val="28"/>
                <w:szCs w:val="28"/>
              </w:rPr>
              <w:t>____________ Олег ЗАБАРИЛО</w:t>
            </w:r>
          </w:p>
        </w:tc>
        <w:tc>
          <w:tcPr>
            <w:tcW w:w="4961" w:type="dxa"/>
            <w:hideMark/>
          </w:tcPr>
          <w:p w:rsidR="00E20F0A" w:rsidRPr="00E20F0A" w:rsidRDefault="00E20F0A" w:rsidP="00D10497">
            <w:pPr>
              <w:spacing w:after="0" w:line="240" w:lineRule="auto"/>
              <w:contextualSpacing/>
              <w:jc w:val="both"/>
              <w:rPr>
                <w:rFonts w:ascii="Arial" w:hAnsi="Arial" w:cs="Arial"/>
                <w:sz w:val="28"/>
                <w:szCs w:val="28"/>
              </w:rPr>
            </w:pPr>
            <w:r w:rsidRPr="00E20F0A">
              <w:rPr>
                <w:rFonts w:ascii="Arial" w:hAnsi="Arial" w:cs="Arial"/>
                <w:sz w:val="28"/>
                <w:szCs w:val="28"/>
              </w:rPr>
              <w:t xml:space="preserve">Директор </w:t>
            </w:r>
          </w:p>
          <w:p w:rsidR="00E20F0A" w:rsidRPr="00E20F0A" w:rsidRDefault="00E20F0A" w:rsidP="00D10497">
            <w:pPr>
              <w:spacing w:after="0" w:line="240" w:lineRule="auto"/>
              <w:contextualSpacing/>
              <w:jc w:val="both"/>
              <w:rPr>
                <w:rFonts w:ascii="Arial" w:hAnsi="Arial" w:cs="Arial"/>
                <w:sz w:val="28"/>
                <w:szCs w:val="28"/>
              </w:rPr>
            </w:pPr>
            <w:r w:rsidRPr="00E20F0A">
              <w:rPr>
                <w:rFonts w:ascii="Arial" w:hAnsi="Arial" w:cs="Arial"/>
                <w:sz w:val="28"/>
                <w:szCs w:val="28"/>
              </w:rPr>
              <w:t xml:space="preserve">_________________ </w:t>
            </w:r>
          </w:p>
        </w:tc>
      </w:tr>
    </w:tbl>
    <w:p w:rsidR="00E20F0A" w:rsidRPr="0060419F" w:rsidRDefault="00E20F0A" w:rsidP="00D10497">
      <w:pPr>
        <w:spacing w:after="0" w:line="240" w:lineRule="auto"/>
        <w:contextualSpacing/>
        <w:rPr>
          <w:rFonts w:ascii="Arial" w:hAnsi="Arial" w:cs="Arial"/>
          <w:b/>
          <w:sz w:val="28"/>
          <w:szCs w:val="28"/>
        </w:rPr>
      </w:pPr>
    </w:p>
    <w:p w:rsidR="0060419F" w:rsidRPr="0060419F" w:rsidRDefault="0060419F" w:rsidP="00D10497">
      <w:pPr>
        <w:spacing w:after="0" w:line="240" w:lineRule="auto"/>
        <w:contextualSpacing/>
        <w:rPr>
          <w:rFonts w:ascii="Arial" w:hAnsi="Arial" w:cs="Arial"/>
          <w:b/>
          <w:sz w:val="28"/>
          <w:szCs w:val="28"/>
        </w:rPr>
      </w:pPr>
    </w:p>
    <w:p w:rsidR="00D10497" w:rsidRDefault="00520C4B" w:rsidP="00D10497">
      <w:pPr>
        <w:autoSpaceDE w:val="0"/>
        <w:autoSpaceDN w:val="0"/>
        <w:adjustRightInd w:val="0"/>
        <w:spacing w:after="0" w:line="240" w:lineRule="auto"/>
        <w:contextualSpacing/>
        <w:jc w:val="both"/>
        <w:rPr>
          <w:rFonts w:ascii="Arial" w:hAnsi="Arial" w:cs="Arial"/>
          <w:color w:val="000000"/>
          <w:sz w:val="28"/>
          <w:szCs w:val="28"/>
        </w:rPr>
      </w:pPr>
      <w:r>
        <w:rPr>
          <w:rFonts w:ascii="Arial" w:hAnsi="Arial" w:cs="Arial"/>
          <w:color w:val="000000"/>
          <w:sz w:val="28"/>
          <w:szCs w:val="28"/>
        </w:rPr>
        <w:t>Керуючий справами</w:t>
      </w:r>
    </w:p>
    <w:p w:rsidR="00D10497" w:rsidRDefault="00D10497" w:rsidP="00D10497">
      <w:pPr>
        <w:autoSpaceDE w:val="0"/>
        <w:autoSpaceDN w:val="0"/>
        <w:adjustRightInd w:val="0"/>
        <w:spacing w:after="0" w:line="240" w:lineRule="auto"/>
        <w:contextualSpacing/>
        <w:jc w:val="both"/>
        <w:rPr>
          <w:rFonts w:ascii="Arial" w:hAnsi="Arial" w:cs="Arial"/>
          <w:color w:val="000000"/>
          <w:sz w:val="28"/>
          <w:szCs w:val="28"/>
        </w:rPr>
      </w:pPr>
      <w:r>
        <w:rPr>
          <w:rFonts w:ascii="Arial" w:hAnsi="Arial" w:cs="Arial"/>
          <w:color w:val="000000"/>
          <w:sz w:val="28"/>
          <w:szCs w:val="28"/>
        </w:rPr>
        <w:t>виконавчого комітету</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00491747">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Наталія АЛЄКСЄЄВА</w:t>
      </w:r>
    </w:p>
    <w:p w:rsidR="00D10497" w:rsidRPr="00D10497" w:rsidRDefault="00D10497" w:rsidP="00D10497">
      <w:pPr>
        <w:autoSpaceDE w:val="0"/>
        <w:autoSpaceDN w:val="0"/>
        <w:adjustRightInd w:val="0"/>
        <w:spacing w:after="0" w:line="240" w:lineRule="auto"/>
        <w:contextualSpacing/>
        <w:jc w:val="both"/>
        <w:rPr>
          <w:rFonts w:ascii="Arial" w:hAnsi="Arial" w:cs="Arial"/>
          <w:color w:val="000000"/>
          <w:sz w:val="10"/>
          <w:szCs w:val="10"/>
        </w:rPr>
      </w:pPr>
    </w:p>
    <w:p w:rsidR="00D10497" w:rsidRDefault="00D10497" w:rsidP="00D10497">
      <w:pPr>
        <w:autoSpaceDE w:val="0"/>
        <w:autoSpaceDN w:val="0"/>
        <w:adjustRightInd w:val="0"/>
        <w:spacing w:after="0" w:line="240" w:lineRule="auto"/>
        <w:ind w:firstLine="708"/>
        <w:contextualSpacing/>
        <w:jc w:val="both"/>
        <w:rPr>
          <w:rFonts w:ascii="Arial" w:hAnsi="Arial" w:cs="Arial"/>
          <w:color w:val="000000"/>
          <w:sz w:val="28"/>
          <w:szCs w:val="28"/>
        </w:rPr>
      </w:pPr>
      <w:r>
        <w:rPr>
          <w:rFonts w:ascii="Arial" w:hAnsi="Arial" w:cs="Arial"/>
          <w:color w:val="000000"/>
          <w:sz w:val="28"/>
          <w:szCs w:val="28"/>
        </w:rPr>
        <w:t>Віза:</w:t>
      </w:r>
    </w:p>
    <w:p w:rsidR="00D10497" w:rsidRDefault="00D10497" w:rsidP="00D10497">
      <w:pPr>
        <w:autoSpaceDE w:val="0"/>
        <w:autoSpaceDN w:val="0"/>
        <w:adjustRightInd w:val="0"/>
        <w:spacing w:after="0" w:line="240" w:lineRule="auto"/>
        <w:contextualSpacing/>
        <w:jc w:val="both"/>
        <w:rPr>
          <w:rFonts w:ascii="Arial" w:hAnsi="Arial" w:cs="Arial"/>
          <w:color w:val="000000"/>
          <w:sz w:val="28"/>
          <w:szCs w:val="28"/>
        </w:rPr>
      </w:pPr>
      <w:r>
        <w:rPr>
          <w:rFonts w:ascii="Arial" w:hAnsi="Arial" w:cs="Arial"/>
          <w:color w:val="000000"/>
          <w:sz w:val="28"/>
          <w:szCs w:val="28"/>
        </w:rPr>
        <w:t>Директор департаменту</w:t>
      </w:r>
    </w:p>
    <w:p w:rsidR="00D10497" w:rsidRDefault="00D10497" w:rsidP="00D10497">
      <w:pPr>
        <w:tabs>
          <w:tab w:val="left" w:pos="8667"/>
        </w:tabs>
        <w:autoSpaceDE w:val="0"/>
        <w:autoSpaceDN w:val="0"/>
        <w:adjustRightInd w:val="0"/>
        <w:spacing w:after="0" w:line="240" w:lineRule="auto"/>
        <w:contextualSpacing/>
        <w:jc w:val="both"/>
        <w:rPr>
          <w:rFonts w:ascii="Arial" w:hAnsi="Arial" w:cs="Arial"/>
          <w:color w:val="000000"/>
          <w:sz w:val="28"/>
          <w:szCs w:val="28"/>
        </w:rPr>
      </w:pPr>
      <w:r>
        <w:rPr>
          <w:rFonts w:ascii="Arial" w:hAnsi="Arial" w:cs="Arial"/>
          <w:color w:val="000000"/>
          <w:sz w:val="28"/>
          <w:szCs w:val="28"/>
        </w:rPr>
        <w:t>міської мобільності та</w:t>
      </w:r>
    </w:p>
    <w:p w:rsidR="00D10497" w:rsidRDefault="00D10497" w:rsidP="00D10497">
      <w:pPr>
        <w:autoSpaceDE w:val="0"/>
        <w:autoSpaceDN w:val="0"/>
        <w:adjustRightInd w:val="0"/>
        <w:spacing w:after="0" w:line="240" w:lineRule="auto"/>
        <w:contextualSpacing/>
        <w:jc w:val="both"/>
        <w:rPr>
          <w:rFonts w:ascii="Arial" w:hAnsi="Arial" w:cs="Arial"/>
          <w:color w:val="000000"/>
          <w:sz w:val="28"/>
          <w:szCs w:val="28"/>
        </w:rPr>
      </w:pPr>
      <w:r>
        <w:rPr>
          <w:rFonts w:ascii="Arial" w:hAnsi="Arial" w:cs="Arial"/>
          <w:color w:val="000000"/>
          <w:sz w:val="28"/>
          <w:szCs w:val="28"/>
        </w:rPr>
        <w:t>вуличної інфраструктури</w:t>
      </w:r>
      <w:r>
        <w:rPr>
          <w:rFonts w:ascii="Arial" w:hAnsi="Arial" w:cs="Arial"/>
          <w:color w:val="000000"/>
          <w:sz w:val="28"/>
          <w:szCs w:val="28"/>
        </w:rPr>
        <w:tab/>
      </w:r>
      <w:r>
        <w:rPr>
          <w:rFonts w:ascii="Arial" w:hAnsi="Arial" w:cs="Arial"/>
          <w:color w:val="000000"/>
          <w:sz w:val="28"/>
          <w:szCs w:val="28"/>
        </w:rPr>
        <w:tab/>
      </w:r>
      <w:r w:rsidR="00491747">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Олег ЗАБАРИЛО</w:t>
      </w:r>
    </w:p>
    <w:p w:rsidR="00E20F0A" w:rsidRPr="00D10497" w:rsidRDefault="00D10497" w:rsidP="00D10497">
      <w:pPr>
        <w:autoSpaceDE w:val="0"/>
        <w:autoSpaceDN w:val="0"/>
        <w:adjustRightInd w:val="0"/>
        <w:spacing w:after="0" w:line="240" w:lineRule="auto"/>
        <w:contextualSpacing/>
        <w:jc w:val="both"/>
        <w:rPr>
          <w:rFonts w:ascii="Arial" w:hAnsi="Arial" w:cs="Arial"/>
          <w:color w:val="000000"/>
          <w:sz w:val="28"/>
          <w:szCs w:val="28"/>
        </w:rPr>
      </w:pPr>
      <w:r>
        <w:rPr>
          <w:rFonts w:ascii="Arial" w:hAnsi="Arial" w:cs="Arial"/>
          <w:color w:val="000000"/>
          <w:sz w:val="28"/>
          <w:szCs w:val="28"/>
        </w:rPr>
        <w:lastRenderedPageBreak/>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sidR="00E20F0A" w:rsidRPr="00316C06">
        <w:rPr>
          <w:rFonts w:ascii="Arial" w:hAnsi="Arial" w:cs="Arial"/>
          <w:sz w:val="28"/>
          <w:szCs w:val="28"/>
        </w:rPr>
        <w:t>Додаток 1</w:t>
      </w:r>
    </w:p>
    <w:p w:rsidR="00E20F0A" w:rsidRDefault="00E20F0A" w:rsidP="00434D54">
      <w:pPr>
        <w:spacing w:after="0" w:line="240" w:lineRule="auto"/>
        <w:ind w:left="4956"/>
        <w:contextualSpacing/>
        <w:rPr>
          <w:rFonts w:ascii="Arial" w:hAnsi="Arial" w:cs="Arial"/>
          <w:sz w:val="28"/>
          <w:szCs w:val="28"/>
        </w:rPr>
      </w:pPr>
      <w:r w:rsidRPr="00316C06">
        <w:rPr>
          <w:rFonts w:ascii="Arial" w:hAnsi="Arial" w:cs="Arial"/>
          <w:sz w:val="28"/>
          <w:szCs w:val="28"/>
        </w:rPr>
        <w:t xml:space="preserve">до Договору </w:t>
      </w:r>
      <w:r w:rsidRPr="0041553F">
        <w:rPr>
          <w:rFonts w:ascii="Arial" w:hAnsi="Arial" w:cs="Arial"/>
          <w:sz w:val="28"/>
          <w:szCs w:val="28"/>
        </w:rPr>
        <w:t>про організацію надання</w:t>
      </w:r>
      <w:r>
        <w:rPr>
          <w:rFonts w:ascii="Arial" w:hAnsi="Arial" w:cs="Arial"/>
          <w:sz w:val="28"/>
          <w:szCs w:val="28"/>
        </w:rPr>
        <w:t xml:space="preserve"> </w:t>
      </w:r>
      <w:r w:rsidRPr="0041553F">
        <w:rPr>
          <w:rFonts w:ascii="Arial" w:hAnsi="Arial" w:cs="Arial"/>
          <w:sz w:val="28"/>
          <w:szCs w:val="28"/>
        </w:rPr>
        <w:t>транспортних послуг з перевезень</w:t>
      </w:r>
      <w:r>
        <w:rPr>
          <w:rFonts w:ascii="Arial" w:hAnsi="Arial" w:cs="Arial"/>
          <w:sz w:val="28"/>
          <w:szCs w:val="28"/>
        </w:rPr>
        <w:t xml:space="preserve"> </w:t>
      </w:r>
      <w:r w:rsidRPr="0041553F">
        <w:rPr>
          <w:rFonts w:ascii="Arial" w:hAnsi="Arial" w:cs="Arial"/>
          <w:sz w:val="28"/>
          <w:szCs w:val="28"/>
        </w:rPr>
        <w:t>міським електричним</w:t>
      </w:r>
    </w:p>
    <w:p w:rsidR="00E20F0A" w:rsidRPr="0041553F" w:rsidRDefault="00E20F0A" w:rsidP="00434D54">
      <w:pPr>
        <w:spacing w:after="0" w:line="240" w:lineRule="auto"/>
        <w:ind w:left="4956" w:firstLine="6"/>
        <w:contextualSpacing/>
        <w:rPr>
          <w:rFonts w:ascii="Arial" w:hAnsi="Arial" w:cs="Arial"/>
          <w:sz w:val="28"/>
          <w:szCs w:val="28"/>
        </w:rPr>
      </w:pPr>
      <w:r w:rsidRPr="0041553F">
        <w:rPr>
          <w:rFonts w:ascii="Arial" w:hAnsi="Arial" w:cs="Arial"/>
          <w:sz w:val="28"/>
          <w:szCs w:val="28"/>
        </w:rPr>
        <w:t>транспортом на території</w:t>
      </w:r>
    </w:p>
    <w:p w:rsidR="00E20F0A" w:rsidRDefault="00E20F0A" w:rsidP="00434D54">
      <w:pPr>
        <w:spacing w:after="0" w:line="240" w:lineRule="auto"/>
        <w:ind w:left="4678" w:firstLine="278"/>
        <w:contextualSpacing/>
        <w:rPr>
          <w:rFonts w:ascii="Arial" w:hAnsi="Arial" w:cs="Arial"/>
          <w:sz w:val="28"/>
          <w:szCs w:val="28"/>
        </w:rPr>
      </w:pPr>
      <w:r w:rsidRPr="0041553F">
        <w:rPr>
          <w:rFonts w:ascii="Arial" w:hAnsi="Arial" w:cs="Arial"/>
          <w:sz w:val="28"/>
          <w:szCs w:val="28"/>
        </w:rPr>
        <w:t>Львівської міської територіальної</w:t>
      </w:r>
    </w:p>
    <w:p w:rsidR="00E20F0A" w:rsidRDefault="00E20F0A" w:rsidP="00434D54">
      <w:pPr>
        <w:spacing w:after="0" w:line="240" w:lineRule="auto"/>
        <w:ind w:left="4678" w:firstLine="278"/>
        <w:contextualSpacing/>
        <w:rPr>
          <w:rFonts w:ascii="Arial" w:hAnsi="Arial" w:cs="Arial"/>
          <w:sz w:val="28"/>
          <w:szCs w:val="28"/>
        </w:rPr>
      </w:pPr>
      <w:r>
        <w:rPr>
          <w:rFonts w:ascii="Arial" w:hAnsi="Arial" w:cs="Arial"/>
          <w:sz w:val="28"/>
          <w:szCs w:val="28"/>
        </w:rPr>
        <w:t xml:space="preserve">громади </w:t>
      </w:r>
    </w:p>
    <w:p w:rsidR="00E20F0A" w:rsidRDefault="00E20F0A" w:rsidP="00434D54">
      <w:pPr>
        <w:spacing w:after="0" w:line="240" w:lineRule="auto"/>
        <w:ind w:left="4961"/>
        <w:contextualSpacing/>
        <w:jc w:val="center"/>
        <w:rPr>
          <w:rFonts w:ascii="Arial" w:hAnsi="Arial" w:cs="Arial"/>
          <w:b/>
          <w:lang w:val="ru-RU"/>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43"/>
        <w:gridCol w:w="4644"/>
      </w:tblGrid>
      <w:tr w:rsidR="00E20F0A" w:rsidRPr="006D75D5" w:rsidTr="00E20F0A">
        <w:trPr>
          <w:jc w:val="center"/>
        </w:trPr>
        <w:tc>
          <w:tcPr>
            <w:tcW w:w="4643" w:type="dxa"/>
            <w:tcBorders>
              <w:top w:val="single" w:sz="4" w:space="0" w:color="FFFFFF"/>
              <w:left w:val="single" w:sz="4" w:space="0" w:color="FFFFFF"/>
              <w:bottom w:val="single" w:sz="4" w:space="0" w:color="FFFFFF"/>
              <w:right w:val="single" w:sz="4" w:space="0" w:color="FFFFFF"/>
            </w:tcBorders>
            <w:hideMark/>
          </w:tcPr>
          <w:p w:rsidR="00E20F0A" w:rsidRPr="006D75D5" w:rsidRDefault="00E20F0A" w:rsidP="00E20F0A">
            <w:pPr>
              <w:pStyle w:val="af4"/>
              <w:spacing w:before="0"/>
              <w:ind w:firstLine="0"/>
              <w:jc w:val="center"/>
              <w:rPr>
                <w:rFonts w:ascii="Arial" w:hAnsi="Arial" w:cs="Arial"/>
                <w:sz w:val="28"/>
                <w:szCs w:val="28"/>
              </w:rPr>
            </w:pPr>
            <w:r w:rsidRPr="006D75D5">
              <w:rPr>
                <w:rFonts w:ascii="Arial" w:hAnsi="Arial" w:cs="Arial"/>
                <w:sz w:val="28"/>
                <w:szCs w:val="28"/>
              </w:rPr>
              <w:t>ПОГОДЖЕНО</w:t>
            </w:r>
          </w:p>
        </w:tc>
        <w:tc>
          <w:tcPr>
            <w:tcW w:w="4644" w:type="dxa"/>
            <w:tcBorders>
              <w:top w:val="single" w:sz="4" w:space="0" w:color="FFFFFF"/>
              <w:left w:val="single" w:sz="4" w:space="0" w:color="FFFFFF"/>
              <w:bottom w:val="single" w:sz="4" w:space="0" w:color="FFFFFF"/>
              <w:right w:val="single" w:sz="4" w:space="0" w:color="FFFFFF"/>
            </w:tcBorders>
            <w:hideMark/>
          </w:tcPr>
          <w:p w:rsidR="00E20F0A" w:rsidRPr="006D75D5" w:rsidRDefault="00E20F0A" w:rsidP="00E20F0A">
            <w:pPr>
              <w:pStyle w:val="af4"/>
              <w:spacing w:before="0"/>
              <w:ind w:firstLine="0"/>
              <w:jc w:val="center"/>
              <w:rPr>
                <w:rFonts w:ascii="Arial" w:hAnsi="Arial" w:cs="Arial"/>
                <w:sz w:val="28"/>
                <w:szCs w:val="28"/>
              </w:rPr>
            </w:pPr>
            <w:r w:rsidRPr="006D75D5">
              <w:rPr>
                <w:rFonts w:ascii="Arial" w:hAnsi="Arial" w:cs="Arial"/>
                <w:sz w:val="28"/>
                <w:szCs w:val="28"/>
              </w:rPr>
              <w:t>ЗАТВЕРДЖЕНО</w:t>
            </w:r>
          </w:p>
        </w:tc>
      </w:tr>
      <w:tr w:rsidR="00E20F0A" w:rsidRPr="006D75D5" w:rsidTr="00E20F0A">
        <w:trPr>
          <w:jc w:val="center"/>
        </w:trPr>
        <w:tc>
          <w:tcPr>
            <w:tcW w:w="4643" w:type="dxa"/>
            <w:tcBorders>
              <w:top w:val="single" w:sz="4" w:space="0" w:color="FFFFFF"/>
              <w:left w:val="single" w:sz="4" w:space="0" w:color="FFFFFF"/>
              <w:bottom w:val="single" w:sz="4" w:space="0" w:color="FFFFFF"/>
              <w:right w:val="single" w:sz="4" w:space="0" w:color="FFFFFF"/>
            </w:tcBorders>
            <w:hideMark/>
          </w:tcPr>
          <w:p w:rsidR="00E20F0A" w:rsidRPr="006D75D5" w:rsidRDefault="00E20F0A" w:rsidP="00E20F0A">
            <w:pPr>
              <w:pStyle w:val="af4"/>
              <w:spacing w:before="0"/>
              <w:ind w:firstLine="0"/>
              <w:jc w:val="center"/>
              <w:rPr>
                <w:rFonts w:ascii="Arial" w:hAnsi="Arial" w:cs="Arial"/>
                <w:sz w:val="28"/>
                <w:szCs w:val="28"/>
                <w:vertAlign w:val="superscript"/>
              </w:rPr>
            </w:pPr>
            <w:r w:rsidRPr="006D75D5">
              <w:rPr>
                <w:rFonts w:ascii="Arial" w:hAnsi="Arial" w:cs="Arial"/>
                <w:sz w:val="28"/>
                <w:szCs w:val="28"/>
              </w:rPr>
              <w:t>Львівське комунальне підприємство “Львівелектротранс“</w:t>
            </w:r>
          </w:p>
        </w:tc>
        <w:tc>
          <w:tcPr>
            <w:tcW w:w="4644" w:type="dxa"/>
            <w:tcBorders>
              <w:top w:val="single" w:sz="4" w:space="0" w:color="FFFFFF"/>
              <w:left w:val="single" w:sz="4" w:space="0" w:color="FFFFFF"/>
              <w:bottom w:val="single" w:sz="4" w:space="0" w:color="FFFFFF"/>
              <w:right w:val="single" w:sz="4" w:space="0" w:color="FFFFFF"/>
            </w:tcBorders>
            <w:hideMark/>
          </w:tcPr>
          <w:p w:rsidR="00E20F0A" w:rsidRPr="006D75D5" w:rsidRDefault="00E20F0A" w:rsidP="00E20F0A">
            <w:pPr>
              <w:pStyle w:val="af4"/>
              <w:spacing w:before="0"/>
              <w:ind w:firstLine="0"/>
              <w:jc w:val="center"/>
              <w:rPr>
                <w:rFonts w:ascii="Arial" w:hAnsi="Arial" w:cs="Arial"/>
                <w:sz w:val="28"/>
                <w:szCs w:val="28"/>
              </w:rPr>
            </w:pPr>
            <w:r w:rsidRPr="006D75D5">
              <w:rPr>
                <w:rFonts w:ascii="Arial" w:hAnsi="Arial" w:cs="Arial"/>
                <w:sz w:val="28"/>
                <w:szCs w:val="28"/>
              </w:rPr>
              <w:t xml:space="preserve">Департамент міської мобільності та вуличної інфраструктури </w:t>
            </w:r>
          </w:p>
          <w:p w:rsidR="00E20F0A" w:rsidRPr="006D75D5" w:rsidRDefault="00E20F0A" w:rsidP="00E20F0A">
            <w:pPr>
              <w:pStyle w:val="af4"/>
              <w:spacing w:before="0"/>
              <w:ind w:firstLine="0"/>
              <w:jc w:val="center"/>
              <w:rPr>
                <w:rFonts w:ascii="Arial" w:hAnsi="Arial" w:cs="Arial"/>
                <w:sz w:val="28"/>
                <w:szCs w:val="28"/>
                <w:vertAlign w:val="superscript"/>
              </w:rPr>
            </w:pPr>
            <w:r w:rsidRPr="006D75D5">
              <w:rPr>
                <w:rFonts w:ascii="Arial" w:hAnsi="Arial" w:cs="Arial"/>
                <w:sz w:val="28"/>
                <w:szCs w:val="28"/>
              </w:rPr>
              <w:t>Львівської міської ради</w:t>
            </w:r>
          </w:p>
        </w:tc>
      </w:tr>
      <w:tr w:rsidR="00E20F0A" w:rsidRPr="009D3AB9" w:rsidTr="00E20F0A">
        <w:trPr>
          <w:jc w:val="center"/>
        </w:trPr>
        <w:tc>
          <w:tcPr>
            <w:tcW w:w="4643" w:type="dxa"/>
            <w:tcBorders>
              <w:top w:val="single" w:sz="4" w:space="0" w:color="FFFFFF"/>
              <w:left w:val="single" w:sz="4" w:space="0" w:color="FFFFFF"/>
              <w:bottom w:val="single" w:sz="4" w:space="0" w:color="FFFFFF"/>
              <w:right w:val="single" w:sz="4" w:space="0" w:color="FFFFFF"/>
            </w:tcBorders>
            <w:hideMark/>
          </w:tcPr>
          <w:p w:rsidR="00E20F0A" w:rsidRPr="009D3AB9" w:rsidRDefault="00E20F0A" w:rsidP="00E20F0A">
            <w:pPr>
              <w:pStyle w:val="af4"/>
              <w:spacing w:before="0"/>
              <w:ind w:firstLine="0"/>
              <w:rPr>
                <w:rFonts w:ascii="Arial" w:hAnsi="Arial" w:cs="Arial"/>
                <w:sz w:val="28"/>
                <w:szCs w:val="28"/>
              </w:rPr>
            </w:pPr>
            <w:r w:rsidRPr="009D3AB9">
              <w:rPr>
                <w:rFonts w:ascii="Arial" w:hAnsi="Arial" w:cs="Arial"/>
                <w:sz w:val="28"/>
                <w:szCs w:val="28"/>
              </w:rPr>
              <w:t>Директор</w:t>
            </w:r>
          </w:p>
        </w:tc>
        <w:tc>
          <w:tcPr>
            <w:tcW w:w="4644" w:type="dxa"/>
            <w:tcBorders>
              <w:top w:val="single" w:sz="4" w:space="0" w:color="FFFFFF"/>
              <w:left w:val="single" w:sz="4" w:space="0" w:color="FFFFFF"/>
              <w:bottom w:val="single" w:sz="4" w:space="0" w:color="FFFFFF"/>
              <w:right w:val="single" w:sz="4" w:space="0" w:color="FFFFFF"/>
            </w:tcBorders>
            <w:hideMark/>
          </w:tcPr>
          <w:p w:rsidR="00E20F0A" w:rsidRPr="009D3AB9" w:rsidRDefault="00E20F0A" w:rsidP="00E20F0A">
            <w:pPr>
              <w:pStyle w:val="af4"/>
              <w:spacing w:before="0"/>
              <w:ind w:firstLine="0"/>
              <w:rPr>
                <w:rFonts w:ascii="Arial" w:hAnsi="Arial" w:cs="Arial"/>
                <w:sz w:val="28"/>
                <w:szCs w:val="28"/>
              </w:rPr>
            </w:pPr>
            <w:r w:rsidRPr="009D3AB9">
              <w:rPr>
                <w:rFonts w:ascii="Arial" w:hAnsi="Arial" w:cs="Arial"/>
                <w:sz w:val="28"/>
                <w:szCs w:val="28"/>
              </w:rPr>
              <w:t>Директор</w:t>
            </w:r>
          </w:p>
        </w:tc>
      </w:tr>
      <w:tr w:rsidR="00E20F0A" w:rsidRPr="009D3AB9" w:rsidTr="00E20F0A">
        <w:trPr>
          <w:jc w:val="center"/>
        </w:trPr>
        <w:tc>
          <w:tcPr>
            <w:tcW w:w="4643" w:type="dxa"/>
            <w:tcBorders>
              <w:top w:val="single" w:sz="4" w:space="0" w:color="FFFFFF"/>
              <w:left w:val="single" w:sz="4" w:space="0" w:color="FFFFFF"/>
              <w:bottom w:val="single" w:sz="4" w:space="0" w:color="FFFFFF"/>
              <w:right w:val="single" w:sz="4" w:space="0" w:color="FFFFFF"/>
            </w:tcBorders>
            <w:hideMark/>
          </w:tcPr>
          <w:p w:rsidR="00E20F0A" w:rsidRPr="009D3AB9" w:rsidRDefault="00E20F0A" w:rsidP="00E20F0A">
            <w:pPr>
              <w:pStyle w:val="af4"/>
              <w:spacing w:before="0"/>
              <w:ind w:firstLine="0"/>
              <w:rPr>
                <w:rFonts w:ascii="Arial" w:hAnsi="Arial" w:cs="Arial"/>
                <w:sz w:val="28"/>
                <w:szCs w:val="28"/>
              </w:rPr>
            </w:pPr>
            <w:r w:rsidRPr="009D3AB9">
              <w:rPr>
                <w:rFonts w:ascii="Arial" w:hAnsi="Arial" w:cs="Arial"/>
                <w:sz w:val="28"/>
                <w:szCs w:val="28"/>
              </w:rPr>
              <w:t>__________________</w:t>
            </w:r>
          </w:p>
        </w:tc>
        <w:tc>
          <w:tcPr>
            <w:tcW w:w="4644" w:type="dxa"/>
            <w:tcBorders>
              <w:top w:val="single" w:sz="4" w:space="0" w:color="FFFFFF"/>
              <w:left w:val="single" w:sz="4" w:space="0" w:color="FFFFFF"/>
              <w:bottom w:val="single" w:sz="4" w:space="0" w:color="FFFFFF"/>
              <w:right w:val="single" w:sz="4" w:space="0" w:color="FFFFFF"/>
            </w:tcBorders>
            <w:hideMark/>
          </w:tcPr>
          <w:p w:rsidR="00E20F0A" w:rsidRPr="009D3AB9" w:rsidRDefault="00E20F0A" w:rsidP="00E20F0A">
            <w:pPr>
              <w:pStyle w:val="af4"/>
              <w:spacing w:before="0"/>
              <w:ind w:firstLine="0"/>
              <w:rPr>
                <w:rFonts w:ascii="Arial" w:hAnsi="Arial" w:cs="Arial"/>
                <w:sz w:val="28"/>
                <w:szCs w:val="28"/>
              </w:rPr>
            </w:pPr>
            <w:r>
              <w:rPr>
                <w:rFonts w:ascii="Arial" w:hAnsi="Arial" w:cs="Arial"/>
                <w:sz w:val="28"/>
                <w:szCs w:val="28"/>
              </w:rPr>
              <w:t>_____________</w:t>
            </w:r>
            <w:r w:rsidRPr="009D3AB9">
              <w:rPr>
                <w:rFonts w:ascii="Arial" w:hAnsi="Arial" w:cs="Arial"/>
                <w:sz w:val="28"/>
                <w:szCs w:val="28"/>
              </w:rPr>
              <w:t xml:space="preserve"> Олег ЗАБАРИЛО</w:t>
            </w:r>
          </w:p>
        </w:tc>
      </w:tr>
      <w:tr w:rsidR="00E20F0A" w:rsidRPr="009D3AB9" w:rsidTr="00E20F0A">
        <w:trPr>
          <w:jc w:val="center"/>
        </w:trPr>
        <w:tc>
          <w:tcPr>
            <w:tcW w:w="4643" w:type="dxa"/>
            <w:tcBorders>
              <w:top w:val="single" w:sz="4" w:space="0" w:color="FFFFFF"/>
              <w:left w:val="single" w:sz="4" w:space="0" w:color="FFFFFF"/>
              <w:bottom w:val="single" w:sz="4" w:space="0" w:color="FFFFFF"/>
              <w:right w:val="single" w:sz="4" w:space="0" w:color="FFFFFF"/>
            </w:tcBorders>
            <w:hideMark/>
          </w:tcPr>
          <w:p w:rsidR="00E20F0A" w:rsidRPr="009D3AB9" w:rsidRDefault="00E20F0A" w:rsidP="00E20F0A">
            <w:pPr>
              <w:pStyle w:val="af4"/>
              <w:spacing w:before="0"/>
              <w:ind w:firstLine="0"/>
              <w:rPr>
                <w:rFonts w:ascii="Arial" w:hAnsi="Arial" w:cs="Arial"/>
                <w:sz w:val="28"/>
                <w:szCs w:val="28"/>
              </w:rPr>
            </w:pPr>
            <w:r>
              <w:rPr>
                <w:rFonts w:ascii="Arial" w:hAnsi="Arial" w:cs="Arial"/>
                <w:sz w:val="28"/>
                <w:szCs w:val="28"/>
              </w:rPr>
              <w:t>_____ ____________</w:t>
            </w:r>
            <w:r w:rsidRPr="009D3AB9">
              <w:rPr>
                <w:rFonts w:ascii="Arial" w:hAnsi="Arial" w:cs="Arial"/>
                <w:sz w:val="28"/>
                <w:szCs w:val="28"/>
              </w:rPr>
              <w:t xml:space="preserve"> 20____ року</w:t>
            </w:r>
          </w:p>
        </w:tc>
        <w:tc>
          <w:tcPr>
            <w:tcW w:w="4644" w:type="dxa"/>
            <w:tcBorders>
              <w:top w:val="single" w:sz="4" w:space="0" w:color="FFFFFF"/>
              <w:left w:val="single" w:sz="4" w:space="0" w:color="FFFFFF"/>
              <w:bottom w:val="single" w:sz="4" w:space="0" w:color="FFFFFF"/>
              <w:right w:val="single" w:sz="4" w:space="0" w:color="FFFFFF"/>
            </w:tcBorders>
            <w:hideMark/>
          </w:tcPr>
          <w:p w:rsidR="00E20F0A" w:rsidRPr="009D3AB9" w:rsidRDefault="00E20F0A" w:rsidP="00E20F0A">
            <w:pPr>
              <w:pStyle w:val="af4"/>
              <w:spacing w:before="0"/>
              <w:ind w:firstLine="0"/>
              <w:rPr>
                <w:rFonts w:ascii="Arial" w:hAnsi="Arial" w:cs="Arial"/>
                <w:sz w:val="28"/>
                <w:szCs w:val="28"/>
              </w:rPr>
            </w:pPr>
            <w:r>
              <w:rPr>
                <w:rFonts w:ascii="Arial" w:hAnsi="Arial" w:cs="Arial"/>
                <w:sz w:val="28"/>
                <w:szCs w:val="28"/>
              </w:rPr>
              <w:t>_____ ____________</w:t>
            </w:r>
            <w:r w:rsidRPr="009D3AB9">
              <w:rPr>
                <w:rFonts w:ascii="Arial" w:hAnsi="Arial" w:cs="Arial"/>
                <w:sz w:val="28"/>
                <w:szCs w:val="28"/>
              </w:rPr>
              <w:t xml:space="preserve"> 20____ року</w:t>
            </w:r>
          </w:p>
        </w:tc>
      </w:tr>
      <w:tr w:rsidR="00E20F0A" w:rsidRPr="009D3AB9" w:rsidTr="00E20F0A">
        <w:trPr>
          <w:jc w:val="center"/>
        </w:trPr>
        <w:tc>
          <w:tcPr>
            <w:tcW w:w="4643" w:type="dxa"/>
            <w:tcBorders>
              <w:top w:val="single" w:sz="4" w:space="0" w:color="FFFFFF"/>
              <w:left w:val="single" w:sz="4" w:space="0" w:color="FFFFFF"/>
              <w:bottom w:val="single" w:sz="4" w:space="0" w:color="FFFFFF"/>
              <w:right w:val="single" w:sz="4" w:space="0" w:color="FFFFFF"/>
            </w:tcBorders>
            <w:hideMark/>
          </w:tcPr>
          <w:p w:rsidR="00E20F0A" w:rsidRPr="009D3AB9" w:rsidRDefault="00E20F0A" w:rsidP="00E20F0A">
            <w:pPr>
              <w:pStyle w:val="af4"/>
              <w:spacing w:before="0"/>
              <w:ind w:firstLine="0"/>
              <w:rPr>
                <w:rFonts w:ascii="Arial" w:hAnsi="Arial" w:cs="Arial"/>
                <w:sz w:val="28"/>
                <w:szCs w:val="28"/>
              </w:rPr>
            </w:pPr>
            <w:r w:rsidRPr="009D3AB9">
              <w:rPr>
                <w:rFonts w:ascii="Arial" w:hAnsi="Arial" w:cs="Arial"/>
                <w:sz w:val="28"/>
                <w:szCs w:val="28"/>
              </w:rPr>
              <w:t>М.</w:t>
            </w:r>
            <w:r>
              <w:rPr>
                <w:rFonts w:ascii="Arial" w:hAnsi="Arial" w:cs="Arial"/>
                <w:sz w:val="28"/>
                <w:szCs w:val="28"/>
              </w:rPr>
              <w:t xml:space="preserve"> </w:t>
            </w:r>
            <w:r w:rsidRPr="009D3AB9">
              <w:rPr>
                <w:rFonts w:ascii="Arial" w:hAnsi="Arial" w:cs="Arial"/>
                <w:sz w:val="28"/>
                <w:szCs w:val="28"/>
              </w:rPr>
              <w:t>П.</w:t>
            </w:r>
          </w:p>
        </w:tc>
        <w:tc>
          <w:tcPr>
            <w:tcW w:w="4644" w:type="dxa"/>
            <w:tcBorders>
              <w:top w:val="single" w:sz="4" w:space="0" w:color="FFFFFF"/>
              <w:left w:val="single" w:sz="4" w:space="0" w:color="FFFFFF"/>
              <w:bottom w:val="single" w:sz="4" w:space="0" w:color="FFFFFF"/>
              <w:right w:val="single" w:sz="4" w:space="0" w:color="FFFFFF"/>
            </w:tcBorders>
            <w:hideMark/>
          </w:tcPr>
          <w:p w:rsidR="00E20F0A" w:rsidRPr="009D3AB9" w:rsidRDefault="00E20F0A" w:rsidP="00E20F0A">
            <w:pPr>
              <w:pStyle w:val="af4"/>
              <w:spacing w:before="0"/>
              <w:ind w:firstLine="0"/>
              <w:rPr>
                <w:rFonts w:ascii="Arial" w:hAnsi="Arial" w:cs="Arial"/>
                <w:sz w:val="28"/>
                <w:szCs w:val="28"/>
              </w:rPr>
            </w:pPr>
            <w:r w:rsidRPr="009D3AB9">
              <w:rPr>
                <w:rFonts w:ascii="Arial" w:hAnsi="Arial" w:cs="Arial"/>
                <w:sz w:val="28"/>
                <w:szCs w:val="28"/>
              </w:rPr>
              <w:t>М.</w:t>
            </w:r>
            <w:r>
              <w:rPr>
                <w:rFonts w:ascii="Arial" w:hAnsi="Arial" w:cs="Arial"/>
                <w:sz w:val="28"/>
                <w:szCs w:val="28"/>
              </w:rPr>
              <w:t xml:space="preserve"> </w:t>
            </w:r>
            <w:r w:rsidRPr="009D3AB9">
              <w:rPr>
                <w:rFonts w:ascii="Arial" w:hAnsi="Arial" w:cs="Arial"/>
                <w:sz w:val="28"/>
                <w:szCs w:val="28"/>
              </w:rPr>
              <w:t>П.</w:t>
            </w:r>
          </w:p>
        </w:tc>
      </w:tr>
    </w:tbl>
    <w:p w:rsidR="00E20F0A" w:rsidRPr="009D3AB9" w:rsidRDefault="00E20F0A" w:rsidP="00520C4B">
      <w:pPr>
        <w:spacing w:after="0" w:line="240" w:lineRule="auto"/>
        <w:jc w:val="both"/>
        <w:rPr>
          <w:rFonts w:ascii="Arial" w:hAnsi="Arial" w:cs="Arial"/>
          <w:b/>
          <w:sz w:val="28"/>
          <w:szCs w:val="28"/>
          <w:lang w:val="en-US"/>
        </w:rPr>
      </w:pPr>
    </w:p>
    <w:p w:rsidR="00E20F0A" w:rsidRPr="00520C4B" w:rsidRDefault="00E20F0A" w:rsidP="00434D54">
      <w:pPr>
        <w:spacing w:after="0" w:line="240" w:lineRule="auto"/>
        <w:jc w:val="center"/>
        <w:rPr>
          <w:rFonts w:ascii="Arial" w:hAnsi="Arial" w:cs="Arial"/>
          <w:sz w:val="28"/>
          <w:szCs w:val="28"/>
          <w:lang w:val="ru-RU"/>
        </w:rPr>
      </w:pPr>
      <w:r w:rsidRPr="006D75D5">
        <w:rPr>
          <w:rFonts w:ascii="Arial" w:hAnsi="Arial" w:cs="Arial"/>
          <w:sz w:val="28"/>
          <w:szCs w:val="28"/>
        </w:rPr>
        <w:t>ПОКАЗНИКИ ТРАНСПОРТНИХ ПОСЛУГ</w:t>
      </w:r>
    </w:p>
    <w:p w:rsidR="00E20F0A" w:rsidRPr="006D75D5" w:rsidRDefault="00E20F0A" w:rsidP="00E20F0A">
      <w:pPr>
        <w:spacing w:after="0" w:line="240" w:lineRule="auto"/>
        <w:jc w:val="center"/>
        <w:rPr>
          <w:rFonts w:ascii="Arial" w:hAnsi="Arial" w:cs="Arial"/>
          <w:sz w:val="28"/>
          <w:szCs w:val="28"/>
        </w:rPr>
      </w:pPr>
      <w:r w:rsidRPr="006D75D5">
        <w:rPr>
          <w:rFonts w:ascii="Arial" w:hAnsi="Arial" w:cs="Arial"/>
          <w:sz w:val="28"/>
          <w:szCs w:val="28"/>
        </w:rPr>
        <w:t>на пасажирські перевезення ______________________ на 20___ рік</w:t>
      </w:r>
    </w:p>
    <w:p w:rsidR="00E20F0A" w:rsidRDefault="00E20F0A" w:rsidP="00E20F0A">
      <w:pPr>
        <w:spacing w:after="0" w:line="240" w:lineRule="auto"/>
        <w:ind w:left="2832" w:firstLine="708"/>
        <w:rPr>
          <w:rFonts w:ascii="Arial" w:hAnsi="Arial" w:cs="Arial"/>
          <w:sz w:val="20"/>
        </w:rPr>
      </w:pPr>
      <w:r>
        <w:rPr>
          <w:rFonts w:ascii="Arial" w:hAnsi="Arial" w:cs="Arial"/>
          <w:sz w:val="20"/>
        </w:rPr>
        <w:t xml:space="preserve">       </w:t>
      </w:r>
      <w:r w:rsidRPr="009D3AB9">
        <w:rPr>
          <w:rFonts w:ascii="Arial" w:hAnsi="Arial" w:cs="Arial"/>
          <w:sz w:val="20"/>
        </w:rPr>
        <w:t>(назва виду електричного транспорту)</w:t>
      </w:r>
    </w:p>
    <w:p w:rsidR="00E20F0A" w:rsidRPr="009D3AB9" w:rsidRDefault="00E20F0A" w:rsidP="00E20F0A">
      <w:pPr>
        <w:spacing w:after="0" w:line="240" w:lineRule="auto"/>
        <w:ind w:left="2832" w:firstLine="708"/>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1058"/>
        <w:gridCol w:w="540"/>
        <w:gridCol w:w="740"/>
        <w:gridCol w:w="1275"/>
        <w:gridCol w:w="1024"/>
        <w:gridCol w:w="748"/>
        <w:gridCol w:w="654"/>
        <w:gridCol w:w="1194"/>
        <w:gridCol w:w="1265"/>
      </w:tblGrid>
      <w:tr w:rsidR="00E20F0A" w:rsidRPr="00697D4E" w:rsidTr="00434D54">
        <w:trPr>
          <w:trHeight w:val="461"/>
          <w:jc w:val="center"/>
        </w:trPr>
        <w:tc>
          <w:tcPr>
            <w:tcW w:w="453" w:type="pct"/>
            <w:vMerge w:val="restar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ind w:left="-108" w:right="-117"/>
              <w:jc w:val="center"/>
              <w:rPr>
                <w:rFonts w:ascii="Arial" w:hAnsi="Arial" w:cs="Arial"/>
                <w:sz w:val="20"/>
              </w:rPr>
            </w:pPr>
            <w:r w:rsidRPr="00697D4E">
              <w:rPr>
                <w:rFonts w:ascii="Arial" w:hAnsi="Arial" w:cs="Arial"/>
                <w:sz w:val="20"/>
              </w:rPr>
              <w:t>Номер і назва марш-руту (лінії)</w:t>
            </w:r>
          </w:p>
        </w:tc>
        <w:tc>
          <w:tcPr>
            <w:tcW w:w="566" w:type="pct"/>
            <w:vMerge w:val="restar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ind w:left="-99" w:right="-43"/>
              <w:jc w:val="center"/>
              <w:rPr>
                <w:rFonts w:ascii="Arial" w:hAnsi="Arial" w:cs="Arial"/>
                <w:sz w:val="20"/>
              </w:rPr>
            </w:pPr>
            <w:r w:rsidRPr="00697D4E">
              <w:rPr>
                <w:rFonts w:ascii="Arial" w:hAnsi="Arial" w:cs="Arial"/>
                <w:sz w:val="20"/>
              </w:rPr>
              <w:t>Вид та тип рухо-мого складу</w:t>
            </w:r>
          </w:p>
        </w:tc>
        <w:tc>
          <w:tcPr>
            <w:tcW w:w="685" w:type="pct"/>
            <w:gridSpan w:val="2"/>
            <w:vMerge w:val="restar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ind w:left="-31" w:right="-35"/>
              <w:jc w:val="center"/>
              <w:rPr>
                <w:rFonts w:ascii="Arial" w:hAnsi="Arial" w:cs="Arial"/>
                <w:sz w:val="20"/>
              </w:rPr>
            </w:pPr>
            <w:r w:rsidRPr="00697D4E">
              <w:rPr>
                <w:rFonts w:ascii="Arial" w:hAnsi="Arial" w:cs="Arial"/>
                <w:sz w:val="20"/>
              </w:rPr>
              <w:t>Кількість рухомого складу на маршру-тах, одиниць</w:t>
            </w:r>
          </w:p>
        </w:tc>
        <w:tc>
          <w:tcPr>
            <w:tcW w:w="682" w:type="pct"/>
            <w:vMerge w:val="restar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Обсяг транс-портної роботи на марш-рутах, тис. вагоно- (тролей-бусо)</w:t>
            </w:r>
            <w:r>
              <w:rPr>
                <w:rFonts w:ascii="Arial" w:hAnsi="Arial" w:cs="Arial"/>
                <w:sz w:val="20"/>
              </w:rPr>
              <w:t xml:space="preserve"> </w:t>
            </w:r>
            <w:r w:rsidRPr="00697D4E">
              <w:rPr>
                <w:rFonts w:ascii="Arial" w:hAnsi="Arial" w:cs="Arial"/>
                <w:sz w:val="20"/>
              </w:rPr>
              <w:t>кіло-метрів пасажиро-переве-зень</w:t>
            </w:r>
          </w:p>
        </w:tc>
        <w:tc>
          <w:tcPr>
            <w:tcW w:w="548" w:type="pct"/>
            <w:vMerge w:val="restart"/>
            <w:tcBorders>
              <w:top w:val="single" w:sz="4" w:space="0" w:color="auto"/>
              <w:left w:val="single" w:sz="4" w:space="0" w:color="auto"/>
              <w:bottom w:val="single" w:sz="4" w:space="0" w:color="auto"/>
              <w:right w:val="single" w:sz="4" w:space="0" w:color="auto"/>
            </w:tcBorders>
            <w:hideMark/>
          </w:tcPr>
          <w:p w:rsidR="00E20F0A" w:rsidRPr="00697D4E" w:rsidRDefault="00520C4B" w:rsidP="00E20F0A">
            <w:pPr>
              <w:spacing w:after="0" w:line="240" w:lineRule="auto"/>
              <w:ind w:left="-36" w:right="-11"/>
              <w:jc w:val="center"/>
              <w:rPr>
                <w:rFonts w:ascii="Arial" w:hAnsi="Arial" w:cs="Arial"/>
                <w:sz w:val="20"/>
              </w:rPr>
            </w:pPr>
            <w:r>
              <w:rPr>
                <w:rFonts w:ascii="Arial" w:hAnsi="Arial" w:cs="Arial"/>
                <w:sz w:val="20"/>
              </w:rPr>
              <w:t>Довжи-на марш-руту, км</w:t>
            </w:r>
          </w:p>
        </w:tc>
        <w:tc>
          <w:tcPr>
            <w:tcW w:w="1389" w:type="pct"/>
            <w:gridSpan w:val="3"/>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Якість транспортних послуг</w:t>
            </w:r>
          </w:p>
        </w:tc>
        <w:tc>
          <w:tcPr>
            <w:tcW w:w="677" w:type="pct"/>
            <w:vMerge w:val="restar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Обсяг транс-портних послуг, тис. гривень</w:t>
            </w:r>
          </w:p>
        </w:tc>
      </w:tr>
      <w:tr w:rsidR="00E20F0A" w:rsidRPr="00697D4E" w:rsidTr="00E20F0A">
        <w:trPr>
          <w:trHeight w:val="585"/>
          <w:jc w:val="center"/>
        </w:trPr>
        <w:tc>
          <w:tcPr>
            <w:tcW w:w="453"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566"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685" w:type="pct"/>
            <w:gridSpan w:val="2"/>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682"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548"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750" w:type="pct"/>
            <w:gridSpan w:val="2"/>
            <w:vMerge w:val="restart"/>
            <w:tcBorders>
              <w:top w:val="single" w:sz="4" w:space="0" w:color="auto"/>
              <w:left w:val="single" w:sz="4" w:space="0" w:color="auto"/>
              <w:bottom w:val="single" w:sz="4" w:space="0" w:color="auto"/>
              <w:right w:val="single" w:sz="4" w:space="0" w:color="auto"/>
            </w:tcBorders>
            <w:hideMark/>
          </w:tcPr>
          <w:p w:rsidR="00E20F0A" w:rsidRDefault="00E20F0A" w:rsidP="00E20F0A">
            <w:pPr>
              <w:spacing w:after="0" w:line="240" w:lineRule="auto"/>
              <w:jc w:val="center"/>
              <w:rPr>
                <w:rFonts w:ascii="Arial" w:hAnsi="Arial" w:cs="Arial"/>
                <w:sz w:val="20"/>
              </w:rPr>
            </w:pPr>
            <w:r w:rsidRPr="00697D4E">
              <w:rPr>
                <w:rFonts w:ascii="Arial" w:hAnsi="Arial" w:cs="Arial"/>
                <w:sz w:val="20"/>
              </w:rPr>
              <w:t>Макси</w:t>
            </w:r>
            <w:r>
              <w:rPr>
                <w:rFonts w:ascii="Arial" w:hAnsi="Arial" w:cs="Arial"/>
                <w:sz w:val="20"/>
              </w:rPr>
              <w:t>-</w:t>
            </w:r>
            <w:r w:rsidRPr="00697D4E">
              <w:rPr>
                <w:rFonts w:ascii="Arial" w:hAnsi="Arial" w:cs="Arial"/>
                <w:sz w:val="20"/>
              </w:rPr>
              <w:t xml:space="preserve">мальний інтервал руху, </w:t>
            </w:r>
          </w:p>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хвилин</w:t>
            </w:r>
          </w:p>
        </w:tc>
        <w:tc>
          <w:tcPr>
            <w:tcW w:w="639" w:type="pct"/>
            <w:vMerge w:val="restar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Регуляр</w:t>
            </w:r>
            <w:r>
              <w:rPr>
                <w:rFonts w:ascii="Arial" w:hAnsi="Arial" w:cs="Arial"/>
                <w:sz w:val="20"/>
              </w:rPr>
              <w:t>-</w:t>
            </w:r>
            <w:r w:rsidRPr="00697D4E">
              <w:rPr>
                <w:rFonts w:ascii="Arial" w:hAnsi="Arial" w:cs="Arial"/>
                <w:sz w:val="20"/>
              </w:rPr>
              <w:t>ність руху, %</w:t>
            </w:r>
          </w:p>
        </w:tc>
        <w:tc>
          <w:tcPr>
            <w:tcW w:w="677"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r>
      <w:tr w:rsidR="00E20F0A" w:rsidRPr="00697D4E" w:rsidTr="00520C4B">
        <w:trPr>
          <w:trHeight w:val="450"/>
          <w:jc w:val="center"/>
        </w:trPr>
        <w:tc>
          <w:tcPr>
            <w:tcW w:w="453"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566"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289" w:type="pct"/>
            <w:vMerge w:val="restar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ind w:left="-31" w:right="-70"/>
              <w:jc w:val="center"/>
              <w:rPr>
                <w:rFonts w:ascii="Arial" w:hAnsi="Arial" w:cs="Arial"/>
                <w:sz w:val="20"/>
              </w:rPr>
            </w:pPr>
            <w:r w:rsidRPr="00697D4E">
              <w:rPr>
                <w:rFonts w:ascii="Arial" w:hAnsi="Arial" w:cs="Arial"/>
                <w:sz w:val="20"/>
              </w:rPr>
              <w:t>у ро</w:t>
            </w:r>
            <w:r>
              <w:rPr>
                <w:rFonts w:ascii="Arial" w:hAnsi="Arial" w:cs="Arial"/>
                <w:sz w:val="20"/>
              </w:rPr>
              <w:t>-</w:t>
            </w:r>
            <w:r w:rsidRPr="00697D4E">
              <w:rPr>
                <w:rFonts w:ascii="Arial" w:hAnsi="Arial" w:cs="Arial"/>
                <w:sz w:val="20"/>
              </w:rPr>
              <w:t>б</w:t>
            </w:r>
            <w:r>
              <w:rPr>
                <w:rFonts w:ascii="Arial" w:hAnsi="Arial" w:cs="Arial"/>
                <w:sz w:val="20"/>
              </w:rPr>
              <w:t>очі</w:t>
            </w:r>
            <w:r w:rsidRPr="00697D4E">
              <w:rPr>
                <w:rFonts w:ascii="Arial" w:hAnsi="Arial" w:cs="Arial"/>
                <w:sz w:val="20"/>
              </w:rPr>
              <w:t xml:space="preserve"> дні</w:t>
            </w:r>
          </w:p>
        </w:tc>
        <w:tc>
          <w:tcPr>
            <w:tcW w:w="396" w:type="pct"/>
            <w:vMerge w:val="restar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ind w:left="-146" w:right="-35"/>
              <w:jc w:val="center"/>
              <w:rPr>
                <w:rFonts w:ascii="Arial" w:hAnsi="Arial" w:cs="Arial"/>
                <w:sz w:val="20"/>
              </w:rPr>
            </w:pPr>
            <w:r w:rsidRPr="00697D4E">
              <w:rPr>
                <w:rFonts w:ascii="Arial" w:hAnsi="Arial" w:cs="Arial"/>
                <w:sz w:val="20"/>
              </w:rPr>
              <w:t>у ви-хідні дні</w:t>
            </w:r>
          </w:p>
        </w:tc>
        <w:tc>
          <w:tcPr>
            <w:tcW w:w="682"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548"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750" w:type="pct"/>
            <w:gridSpan w:val="2"/>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639"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677"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r>
      <w:tr w:rsidR="00E20F0A" w:rsidRPr="00697D4E" w:rsidTr="00E20F0A">
        <w:trPr>
          <w:trHeight w:val="507"/>
          <w:jc w:val="center"/>
        </w:trPr>
        <w:tc>
          <w:tcPr>
            <w:tcW w:w="453"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566"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289"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396"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682"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548"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400" w:type="pc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у роб</w:t>
            </w:r>
            <w:r>
              <w:rPr>
                <w:rFonts w:ascii="Arial" w:hAnsi="Arial" w:cs="Arial"/>
                <w:sz w:val="20"/>
              </w:rPr>
              <w:t>о-чі</w:t>
            </w:r>
            <w:r w:rsidRPr="00697D4E">
              <w:rPr>
                <w:rFonts w:ascii="Arial" w:hAnsi="Arial" w:cs="Arial"/>
                <w:sz w:val="20"/>
              </w:rPr>
              <w:t xml:space="preserve"> дні</w:t>
            </w:r>
          </w:p>
        </w:tc>
        <w:tc>
          <w:tcPr>
            <w:tcW w:w="350" w:type="pc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у ви</w:t>
            </w:r>
            <w:r>
              <w:rPr>
                <w:rFonts w:ascii="Arial" w:hAnsi="Arial" w:cs="Arial"/>
                <w:sz w:val="20"/>
              </w:rPr>
              <w:t>-</w:t>
            </w:r>
            <w:r w:rsidRPr="00697D4E">
              <w:rPr>
                <w:rFonts w:ascii="Arial" w:hAnsi="Arial" w:cs="Arial"/>
                <w:sz w:val="20"/>
              </w:rPr>
              <w:t>хідні дні</w:t>
            </w:r>
          </w:p>
        </w:tc>
        <w:tc>
          <w:tcPr>
            <w:tcW w:w="639"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c>
          <w:tcPr>
            <w:tcW w:w="677" w:type="pct"/>
            <w:vMerge/>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p>
        </w:tc>
      </w:tr>
      <w:tr w:rsidR="00E20F0A" w:rsidRPr="00697D4E" w:rsidTr="00E20F0A">
        <w:trPr>
          <w:jc w:val="center"/>
        </w:trPr>
        <w:tc>
          <w:tcPr>
            <w:tcW w:w="453" w:type="pc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1</w:t>
            </w:r>
          </w:p>
        </w:tc>
        <w:tc>
          <w:tcPr>
            <w:tcW w:w="566" w:type="pc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2</w:t>
            </w:r>
          </w:p>
        </w:tc>
        <w:tc>
          <w:tcPr>
            <w:tcW w:w="289" w:type="pc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3</w:t>
            </w:r>
          </w:p>
        </w:tc>
        <w:tc>
          <w:tcPr>
            <w:tcW w:w="396" w:type="pc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4</w:t>
            </w:r>
          </w:p>
        </w:tc>
        <w:tc>
          <w:tcPr>
            <w:tcW w:w="682" w:type="pc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5</w:t>
            </w:r>
          </w:p>
        </w:tc>
        <w:tc>
          <w:tcPr>
            <w:tcW w:w="548" w:type="pc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6</w:t>
            </w:r>
          </w:p>
        </w:tc>
        <w:tc>
          <w:tcPr>
            <w:tcW w:w="400" w:type="pc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7</w:t>
            </w:r>
          </w:p>
        </w:tc>
        <w:tc>
          <w:tcPr>
            <w:tcW w:w="350" w:type="pc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8</w:t>
            </w:r>
          </w:p>
        </w:tc>
        <w:tc>
          <w:tcPr>
            <w:tcW w:w="639" w:type="pc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9</w:t>
            </w:r>
          </w:p>
        </w:tc>
        <w:tc>
          <w:tcPr>
            <w:tcW w:w="677" w:type="pct"/>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10</w:t>
            </w:r>
          </w:p>
        </w:tc>
      </w:tr>
      <w:tr w:rsidR="00E20F0A" w:rsidRPr="00697D4E" w:rsidTr="00E20F0A">
        <w:trPr>
          <w:jc w:val="center"/>
        </w:trPr>
        <w:tc>
          <w:tcPr>
            <w:tcW w:w="453"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c>
          <w:tcPr>
            <w:tcW w:w="566"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c>
          <w:tcPr>
            <w:tcW w:w="289"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c>
          <w:tcPr>
            <w:tcW w:w="396"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c>
          <w:tcPr>
            <w:tcW w:w="682"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c>
          <w:tcPr>
            <w:tcW w:w="548"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c>
          <w:tcPr>
            <w:tcW w:w="400"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c>
          <w:tcPr>
            <w:tcW w:w="350"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c>
          <w:tcPr>
            <w:tcW w:w="639"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c>
          <w:tcPr>
            <w:tcW w:w="677"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r>
      <w:tr w:rsidR="00E20F0A" w:rsidRPr="00697D4E" w:rsidTr="00E20F0A">
        <w:trPr>
          <w:trHeight w:val="58"/>
          <w:jc w:val="center"/>
        </w:trPr>
        <w:tc>
          <w:tcPr>
            <w:tcW w:w="1019" w:type="pct"/>
            <w:gridSpan w:val="2"/>
            <w:tcBorders>
              <w:top w:val="single" w:sz="4" w:space="0" w:color="auto"/>
              <w:left w:val="single" w:sz="4" w:space="0" w:color="auto"/>
              <w:bottom w:val="single" w:sz="4" w:space="0" w:color="auto"/>
              <w:right w:val="single" w:sz="4" w:space="0" w:color="auto"/>
            </w:tcBorders>
            <w:hideMark/>
          </w:tcPr>
          <w:p w:rsidR="00E20F0A" w:rsidRPr="00697D4E" w:rsidRDefault="00E20F0A" w:rsidP="00E20F0A">
            <w:pPr>
              <w:spacing w:after="0" w:line="240" w:lineRule="auto"/>
              <w:jc w:val="center"/>
              <w:rPr>
                <w:rFonts w:ascii="Arial" w:hAnsi="Arial" w:cs="Arial"/>
                <w:sz w:val="20"/>
              </w:rPr>
            </w:pPr>
            <w:r w:rsidRPr="00697D4E">
              <w:rPr>
                <w:rFonts w:ascii="Arial" w:hAnsi="Arial" w:cs="Arial"/>
                <w:sz w:val="20"/>
              </w:rPr>
              <w:t>Усього</w:t>
            </w:r>
          </w:p>
        </w:tc>
        <w:tc>
          <w:tcPr>
            <w:tcW w:w="289"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c>
          <w:tcPr>
            <w:tcW w:w="396"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c>
          <w:tcPr>
            <w:tcW w:w="682"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c>
          <w:tcPr>
            <w:tcW w:w="548"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c>
          <w:tcPr>
            <w:tcW w:w="400"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c>
          <w:tcPr>
            <w:tcW w:w="350"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c>
          <w:tcPr>
            <w:tcW w:w="639"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c>
          <w:tcPr>
            <w:tcW w:w="677" w:type="pct"/>
            <w:tcBorders>
              <w:top w:val="single" w:sz="4" w:space="0" w:color="auto"/>
              <w:left w:val="single" w:sz="4" w:space="0" w:color="auto"/>
              <w:bottom w:val="single" w:sz="4" w:space="0" w:color="auto"/>
              <w:right w:val="single" w:sz="4" w:space="0" w:color="auto"/>
            </w:tcBorders>
          </w:tcPr>
          <w:p w:rsidR="00E20F0A" w:rsidRPr="00697D4E" w:rsidRDefault="00E20F0A" w:rsidP="00E20F0A">
            <w:pPr>
              <w:spacing w:after="0" w:line="240" w:lineRule="auto"/>
              <w:jc w:val="center"/>
              <w:rPr>
                <w:rFonts w:ascii="Arial" w:hAnsi="Arial" w:cs="Arial"/>
                <w:sz w:val="20"/>
              </w:rPr>
            </w:pPr>
          </w:p>
        </w:tc>
      </w:tr>
    </w:tbl>
    <w:tbl>
      <w:tblPr>
        <w:tblpPr w:leftFromText="180" w:rightFromText="180" w:vertAnchor="text" w:horzAnchor="page" w:tblpX="1081" w:tblpY="349"/>
        <w:tblW w:w="10839" w:type="dxa"/>
        <w:tblLook w:val="00A0" w:firstRow="1" w:lastRow="0" w:firstColumn="1" w:lastColumn="0" w:noHBand="0" w:noVBand="0"/>
      </w:tblPr>
      <w:tblGrid>
        <w:gridCol w:w="5617"/>
        <w:gridCol w:w="5222"/>
      </w:tblGrid>
      <w:tr w:rsidR="00E20F0A" w:rsidRPr="009D3AB9" w:rsidTr="00E20F0A">
        <w:tc>
          <w:tcPr>
            <w:tcW w:w="5484" w:type="dxa"/>
          </w:tcPr>
          <w:p w:rsidR="00E20F0A" w:rsidRPr="006D75D5" w:rsidRDefault="00E20F0A" w:rsidP="00434D54">
            <w:pPr>
              <w:ind w:left="467" w:hanging="67"/>
              <w:jc w:val="center"/>
              <w:rPr>
                <w:rFonts w:ascii="Arial" w:hAnsi="Arial" w:cs="Arial"/>
                <w:sz w:val="28"/>
                <w:szCs w:val="28"/>
              </w:rPr>
            </w:pPr>
            <w:r w:rsidRPr="006D75D5">
              <w:rPr>
                <w:rFonts w:ascii="Arial" w:hAnsi="Arial" w:cs="Arial"/>
                <w:sz w:val="28"/>
                <w:szCs w:val="28"/>
              </w:rPr>
              <w:t>Від ПЕРЕВІЗНИКА</w:t>
            </w:r>
          </w:p>
        </w:tc>
        <w:tc>
          <w:tcPr>
            <w:tcW w:w="5355" w:type="dxa"/>
          </w:tcPr>
          <w:p w:rsidR="00E20F0A" w:rsidRPr="006D75D5" w:rsidRDefault="00E20F0A" w:rsidP="00434D54">
            <w:pPr>
              <w:jc w:val="center"/>
              <w:rPr>
                <w:rFonts w:ascii="Arial" w:hAnsi="Arial" w:cs="Arial"/>
                <w:sz w:val="28"/>
                <w:szCs w:val="28"/>
              </w:rPr>
            </w:pPr>
            <w:r w:rsidRPr="006D75D5">
              <w:rPr>
                <w:rFonts w:ascii="Arial" w:hAnsi="Arial" w:cs="Arial"/>
                <w:sz w:val="28"/>
                <w:szCs w:val="28"/>
              </w:rPr>
              <w:t>Від ЗАМОВНИКА</w:t>
            </w:r>
          </w:p>
        </w:tc>
      </w:tr>
      <w:tr w:rsidR="00E20F0A" w:rsidRPr="009D3AB9" w:rsidTr="00E20F0A">
        <w:tc>
          <w:tcPr>
            <w:tcW w:w="5484" w:type="dxa"/>
          </w:tcPr>
          <w:p w:rsidR="00E20F0A" w:rsidRPr="009D3AB9" w:rsidRDefault="00520C4B" w:rsidP="00520C4B">
            <w:pPr>
              <w:spacing w:after="0" w:line="240" w:lineRule="auto"/>
              <w:ind w:left="885"/>
              <w:contextualSpacing/>
              <w:rPr>
                <w:rFonts w:ascii="Arial" w:hAnsi="Arial" w:cs="Arial"/>
                <w:sz w:val="28"/>
                <w:szCs w:val="28"/>
              </w:rPr>
            </w:pPr>
            <w:r>
              <w:rPr>
                <w:rFonts w:ascii="Arial" w:hAnsi="Arial" w:cs="Arial"/>
                <w:sz w:val="28"/>
                <w:szCs w:val="28"/>
              </w:rPr>
              <w:t>____________________________</w:t>
            </w:r>
            <w:r w:rsidR="00E20F0A" w:rsidRPr="009D3AB9">
              <w:rPr>
                <w:rFonts w:ascii="Arial" w:hAnsi="Arial" w:cs="Arial"/>
                <w:sz w:val="28"/>
                <w:szCs w:val="28"/>
              </w:rPr>
              <w:t>_</w:t>
            </w:r>
          </w:p>
          <w:p w:rsidR="00E20F0A" w:rsidRPr="009D3AB9" w:rsidRDefault="00520C4B" w:rsidP="00E20F0A">
            <w:pPr>
              <w:spacing w:after="0" w:line="240" w:lineRule="auto"/>
              <w:ind w:left="885"/>
              <w:contextualSpacing/>
              <w:rPr>
                <w:rFonts w:ascii="Arial" w:hAnsi="Arial" w:cs="Arial"/>
                <w:sz w:val="28"/>
                <w:szCs w:val="28"/>
              </w:rPr>
            </w:pPr>
            <w:r>
              <w:rPr>
                <w:rFonts w:ascii="Arial" w:hAnsi="Arial" w:cs="Arial"/>
                <w:sz w:val="28"/>
                <w:szCs w:val="28"/>
              </w:rPr>
              <w:t>____________________________</w:t>
            </w:r>
            <w:r w:rsidR="00E20F0A" w:rsidRPr="009D3AB9">
              <w:rPr>
                <w:rFonts w:ascii="Arial" w:hAnsi="Arial" w:cs="Arial"/>
                <w:sz w:val="28"/>
                <w:szCs w:val="28"/>
              </w:rPr>
              <w:t>_</w:t>
            </w:r>
          </w:p>
          <w:p w:rsidR="00E20F0A" w:rsidRPr="00DA7D00" w:rsidRDefault="00E20F0A" w:rsidP="00E20F0A">
            <w:pPr>
              <w:spacing w:after="0" w:line="240" w:lineRule="auto"/>
              <w:ind w:left="327" w:hanging="67"/>
              <w:contextualSpacing/>
              <w:jc w:val="center"/>
              <w:rPr>
                <w:rFonts w:ascii="Arial" w:hAnsi="Arial" w:cs="Arial"/>
                <w:sz w:val="20"/>
              </w:rPr>
            </w:pPr>
            <w:r w:rsidRPr="00DA7D00">
              <w:rPr>
                <w:rFonts w:ascii="Arial" w:hAnsi="Arial" w:cs="Arial"/>
                <w:sz w:val="20"/>
              </w:rPr>
              <w:t>(посада)</w:t>
            </w:r>
          </w:p>
          <w:p w:rsidR="00E20F0A" w:rsidRPr="009D3AB9" w:rsidRDefault="00E20F0A" w:rsidP="00520C4B">
            <w:pPr>
              <w:spacing w:after="0" w:line="240" w:lineRule="auto"/>
              <w:ind w:left="743"/>
              <w:contextualSpacing/>
              <w:rPr>
                <w:rFonts w:ascii="Arial" w:hAnsi="Arial" w:cs="Arial"/>
                <w:sz w:val="28"/>
                <w:szCs w:val="28"/>
              </w:rPr>
            </w:pPr>
          </w:p>
          <w:p w:rsidR="00E20F0A" w:rsidRPr="009D3AB9" w:rsidRDefault="00520C4B" w:rsidP="00520C4B">
            <w:pPr>
              <w:spacing w:after="0" w:line="240" w:lineRule="auto"/>
              <w:ind w:left="885"/>
              <w:contextualSpacing/>
              <w:rPr>
                <w:rFonts w:ascii="Arial" w:hAnsi="Arial" w:cs="Arial"/>
                <w:sz w:val="28"/>
                <w:szCs w:val="28"/>
              </w:rPr>
            </w:pPr>
            <w:r>
              <w:rPr>
                <w:rFonts w:ascii="Arial" w:hAnsi="Arial" w:cs="Arial"/>
                <w:sz w:val="28"/>
                <w:szCs w:val="28"/>
              </w:rPr>
              <w:t>_____________________________</w:t>
            </w:r>
            <w:r w:rsidR="00E20F0A" w:rsidRPr="009D3AB9">
              <w:rPr>
                <w:rFonts w:ascii="Arial" w:hAnsi="Arial" w:cs="Arial"/>
                <w:sz w:val="28"/>
                <w:szCs w:val="28"/>
              </w:rPr>
              <w:t xml:space="preserve">  </w:t>
            </w:r>
          </w:p>
          <w:p w:rsidR="00E20F0A" w:rsidRPr="009D3AB9" w:rsidRDefault="00E20F0A" w:rsidP="00520C4B">
            <w:pPr>
              <w:spacing w:after="0" w:line="240" w:lineRule="auto"/>
              <w:ind w:left="743"/>
              <w:contextualSpacing/>
              <w:rPr>
                <w:rFonts w:ascii="Arial" w:hAnsi="Arial" w:cs="Arial"/>
                <w:sz w:val="28"/>
                <w:szCs w:val="28"/>
              </w:rPr>
            </w:pPr>
            <w:r w:rsidRPr="009D3AB9">
              <w:rPr>
                <w:rFonts w:ascii="Arial" w:hAnsi="Arial" w:cs="Arial"/>
                <w:sz w:val="28"/>
                <w:szCs w:val="28"/>
              </w:rPr>
              <w:t>М</w:t>
            </w:r>
            <w:r>
              <w:rPr>
                <w:rFonts w:ascii="Arial" w:hAnsi="Arial" w:cs="Arial"/>
                <w:sz w:val="28"/>
                <w:szCs w:val="28"/>
              </w:rPr>
              <w:t>.</w:t>
            </w:r>
            <w:r w:rsidRPr="009D3AB9">
              <w:rPr>
                <w:rFonts w:ascii="Arial" w:hAnsi="Arial" w:cs="Arial"/>
                <w:sz w:val="28"/>
                <w:szCs w:val="28"/>
              </w:rPr>
              <w:t xml:space="preserve"> П</w:t>
            </w:r>
            <w:r>
              <w:rPr>
                <w:rFonts w:ascii="Arial" w:hAnsi="Arial" w:cs="Arial"/>
                <w:sz w:val="28"/>
                <w:szCs w:val="28"/>
              </w:rPr>
              <w:t>.</w:t>
            </w:r>
            <w:r w:rsidRPr="009D3AB9">
              <w:rPr>
                <w:rFonts w:ascii="Arial" w:hAnsi="Arial" w:cs="Arial"/>
                <w:sz w:val="28"/>
                <w:szCs w:val="28"/>
              </w:rPr>
              <w:t xml:space="preserve">          </w:t>
            </w:r>
            <w:r w:rsidRPr="00E260D5">
              <w:rPr>
                <w:rFonts w:ascii="Arial" w:hAnsi="Arial" w:cs="Arial"/>
                <w:sz w:val="20"/>
              </w:rPr>
              <w:t>(підпис, ім’я та прізвище)</w:t>
            </w:r>
          </w:p>
        </w:tc>
        <w:tc>
          <w:tcPr>
            <w:tcW w:w="5355" w:type="dxa"/>
          </w:tcPr>
          <w:p w:rsidR="00E20F0A" w:rsidRPr="009D3AB9" w:rsidRDefault="00E20F0A" w:rsidP="00E20F0A">
            <w:pPr>
              <w:spacing w:after="0" w:line="240" w:lineRule="auto"/>
              <w:contextualSpacing/>
              <w:rPr>
                <w:rFonts w:ascii="Arial" w:hAnsi="Arial" w:cs="Arial"/>
                <w:sz w:val="28"/>
                <w:szCs w:val="28"/>
              </w:rPr>
            </w:pPr>
            <w:r w:rsidRPr="009D3AB9">
              <w:rPr>
                <w:rFonts w:ascii="Arial" w:hAnsi="Arial" w:cs="Arial"/>
                <w:sz w:val="28"/>
                <w:szCs w:val="28"/>
              </w:rPr>
              <w:t xml:space="preserve">Начальник управління транспорту департаменту міської мобільності та вуличної інфраструктури </w:t>
            </w:r>
          </w:p>
          <w:p w:rsidR="00E20F0A" w:rsidRPr="009D3AB9" w:rsidRDefault="00E20F0A" w:rsidP="00E20F0A">
            <w:pPr>
              <w:spacing w:after="0" w:line="240" w:lineRule="auto"/>
              <w:contextualSpacing/>
              <w:rPr>
                <w:rFonts w:ascii="Arial" w:hAnsi="Arial" w:cs="Arial"/>
                <w:sz w:val="28"/>
                <w:szCs w:val="28"/>
              </w:rPr>
            </w:pPr>
            <w:r w:rsidRPr="009D3AB9">
              <w:rPr>
                <w:rFonts w:ascii="Arial" w:hAnsi="Arial" w:cs="Arial"/>
                <w:sz w:val="28"/>
                <w:szCs w:val="28"/>
              </w:rPr>
              <w:t>Львівської міської ради</w:t>
            </w:r>
          </w:p>
          <w:p w:rsidR="00E20F0A" w:rsidRPr="009D3AB9" w:rsidRDefault="00520C4B" w:rsidP="00E20F0A">
            <w:pPr>
              <w:spacing w:after="0" w:line="240" w:lineRule="auto"/>
              <w:contextualSpacing/>
              <w:rPr>
                <w:rFonts w:ascii="Arial" w:hAnsi="Arial" w:cs="Arial"/>
                <w:sz w:val="28"/>
                <w:szCs w:val="28"/>
              </w:rPr>
            </w:pPr>
            <w:r>
              <w:rPr>
                <w:rFonts w:ascii="Arial" w:hAnsi="Arial" w:cs="Arial"/>
                <w:sz w:val="28"/>
                <w:szCs w:val="28"/>
              </w:rPr>
              <w:t>____________________________</w:t>
            </w:r>
          </w:p>
          <w:p w:rsidR="00E20F0A" w:rsidRPr="009D3AB9" w:rsidRDefault="00434D54" w:rsidP="00E20F0A">
            <w:pPr>
              <w:spacing w:after="0" w:line="240" w:lineRule="auto"/>
              <w:contextualSpacing/>
              <w:rPr>
                <w:rFonts w:ascii="Arial" w:hAnsi="Arial" w:cs="Arial"/>
                <w:sz w:val="28"/>
                <w:szCs w:val="28"/>
              </w:rPr>
            </w:pPr>
            <w:r>
              <w:rPr>
                <w:rFonts w:ascii="Arial" w:hAnsi="Arial" w:cs="Arial"/>
                <w:sz w:val="28"/>
                <w:szCs w:val="28"/>
              </w:rPr>
              <w:t xml:space="preserve">       </w:t>
            </w:r>
            <w:r w:rsidR="00E20F0A" w:rsidRPr="009D3AB9">
              <w:rPr>
                <w:rFonts w:ascii="Arial" w:hAnsi="Arial" w:cs="Arial"/>
                <w:sz w:val="28"/>
                <w:szCs w:val="28"/>
              </w:rPr>
              <w:t>М</w:t>
            </w:r>
            <w:r w:rsidR="00E20F0A">
              <w:rPr>
                <w:rFonts w:ascii="Arial" w:hAnsi="Arial" w:cs="Arial"/>
                <w:sz w:val="28"/>
                <w:szCs w:val="28"/>
              </w:rPr>
              <w:t>.</w:t>
            </w:r>
            <w:r w:rsidR="00E20F0A" w:rsidRPr="009D3AB9">
              <w:rPr>
                <w:rFonts w:ascii="Arial" w:hAnsi="Arial" w:cs="Arial"/>
                <w:sz w:val="28"/>
                <w:szCs w:val="28"/>
              </w:rPr>
              <w:t xml:space="preserve"> П</w:t>
            </w:r>
            <w:r w:rsidR="00E20F0A">
              <w:rPr>
                <w:rFonts w:ascii="Arial" w:hAnsi="Arial" w:cs="Arial"/>
                <w:sz w:val="28"/>
                <w:szCs w:val="28"/>
              </w:rPr>
              <w:t xml:space="preserve">.    </w:t>
            </w:r>
            <w:r w:rsidR="00E20F0A" w:rsidRPr="00E260D5">
              <w:rPr>
                <w:rFonts w:ascii="Arial" w:hAnsi="Arial" w:cs="Arial"/>
                <w:sz w:val="20"/>
              </w:rPr>
              <w:t>(підпис, ім’я та прізвище)</w:t>
            </w:r>
          </w:p>
        </w:tc>
      </w:tr>
    </w:tbl>
    <w:p w:rsidR="00E20F0A" w:rsidRPr="009D3AB9" w:rsidRDefault="00E20F0A" w:rsidP="00520C4B">
      <w:pPr>
        <w:pStyle w:val="af4"/>
        <w:spacing w:before="0"/>
        <w:ind w:firstLine="0"/>
        <w:rPr>
          <w:rFonts w:ascii="Arial" w:hAnsi="Arial" w:cs="Arial"/>
          <w:sz w:val="28"/>
          <w:szCs w:val="28"/>
          <w:lang w:val="ru-RU"/>
        </w:rPr>
      </w:pPr>
    </w:p>
    <w:p w:rsidR="00434D54" w:rsidRPr="00520C4B" w:rsidRDefault="00434D54" w:rsidP="00E20F0A">
      <w:pPr>
        <w:tabs>
          <w:tab w:val="left" w:pos="8667"/>
        </w:tabs>
        <w:autoSpaceDE w:val="0"/>
        <w:autoSpaceDN w:val="0"/>
        <w:adjustRightInd w:val="0"/>
        <w:spacing w:after="0" w:line="240" w:lineRule="auto"/>
        <w:jc w:val="both"/>
        <w:rPr>
          <w:rFonts w:ascii="Arial" w:hAnsi="Arial" w:cs="Arial"/>
          <w:color w:val="000000"/>
          <w:sz w:val="24"/>
          <w:szCs w:val="24"/>
        </w:rPr>
      </w:pPr>
    </w:p>
    <w:p w:rsidR="00434D54" w:rsidRPr="00520C4B" w:rsidRDefault="00434D54" w:rsidP="00E20F0A">
      <w:pPr>
        <w:tabs>
          <w:tab w:val="left" w:pos="8667"/>
        </w:tabs>
        <w:autoSpaceDE w:val="0"/>
        <w:autoSpaceDN w:val="0"/>
        <w:adjustRightInd w:val="0"/>
        <w:spacing w:after="0" w:line="240" w:lineRule="auto"/>
        <w:jc w:val="both"/>
        <w:rPr>
          <w:rFonts w:ascii="Arial" w:hAnsi="Arial" w:cs="Arial"/>
          <w:color w:val="000000"/>
          <w:sz w:val="24"/>
          <w:szCs w:val="24"/>
        </w:rPr>
      </w:pPr>
    </w:p>
    <w:p w:rsidR="00520C4B" w:rsidRPr="00520C4B" w:rsidRDefault="00520C4B" w:rsidP="00E20F0A">
      <w:pPr>
        <w:tabs>
          <w:tab w:val="left" w:pos="8667"/>
        </w:tabs>
        <w:autoSpaceDE w:val="0"/>
        <w:autoSpaceDN w:val="0"/>
        <w:adjustRightInd w:val="0"/>
        <w:spacing w:after="0" w:line="240" w:lineRule="auto"/>
        <w:jc w:val="both"/>
        <w:rPr>
          <w:rFonts w:ascii="Arial" w:hAnsi="Arial" w:cs="Arial"/>
          <w:color w:val="000000"/>
          <w:sz w:val="24"/>
          <w:szCs w:val="24"/>
        </w:rPr>
      </w:pPr>
    </w:p>
    <w:p w:rsidR="00E20F0A" w:rsidRPr="009D3AB9" w:rsidRDefault="00E20F0A" w:rsidP="00E20F0A">
      <w:pPr>
        <w:tabs>
          <w:tab w:val="left" w:pos="8667"/>
        </w:tabs>
        <w:autoSpaceDE w:val="0"/>
        <w:autoSpaceDN w:val="0"/>
        <w:adjustRightInd w:val="0"/>
        <w:spacing w:after="0" w:line="240" w:lineRule="auto"/>
        <w:jc w:val="both"/>
        <w:rPr>
          <w:rFonts w:ascii="Arial" w:hAnsi="Arial" w:cs="Arial"/>
          <w:color w:val="000000"/>
          <w:sz w:val="28"/>
          <w:szCs w:val="28"/>
        </w:rPr>
      </w:pPr>
      <w:r w:rsidRPr="009D3AB9">
        <w:rPr>
          <w:rFonts w:ascii="Arial" w:hAnsi="Arial" w:cs="Arial"/>
          <w:color w:val="000000"/>
          <w:sz w:val="28"/>
          <w:szCs w:val="28"/>
        </w:rPr>
        <w:t>Директор департаменту</w:t>
      </w:r>
    </w:p>
    <w:p w:rsidR="00E20F0A" w:rsidRPr="009D3AB9" w:rsidRDefault="00E20F0A" w:rsidP="00E20F0A">
      <w:pPr>
        <w:tabs>
          <w:tab w:val="left" w:pos="8667"/>
        </w:tabs>
        <w:autoSpaceDE w:val="0"/>
        <w:autoSpaceDN w:val="0"/>
        <w:adjustRightInd w:val="0"/>
        <w:spacing w:after="0" w:line="240" w:lineRule="auto"/>
        <w:jc w:val="both"/>
        <w:rPr>
          <w:rFonts w:ascii="Arial" w:hAnsi="Arial" w:cs="Arial"/>
          <w:color w:val="000000"/>
          <w:sz w:val="28"/>
          <w:szCs w:val="28"/>
        </w:rPr>
      </w:pPr>
      <w:r w:rsidRPr="009D3AB9">
        <w:rPr>
          <w:rFonts w:ascii="Arial" w:hAnsi="Arial" w:cs="Arial"/>
          <w:color w:val="000000"/>
          <w:sz w:val="28"/>
          <w:szCs w:val="28"/>
        </w:rPr>
        <w:t>міської мобільності та</w:t>
      </w:r>
    </w:p>
    <w:p w:rsidR="00E20F0A" w:rsidRDefault="00E20F0A" w:rsidP="002E20ED">
      <w:pPr>
        <w:autoSpaceDE w:val="0"/>
        <w:autoSpaceDN w:val="0"/>
        <w:adjustRightInd w:val="0"/>
        <w:spacing w:after="0" w:line="240" w:lineRule="auto"/>
        <w:contextualSpacing/>
        <w:jc w:val="both"/>
        <w:rPr>
          <w:rFonts w:ascii="Arial" w:hAnsi="Arial" w:cs="Arial"/>
          <w:color w:val="000000"/>
          <w:sz w:val="28"/>
          <w:szCs w:val="28"/>
        </w:rPr>
      </w:pPr>
      <w:r w:rsidRPr="009D3AB9">
        <w:rPr>
          <w:rFonts w:ascii="Arial" w:hAnsi="Arial" w:cs="Arial"/>
          <w:color w:val="000000"/>
          <w:sz w:val="28"/>
          <w:szCs w:val="28"/>
        </w:rPr>
        <w:t>вуличної інфраструктури</w:t>
      </w:r>
      <w:r w:rsidRPr="009D3AB9">
        <w:rPr>
          <w:rFonts w:ascii="Arial" w:hAnsi="Arial" w:cs="Arial"/>
          <w:color w:val="000000"/>
          <w:sz w:val="28"/>
          <w:szCs w:val="28"/>
        </w:rPr>
        <w:tab/>
      </w:r>
      <w:r w:rsidRPr="009D3AB9">
        <w:rPr>
          <w:rFonts w:ascii="Arial" w:hAnsi="Arial" w:cs="Arial"/>
          <w:color w:val="000000"/>
          <w:sz w:val="28"/>
          <w:szCs w:val="28"/>
        </w:rPr>
        <w:tab/>
      </w:r>
      <w:r w:rsidR="00491747">
        <w:rPr>
          <w:rFonts w:ascii="Arial" w:hAnsi="Arial" w:cs="Arial"/>
          <w:color w:val="000000"/>
          <w:sz w:val="28"/>
          <w:szCs w:val="28"/>
        </w:rPr>
        <w:tab/>
      </w:r>
      <w:r w:rsidRPr="009D3AB9">
        <w:rPr>
          <w:rFonts w:ascii="Arial" w:hAnsi="Arial" w:cs="Arial"/>
          <w:color w:val="000000"/>
          <w:sz w:val="28"/>
          <w:szCs w:val="28"/>
        </w:rPr>
        <w:tab/>
      </w:r>
      <w:r w:rsidRPr="009D3AB9">
        <w:rPr>
          <w:rFonts w:ascii="Arial" w:hAnsi="Arial" w:cs="Arial"/>
          <w:color w:val="000000"/>
          <w:sz w:val="28"/>
          <w:szCs w:val="28"/>
        </w:rPr>
        <w:tab/>
        <w:t>Олег ЗАБАРИЛО</w:t>
      </w:r>
    </w:p>
    <w:p w:rsidR="002E20ED" w:rsidRDefault="002E20ED" w:rsidP="00434D54">
      <w:pPr>
        <w:autoSpaceDE w:val="0"/>
        <w:autoSpaceDN w:val="0"/>
        <w:adjustRightInd w:val="0"/>
        <w:spacing w:after="0" w:line="240" w:lineRule="auto"/>
        <w:jc w:val="both"/>
        <w:rPr>
          <w:rFonts w:ascii="Arial" w:hAnsi="Arial" w:cs="Arial"/>
          <w:szCs w:val="28"/>
        </w:rPr>
      </w:pPr>
    </w:p>
    <w:p w:rsidR="00E20F0A" w:rsidRPr="00316C06" w:rsidRDefault="00E20F0A" w:rsidP="00E20F0A">
      <w:pPr>
        <w:spacing w:after="0" w:line="240" w:lineRule="auto"/>
        <w:ind w:left="5663" w:firstLine="709"/>
        <w:contextualSpacing/>
        <w:rPr>
          <w:rFonts w:ascii="Arial" w:hAnsi="Arial" w:cs="Arial"/>
          <w:sz w:val="28"/>
          <w:szCs w:val="28"/>
          <w:lang w:val="ru-RU"/>
        </w:rPr>
      </w:pPr>
      <w:r w:rsidRPr="00316C06">
        <w:rPr>
          <w:rFonts w:ascii="Arial" w:hAnsi="Arial" w:cs="Arial"/>
          <w:sz w:val="28"/>
          <w:szCs w:val="28"/>
        </w:rPr>
        <w:t xml:space="preserve">Додаток </w:t>
      </w:r>
      <w:r>
        <w:rPr>
          <w:rFonts w:ascii="Arial" w:hAnsi="Arial" w:cs="Arial"/>
          <w:sz w:val="28"/>
          <w:szCs w:val="28"/>
        </w:rPr>
        <w:t>2</w:t>
      </w:r>
    </w:p>
    <w:p w:rsidR="00E20F0A" w:rsidRDefault="00E20F0A" w:rsidP="00E20F0A">
      <w:pPr>
        <w:spacing w:after="0" w:line="240" w:lineRule="auto"/>
        <w:ind w:left="4956"/>
        <w:contextualSpacing/>
        <w:rPr>
          <w:rFonts w:ascii="Arial" w:hAnsi="Arial" w:cs="Arial"/>
          <w:sz w:val="28"/>
          <w:szCs w:val="28"/>
        </w:rPr>
      </w:pPr>
      <w:r w:rsidRPr="00316C06">
        <w:rPr>
          <w:rFonts w:ascii="Arial" w:hAnsi="Arial" w:cs="Arial"/>
          <w:sz w:val="28"/>
          <w:szCs w:val="28"/>
        </w:rPr>
        <w:t xml:space="preserve">до Договору </w:t>
      </w:r>
      <w:r w:rsidRPr="0041553F">
        <w:rPr>
          <w:rFonts w:ascii="Arial" w:hAnsi="Arial" w:cs="Arial"/>
          <w:sz w:val="28"/>
          <w:szCs w:val="28"/>
        </w:rPr>
        <w:t>про організацію надання</w:t>
      </w:r>
      <w:r>
        <w:rPr>
          <w:rFonts w:ascii="Arial" w:hAnsi="Arial" w:cs="Arial"/>
          <w:sz w:val="28"/>
          <w:szCs w:val="28"/>
        </w:rPr>
        <w:t xml:space="preserve"> </w:t>
      </w:r>
      <w:r w:rsidRPr="0041553F">
        <w:rPr>
          <w:rFonts w:ascii="Arial" w:hAnsi="Arial" w:cs="Arial"/>
          <w:sz w:val="28"/>
          <w:szCs w:val="28"/>
        </w:rPr>
        <w:t>транспортних послуг з перевезень</w:t>
      </w:r>
      <w:r>
        <w:rPr>
          <w:rFonts w:ascii="Arial" w:hAnsi="Arial" w:cs="Arial"/>
          <w:sz w:val="28"/>
          <w:szCs w:val="28"/>
        </w:rPr>
        <w:t xml:space="preserve"> </w:t>
      </w:r>
      <w:r w:rsidRPr="0041553F">
        <w:rPr>
          <w:rFonts w:ascii="Arial" w:hAnsi="Arial" w:cs="Arial"/>
          <w:sz w:val="28"/>
          <w:szCs w:val="28"/>
        </w:rPr>
        <w:t>міським електричним</w:t>
      </w:r>
    </w:p>
    <w:p w:rsidR="00E20F0A" w:rsidRPr="0041553F" w:rsidRDefault="00E20F0A" w:rsidP="00E20F0A">
      <w:pPr>
        <w:spacing w:after="0" w:line="240" w:lineRule="auto"/>
        <w:ind w:left="4956" w:firstLine="6"/>
        <w:contextualSpacing/>
        <w:rPr>
          <w:rFonts w:ascii="Arial" w:hAnsi="Arial" w:cs="Arial"/>
          <w:sz w:val="28"/>
          <w:szCs w:val="28"/>
        </w:rPr>
      </w:pPr>
      <w:r w:rsidRPr="0041553F">
        <w:rPr>
          <w:rFonts w:ascii="Arial" w:hAnsi="Arial" w:cs="Arial"/>
          <w:sz w:val="28"/>
          <w:szCs w:val="28"/>
        </w:rPr>
        <w:t>транспортом на території</w:t>
      </w:r>
    </w:p>
    <w:p w:rsidR="00E20F0A" w:rsidRDefault="00E20F0A" w:rsidP="00E20F0A">
      <w:pPr>
        <w:spacing w:after="0" w:line="240" w:lineRule="auto"/>
        <w:ind w:left="4678" w:firstLine="278"/>
        <w:contextualSpacing/>
        <w:rPr>
          <w:rFonts w:ascii="Arial" w:hAnsi="Arial" w:cs="Arial"/>
          <w:sz w:val="28"/>
          <w:szCs w:val="28"/>
        </w:rPr>
      </w:pPr>
      <w:r w:rsidRPr="0041553F">
        <w:rPr>
          <w:rFonts w:ascii="Arial" w:hAnsi="Arial" w:cs="Arial"/>
          <w:sz w:val="28"/>
          <w:szCs w:val="28"/>
        </w:rPr>
        <w:t>Львівської міської територіальної</w:t>
      </w:r>
    </w:p>
    <w:p w:rsidR="00E20F0A" w:rsidRDefault="00E20F0A" w:rsidP="00E20F0A">
      <w:pPr>
        <w:spacing w:after="0" w:line="240" w:lineRule="auto"/>
        <w:ind w:left="4678" w:firstLine="278"/>
        <w:contextualSpacing/>
        <w:rPr>
          <w:rFonts w:ascii="Arial" w:hAnsi="Arial" w:cs="Arial"/>
          <w:sz w:val="28"/>
          <w:szCs w:val="28"/>
        </w:rPr>
      </w:pPr>
      <w:r>
        <w:rPr>
          <w:rFonts w:ascii="Arial" w:hAnsi="Arial" w:cs="Arial"/>
          <w:sz w:val="28"/>
          <w:szCs w:val="28"/>
        </w:rPr>
        <w:t xml:space="preserve">громади </w:t>
      </w:r>
    </w:p>
    <w:p w:rsidR="00E20F0A" w:rsidRDefault="00E20F0A" w:rsidP="00CF533E">
      <w:pPr>
        <w:spacing w:after="0" w:line="240" w:lineRule="auto"/>
        <w:jc w:val="both"/>
        <w:rPr>
          <w:rFonts w:ascii="Arial" w:hAnsi="Arial" w:cs="Arial"/>
          <w:b/>
        </w:rPr>
      </w:pPr>
    </w:p>
    <w:p w:rsidR="00E20F0A" w:rsidRDefault="00E20F0A" w:rsidP="00CF533E">
      <w:pPr>
        <w:spacing w:after="0" w:line="240" w:lineRule="auto"/>
        <w:jc w:val="both"/>
        <w:rPr>
          <w:rFonts w:ascii="Arial" w:hAnsi="Arial" w:cs="Arial"/>
          <w:b/>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43"/>
        <w:gridCol w:w="4644"/>
      </w:tblGrid>
      <w:tr w:rsidR="00E20F0A" w:rsidRPr="009D3AB9" w:rsidTr="00E20F0A">
        <w:trPr>
          <w:jc w:val="center"/>
        </w:trPr>
        <w:tc>
          <w:tcPr>
            <w:tcW w:w="4643" w:type="dxa"/>
            <w:tcBorders>
              <w:top w:val="single" w:sz="4" w:space="0" w:color="FFFFFF"/>
              <w:left w:val="single" w:sz="4" w:space="0" w:color="FFFFFF"/>
              <w:bottom w:val="single" w:sz="4" w:space="0" w:color="FFFFFF"/>
              <w:right w:val="single" w:sz="4" w:space="0" w:color="FFFFFF"/>
            </w:tcBorders>
            <w:hideMark/>
          </w:tcPr>
          <w:p w:rsidR="00E20F0A" w:rsidRPr="006D75D5" w:rsidRDefault="00E20F0A" w:rsidP="00E20F0A">
            <w:pPr>
              <w:pStyle w:val="af4"/>
              <w:spacing w:before="0"/>
              <w:ind w:firstLine="0"/>
              <w:jc w:val="center"/>
              <w:rPr>
                <w:rFonts w:ascii="Arial" w:hAnsi="Arial" w:cs="Arial"/>
                <w:sz w:val="28"/>
                <w:szCs w:val="28"/>
              </w:rPr>
            </w:pPr>
            <w:r w:rsidRPr="006D75D5">
              <w:rPr>
                <w:rFonts w:ascii="Arial" w:hAnsi="Arial" w:cs="Arial"/>
                <w:sz w:val="28"/>
                <w:szCs w:val="28"/>
              </w:rPr>
              <w:t>ЗАМОВНИК</w:t>
            </w:r>
          </w:p>
        </w:tc>
        <w:tc>
          <w:tcPr>
            <w:tcW w:w="4644" w:type="dxa"/>
            <w:tcBorders>
              <w:top w:val="single" w:sz="4" w:space="0" w:color="FFFFFF"/>
              <w:left w:val="single" w:sz="4" w:space="0" w:color="FFFFFF"/>
              <w:bottom w:val="single" w:sz="4" w:space="0" w:color="FFFFFF"/>
              <w:right w:val="single" w:sz="4" w:space="0" w:color="FFFFFF"/>
            </w:tcBorders>
            <w:hideMark/>
          </w:tcPr>
          <w:p w:rsidR="00E20F0A" w:rsidRPr="006D75D5" w:rsidRDefault="00E20F0A" w:rsidP="00E20F0A">
            <w:pPr>
              <w:pStyle w:val="af4"/>
              <w:spacing w:before="0"/>
              <w:ind w:firstLine="0"/>
              <w:jc w:val="center"/>
              <w:rPr>
                <w:rFonts w:ascii="Arial" w:hAnsi="Arial" w:cs="Arial"/>
                <w:sz w:val="28"/>
                <w:szCs w:val="28"/>
              </w:rPr>
            </w:pPr>
            <w:r w:rsidRPr="006D75D5">
              <w:rPr>
                <w:rFonts w:ascii="Arial" w:hAnsi="Arial" w:cs="Arial"/>
                <w:sz w:val="28"/>
                <w:szCs w:val="28"/>
              </w:rPr>
              <w:t>ПЕРЕВІЗНИК</w:t>
            </w:r>
          </w:p>
        </w:tc>
      </w:tr>
      <w:tr w:rsidR="00E20F0A" w:rsidRPr="009D3AB9" w:rsidTr="00E20F0A">
        <w:trPr>
          <w:jc w:val="center"/>
        </w:trPr>
        <w:tc>
          <w:tcPr>
            <w:tcW w:w="4643" w:type="dxa"/>
            <w:tcBorders>
              <w:top w:val="single" w:sz="4" w:space="0" w:color="FFFFFF"/>
              <w:left w:val="single" w:sz="4" w:space="0" w:color="FFFFFF"/>
              <w:bottom w:val="single" w:sz="4" w:space="0" w:color="FFFFFF"/>
              <w:right w:val="single" w:sz="4" w:space="0" w:color="FFFFFF"/>
            </w:tcBorders>
            <w:hideMark/>
          </w:tcPr>
          <w:p w:rsidR="00E20F0A" w:rsidRPr="006D75D5" w:rsidRDefault="00E20F0A" w:rsidP="00E20F0A">
            <w:pPr>
              <w:widowControl w:val="0"/>
              <w:spacing w:after="0" w:line="240" w:lineRule="auto"/>
              <w:jc w:val="center"/>
              <w:rPr>
                <w:rFonts w:ascii="Arial" w:hAnsi="Arial" w:cs="Arial"/>
                <w:color w:val="000000"/>
                <w:sz w:val="28"/>
                <w:szCs w:val="28"/>
              </w:rPr>
            </w:pPr>
            <w:r w:rsidRPr="006D75D5">
              <w:rPr>
                <w:rFonts w:ascii="Arial" w:hAnsi="Arial" w:cs="Arial"/>
                <w:color w:val="000000"/>
                <w:sz w:val="28"/>
                <w:szCs w:val="28"/>
              </w:rPr>
              <w:t>Департамент міської мобільності</w:t>
            </w:r>
          </w:p>
          <w:p w:rsidR="00E20F0A" w:rsidRPr="006D75D5" w:rsidRDefault="00E20F0A" w:rsidP="00E20F0A">
            <w:pPr>
              <w:widowControl w:val="0"/>
              <w:spacing w:after="0" w:line="240" w:lineRule="auto"/>
              <w:jc w:val="center"/>
              <w:rPr>
                <w:rFonts w:ascii="Arial" w:hAnsi="Arial" w:cs="Arial"/>
                <w:color w:val="000000"/>
                <w:sz w:val="28"/>
                <w:szCs w:val="28"/>
              </w:rPr>
            </w:pPr>
            <w:r w:rsidRPr="006D75D5">
              <w:rPr>
                <w:rFonts w:ascii="Arial" w:hAnsi="Arial" w:cs="Arial"/>
                <w:color w:val="000000"/>
                <w:sz w:val="28"/>
                <w:szCs w:val="28"/>
              </w:rPr>
              <w:t>та вуличної інфраструктури</w:t>
            </w:r>
          </w:p>
          <w:p w:rsidR="00E20F0A" w:rsidRPr="006D75D5" w:rsidRDefault="00E20F0A" w:rsidP="00E20F0A">
            <w:pPr>
              <w:pStyle w:val="af4"/>
              <w:spacing w:before="0"/>
              <w:ind w:firstLine="0"/>
              <w:jc w:val="center"/>
              <w:rPr>
                <w:rFonts w:ascii="Arial" w:hAnsi="Arial" w:cs="Arial"/>
                <w:sz w:val="28"/>
                <w:szCs w:val="28"/>
                <w:vertAlign w:val="superscript"/>
              </w:rPr>
            </w:pPr>
            <w:r w:rsidRPr="006D75D5">
              <w:rPr>
                <w:rFonts w:ascii="Arial" w:hAnsi="Arial" w:cs="Arial"/>
                <w:color w:val="000000"/>
                <w:sz w:val="28"/>
                <w:szCs w:val="28"/>
              </w:rPr>
              <w:t>Львівської міської ради</w:t>
            </w:r>
          </w:p>
        </w:tc>
        <w:tc>
          <w:tcPr>
            <w:tcW w:w="4644" w:type="dxa"/>
            <w:tcBorders>
              <w:top w:val="single" w:sz="4" w:space="0" w:color="FFFFFF"/>
              <w:left w:val="single" w:sz="4" w:space="0" w:color="FFFFFF"/>
              <w:bottom w:val="single" w:sz="4" w:space="0" w:color="FFFFFF"/>
              <w:right w:val="single" w:sz="4" w:space="0" w:color="FFFFFF"/>
            </w:tcBorders>
            <w:hideMark/>
          </w:tcPr>
          <w:p w:rsidR="00E20F0A" w:rsidRPr="006D75D5" w:rsidRDefault="00E20F0A" w:rsidP="00E20F0A">
            <w:pPr>
              <w:pStyle w:val="af4"/>
              <w:spacing w:before="0"/>
              <w:ind w:firstLine="0"/>
              <w:jc w:val="center"/>
              <w:rPr>
                <w:rFonts w:ascii="Arial" w:hAnsi="Arial" w:cs="Arial"/>
                <w:sz w:val="28"/>
                <w:szCs w:val="28"/>
                <w:vertAlign w:val="superscript"/>
              </w:rPr>
            </w:pPr>
            <w:r w:rsidRPr="006D75D5">
              <w:rPr>
                <w:rFonts w:ascii="Arial" w:hAnsi="Arial" w:cs="Arial"/>
                <w:sz w:val="28"/>
                <w:szCs w:val="28"/>
              </w:rPr>
              <w:t>Львівське комунальне підприємство “Львівелектротранс“</w:t>
            </w:r>
          </w:p>
        </w:tc>
      </w:tr>
      <w:tr w:rsidR="00E20F0A" w:rsidRPr="009D3AB9" w:rsidTr="00E20F0A">
        <w:trPr>
          <w:jc w:val="center"/>
        </w:trPr>
        <w:tc>
          <w:tcPr>
            <w:tcW w:w="4643" w:type="dxa"/>
            <w:tcBorders>
              <w:top w:val="single" w:sz="4" w:space="0" w:color="FFFFFF"/>
              <w:left w:val="single" w:sz="4" w:space="0" w:color="FFFFFF"/>
              <w:bottom w:val="single" w:sz="4" w:space="0" w:color="FFFFFF"/>
              <w:right w:val="single" w:sz="4" w:space="0" w:color="FFFFFF"/>
            </w:tcBorders>
            <w:hideMark/>
          </w:tcPr>
          <w:p w:rsidR="00E20F0A" w:rsidRDefault="00E20F0A" w:rsidP="00E20F0A">
            <w:pPr>
              <w:pStyle w:val="af4"/>
              <w:spacing w:before="0"/>
              <w:ind w:firstLine="0"/>
              <w:rPr>
                <w:rFonts w:ascii="Arial" w:hAnsi="Arial" w:cs="Arial"/>
                <w:sz w:val="28"/>
                <w:szCs w:val="28"/>
              </w:rPr>
            </w:pPr>
          </w:p>
          <w:p w:rsidR="00E20F0A" w:rsidRPr="009D3AB9" w:rsidRDefault="00E20F0A" w:rsidP="00E20F0A">
            <w:pPr>
              <w:pStyle w:val="af4"/>
              <w:spacing w:before="0"/>
              <w:ind w:firstLine="0"/>
              <w:rPr>
                <w:rFonts w:ascii="Arial" w:hAnsi="Arial" w:cs="Arial"/>
                <w:sz w:val="28"/>
                <w:szCs w:val="28"/>
                <w:vertAlign w:val="superscript"/>
              </w:rPr>
            </w:pPr>
            <w:r w:rsidRPr="009D3AB9">
              <w:rPr>
                <w:rFonts w:ascii="Arial" w:hAnsi="Arial" w:cs="Arial"/>
                <w:sz w:val="28"/>
                <w:szCs w:val="28"/>
              </w:rPr>
              <w:t>79008, м. Львів, пл. Ринок, 1</w:t>
            </w:r>
          </w:p>
        </w:tc>
        <w:tc>
          <w:tcPr>
            <w:tcW w:w="4644" w:type="dxa"/>
            <w:tcBorders>
              <w:top w:val="single" w:sz="4" w:space="0" w:color="FFFFFF"/>
              <w:left w:val="single" w:sz="4" w:space="0" w:color="FFFFFF"/>
              <w:bottom w:val="single" w:sz="4" w:space="0" w:color="FFFFFF"/>
              <w:right w:val="single" w:sz="4" w:space="0" w:color="FFFFFF"/>
            </w:tcBorders>
            <w:hideMark/>
          </w:tcPr>
          <w:p w:rsidR="00E20F0A" w:rsidRDefault="00E20F0A" w:rsidP="00E20F0A">
            <w:pPr>
              <w:pStyle w:val="af4"/>
              <w:spacing w:before="0"/>
              <w:ind w:firstLine="0"/>
              <w:rPr>
                <w:rFonts w:ascii="Arial" w:hAnsi="Arial" w:cs="Arial"/>
                <w:sz w:val="28"/>
                <w:szCs w:val="28"/>
              </w:rPr>
            </w:pPr>
          </w:p>
          <w:p w:rsidR="00E20F0A" w:rsidRDefault="00E20F0A" w:rsidP="00E20F0A">
            <w:pPr>
              <w:pStyle w:val="af4"/>
              <w:spacing w:before="0"/>
              <w:ind w:firstLine="0"/>
              <w:rPr>
                <w:rFonts w:ascii="Arial" w:hAnsi="Arial" w:cs="Arial"/>
                <w:sz w:val="28"/>
                <w:szCs w:val="28"/>
              </w:rPr>
            </w:pPr>
            <w:r w:rsidRPr="009D3AB9">
              <w:rPr>
                <w:rFonts w:ascii="Arial" w:hAnsi="Arial" w:cs="Arial"/>
                <w:sz w:val="28"/>
                <w:szCs w:val="28"/>
              </w:rPr>
              <w:t xml:space="preserve">79013, м. Львів, вул. Академіка </w:t>
            </w:r>
          </w:p>
          <w:p w:rsidR="00E20F0A" w:rsidRPr="009D3AB9" w:rsidRDefault="00E20F0A" w:rsidP="00E20F0A">
            <w:pPr>
              <w:pStyle w:val="af4"/>
              <w:spacing w:before="0"/>
              <w:ind w:firstLine="0"/>
              <w:rPr>
                <w:rFonts w:ascii="Arial" w:hAnsi="Arial" w:cs="Arial"/>
                <w:sz w:val="28"/>
                <w:szCs w:val="28"/>
              </w:rPr>
            </w:pPr>
            <w:r w:rsidRPr="009D3AB9">
              <w:rPr>
                <w:rFonts w:ascii="Arial" w:hAnsi="Arial" w:cs="Arial"/>
                <w:sz w:val="28"/>
                <w:szCs w:val="28"/>
              </w:rPr>
              <w:t>А. Сахарова, 2</w:t>
            </w:r>
          </w:p>
        </w:tc>
      </w:tr>
      <w:tr w:rsidR="00E20F0A" w:rsidRPr="009D3AB9" w:rsidTr="00E20F0A">
        <w:trPr>
          <w:jc w:val="center"/>
        </w:trPr>
        <w:tc>
          <w:tcPr>
            <w:tcW w:w="4643" w:type="dxa"/>
            <w:tcBorders>
              <w:top w:val="single" w:sz="4" w:space="0" w:color="FFFFFF"/>
              <w:left w:val="single" w:sz="4" w:space="0" w:color="FFFFFF"/>
              <w:bottom w:val="single" w:sz="4" w:space="0" w:color="FFFFFF"/>
              <w:right w:val="single" w:sz="4" w:space="0" w:color="FFFFFF"/>
            </w:tcBorders>
            <w:hideMark/>
          </w:tcPr>
          <w:p w:rsidR="00E20F0A" w:rsidRPr="009D3AB9" w:rsidRDefault="00E20F0A" w:rsidP="00E20F0A">
            <w:pPr>
              <w:pStyle w:val="af4"/>
              <w:spacing w:before="0"/>
              <w:ind w:firstLine="0"/>
              <w:rPr>
                <w:rFonts w:ascii="Arial" w:hAnsi="Arial" w:cs="Arial"/>
                <w:sz w:val="28"/>
                <w:szCs w:val="28"/>
              </w:rPr>
            </w:pPr>
            <w:r w:rsidRPr="009D3AB9">
              <w:rPr>
                <w:rFonts w:ascii="Arial" w:hAnsi="Arial" w:cs="Arial"/>
                <w:sz w:val="28"/>
                <w:szCs w:val="28"/>
              </w:rPr>
              <w:t>Код ЄДРПОУ: 44448833</w:t>
            </w:r>
          </w:p>
        </w:tc>
        <w:tc>
          <w:tcPr>
            <w:tcW w:w="4644" w:type="dxa"/>
            <w:tcBorders>
              <w:top w:val="single" w:sz="4" w:space="0" w:color="FFFFFF"/>
              <w:left w:val="single" w:sz="4" w:space="0" w:color="FFFFFF"/>
              <w:bottom w:val="single" w:sz="4" w:space="0" w:color="FFFFFF"/>
              <w:right w:val="single" w:sz="4" w:space="0" w:color="FFFFFF"/>
            </w:tcBorders>
            <w:hideMark/>
          </w:tcPr>
          <w:p w:rsidR="00E20F0A" w:rsidRPr="009D3AB9" w:rsidRDefault="00E20F0A" w:rsidP="00E20F0A">
            <w:pPr>
              <w:pStyle w:val="af4"/>
              <w:spacing w:before="0"/>
              <w:ind w:firstLine="0"/>
              <w:rPr>
                <w:rFonts w:ascii="Arial" w:hAnsi="Arial" w:cs="Arial"/>
                <w:sz w:val="28"/>
                <w:szCs w:val="28"/>
              </w:rPr>
            </w:pPr>
            <w:r w:rsidRPr="009D3AB9">
              <w:rPr>
                <w:rFonts w:ascii="Arial" w:hAnsi="Arial" w:cs="Arial"/>
                <w:sz w:val="28"/>
                <w:szCs w:val="28"/>
              </w:rPr>
              <w:t>Код ЄДРПОУ: 03328406</w:t>
            </w:r>
          </w:p>
        </w:tc>
      </w:tr>
      <w:tr w:rsidR="00E20F0A" w:rsidRPr="009D3AB9" w:rsidTr="00E20F0A">
        <w:trPr>
          <w:jc w:val="center"/>
        </w:trPr>
        <w:tc>
          <w:tcPr>
            <w:tcW w:w="4643" w:type="dxa"/>
            <w:tcBorders>
              <w:top w:val="single" w:sz="4" w:space="0" w:color="FFFFFF"/>
              <w:left w:val="single" w:sz="4" w:space="0" w:color="FFFFFF"/>
              <w:bottom w:val="single" w:sz="4" w:space="0" w:color="FFFFFF"/>
              <w:right w:val="single" w:sz="4" w:space="0" w:color="FFFFFF"/>
            </w:tcBorders>
            <w:hideMark/>
          </w:tcPr>
          <w:p w:rsidR="00E20F0A" w:rsidRPr="009D3AB9" w:rsidRDefault="00E20F0A" w:rsidP="00E20F0A">
            <w:pPr>
              <w:pStyle w:val="af4"/>
              <w:spacing w:before="0"/>
              <w:ind w:firstLine="0"/>
              <w:rPr>
                <w:rFonts w:ascii="Arial" w:hAnsi="Arial" w:cs="Arial"/>
                <w:sz w:val="28"/>
                <w:szCs w:val="28"/>
                <w:vertAlign w:val="superscript"/>
              </w:rPr>
            </w:pPr>
            <w:r w:rsidRPr="009D3AB9">
              <w:rPr>
                <w:rFonts w:ascii="Arial" w:hAnsi="Arial" w:cs="Arial"/>
                <w:sz w:val="28"/>
                <w:szCs w:val="28"/>
              </w:rPr>
              <w:t>р/р</w:t>
            </w:r>
          </w:p>
        </w:tc>
        <w:tc>
          <w:tcPr>
            <w:tcW w:w="4644" w:type="dxa"/>
            <w:tcBorders>
              <w:top w:val="single" w:sz="4" w:space="0" w:color="FFFFFF"/>
              <w:left w:val="single" w:sz="4" w:space="0" w:color="FFFFFF"/>
              <w:bottom w:val="single" w:sz="4" w:space="0" w:color="FFFFFF"/>
              <w:right w:val="single" w:sz="4" w:space="0" w:color="FFFFFF"/>
            </w:tcBorders>
            <w:hideMark/>
          </w:tcPr>
          <w:p w:rsidR="00E20F0A" w:rsidRPr="009D3AB9" w:rsidRDefault="00E20F0A" w:rsidP="00E20F0A">
            <w:pPr>
              <w:pStyle w:val="af4"/>
              <w:spacing w:before="0"/>
              <w:ind w:firstLine="0"/>
              <w:rPr>
                <w:rFonts w:ascii="Arial" w:hAnsi="Arial" w:cs="Arial"/>
                <w:sz w:val="28"/>
                <w:szCs w:val="28"/>
                <w:vertAlign w:val="superscript"/>
              </w:rPr>
            </w:pPr>
            <w:r w:rsidRPr="009D3AB9">
              <w:rPr>
                <w:rFonts w:ascii="Arial" w:hAnsi="Arial" w:cs="Arial"/>
                <w:sz w:val="28"/>
                <w:szCs w:val="28"/>
              </w:rPr>
              <w:t>р/р</w:t>
            </w:r>
          </w:p>
        </w:tc>
      </w:tr>
      <w:tr w:rsidR="00E20F0A" w:rsidRPr="009D3AB9" w:rsidTr="00E20F0A">
        <w:trPr>
          <w:jc w:val="center"/>
        </w:trPr>
        <w:tc>
          <w:tcPr>
            <w:tcW w:w="4643" w:type="dxa"/>
            <w:tcBorders>
              <w:top w:val="single" w:sz="4" w:space="0" w:color="FFFFFF"/>
              <w:left w:val="single" w:sz="4" w:space="0" w:color="FFFFFF"/>
              <w:bottom w:val="single" w:sz="4" w:space="0" w:color="FFFFFF"/>
              <w:right w:val="single" w:sz="4" w:space="0" w:color="FFFFFF"/>
            </w:tcBorders>
          </w:tcPr>
          <w:p w:rsidR="00E20F0A" w:rsidRPr="009D3AB9" w:rsidRDefault="00E20F0A" w:rsidP="00E20F0A">
            <w:pPr>
              <w:pStyle w:val="af4"/>
              <w:spacing w:before="0"/>
              <w:ind w:firstLine="0"/>
              <w:rPr>
                <w:rFonts w:ascii="Arial" w:hAnsi="Arial" w:cs="Arial"/>
                <w:sz w:val="28"/>
                <w:szCs w:val="28"/>
              </w:rPr>
            </w:pPr>
          </w:p>
        </w:tc>
        <w:tc>
          <w:tcPr>
            <w:tcW w:w="4644" w:type="dxa"/>
            <w:tcBorders>
              <w:top w:val="single" w:sz="4" w:space="0" w:color="FFFFFF"/>
              <w:left w:val="single" w:sz="4" w:space="0" w:color="FFFFFF"/>
              <w:bottom w:val="single" w:sz="4" w:space="0" w:color="FFFFFF"/>
              <w:right w:val="single" w:sz="4" w:space="0" w:color="FFFFFF"/>
            </w:tcBorders>
          </w:tcPr>
          <w:p w:rsidR="00E20F0A" w:rsidRPr="009D3AB9" w:rsidRDefault="00E20F0A" w:rsidP="00E20F0A">
            <w:pPr>
              <w:pStyle w:val="af4"/>
              <w:spacing w:before="0"/>
              <w:ind w:firstLine="0"/>
              <w:rPr>
                <w:rFonts w:ascii="Arial" w:hAnsi="Arial" w:cs="Arial"/>
                <w:sz w:val="28"/>
                <w:szCs w:val="28"/>
              </w:rPr>
            </w:pPr>
          </w:p>
        </w:tc>
      </w:tr>
    </w:tbl>
    <w:p w:rsidR="00E20F0A" w:rsidRPr="00CF533E" w:rsidRDefault="00E20F0A" w:rsidP="00CF533E">
      <w:pPr>
        <w:spacing w:after="0" w:line="240" w:lineRule="auto"/>
        <w:jc w:val="both"/>
        <w:rPr>
          <w:rFonts w:ascii="Arial" w:hAnsi="Arial" w:cs="Arial"/>
          <w:b/>
          <w:sz w:val="20"/>
          <w:szCs w:val="20"/>
          <w:lang w:val="en-US"/>
        </w:rPr>
      </w:pPr>
    </w:p>
    <w:p w:rsidR="00E20F0A" w:rsidRPr="006D75D5" w:rsidRDefault="00E20F0A" w:rsidP="00E20F0A">
      <w:pPr>
        <w:spacing w:after="0" w:line="240" w:lineRule="auto"/>
        <w:jc w:val="center"/>
        <w:rPr>
          <w:rFonts w:ascii="Arial" w:hAnsi="Arial" w:cs="Arial"/>
          <w:sz w:val="28"/>
          <w:szCs w:val="28"/>
        </w:rPr>
      </w:pPr>
      <w:r w:rsidRPr="006D75D5">
        <w:rPr>
          <w:rFonts w:ascii="Arial" w:hAnsi="Arial" w:cs="Arial"/>
          <w:sz w:val="28"/>
          <w:szCs w:val="28"/>
        </w:rPr>
        <w:t>АКТ № ____</w:t>
      </w:r>
    </w:p>
    <w:p w:rsidR="00E20F0A" w:rsidRPr="006D75D5" w:rsidRDefault="00E20F0A" w:rsidP="00E20F0A">
      <w:pPr>
        <w:spacing w:after="0" w:line="240" w:lineRule="auto"/>
        <w:jc w:val="center"/>
        <w:rPr>
          <w:rFonts w:ascii="Arial" w:hAnsi="Arial" w:cs="Arial"/>
          <w:sz w:val="28"/>
          <w:szCs w:val="28"/>
        </w:rPr>
      </w:pPr>
      <w:r w:rsidRPr="006D75D5">
        <w:rPr>
          <w:rFonts w:ascii="Arial" w:hAnsi="Arial" w:cs="Arial"/>
          <w:sz w:val="28"/>
          <w:szCs w:val="28"/>
        </w:rPr>
        <w:t xml:space="preserve">виконаних робіт з надання транспортних послуг </w:t>
      </w:r>
    </w:p>
    <w:p w:rsidR="00E20F0A" w:rsidRPr="006D75D5" w:rsidRDefault="00E20F0A" w:rsidP="00E20F0A">
      <w:pPr>
        <w:spacing w:after="0" w:line="240" w:lineRule="auto"/>
        <w:jc w:val="center"/>
        <w:rPr>
          <w:rFonts w:ascii="Arial" w:hAnsi="Arial" w:cs="Arial"/>
          <w:sz w:val="28"/>
          <w:szCs w:val="28"/>
        </w:rPr>
      </w:pPr>
      <w:r w:rsidRPr="006D75D5">
        <w:rPr>
          <w:rFonts w:ascii="Arial" w:hAnsi="Arial" w:cs="Arial"/>
          <w:sz w:val="28"/>
          <w:szCs w:val="28"/>
        </w:rPr>
        <w:t xml:space="preserve">Львівським комунальним підприємством “Львівелектротранс“ </w:t>
      </w:r>
    </w:p>
    <w:p w:rsidR="00E20F0A" w:rsidRPr="00C711D6" w:rsidRDefault="00E20F0A" w:rsidP="00E20F0A">
      <w:pPr>
        <w:spacing w:after="0" w:line="240" w:lineRule="auto"/>
        <w:jc w:val="center"/>
        <w:rPr>
          <w:rFonts w:ascii="Arial" w:hAnsi="Arial" w:cs="Arial"/>
          <w:sz w:val="28"/>
          <w:szCs w:val="28"/>
          <w:lang w:val="ru-RU"/>
        </w:rPr>
      </w:pPr>
      <w:r w:rsidRPr="006D75D5">
        <w:rPr>
          <w:rFonts w:ascii="Arial" w:hAnsi="Arial" w:cs="Arial"/>
          <w:sz w:val="28"/>
          <w:szCs w:val="28"/>
        </w:rPr>
        <w:t>за період з __________ 20__ р. по __________ 20__ р.</w:t>
      </w:r>
    </w:p>
    <w:p w:rsidR="00E20F0A" w:rsidRPr="00C711D6" w:rsidRDefault="00E20F0A" w:rsidP="00CF533E">
      <w:pPr>
        <w:spacing w:after="0" w:line="240" w:lineRule="auto"/>
        <w:jc w:val="both"/>
        <w:rPr>
          <w:rFonts w:ascii="Arial" w:hAnsi="Arial" w:cs="Arial"/>
          <w:b/>
          <w:sz w:val="28"/>
          <w:szCs w:val="28"/>
          <w:lang w:val="ru-RU"/>
        </w:rPr>
      </w:pPr>
    </w:p>
    <w:tbl>
      <w:tblPr>
        <w:tblW w:w="0" w:type="auto"/>
        <w:jc w:val="center"/>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1E0" w:firstRow="1" w:lastRow="1" w:firstColumn="1" w:lastColumn="1" w:noHBand="0" w:noVBand="0"/>
      </w:tblPr>
      <w:tblGrid>
        <w:gridCol w:w="5211"/>
        <w:gridCol w:w="4644"/>
      </w:tblGrid>
      <w:tr w:rsidR="00E20F0A" w:rsidRPr="009D3AB9" w:rsidTr="00E20F0A">
        <w:trPr>
          <w:jc w:val="center"/>
        </w:trPr>
        <w:tc>
          <w:tcPr>
            <w:tcW w:w="5211" w:type="dxa"/>
            <w:tcBorders>
              <w:top w:val="single" w:sz="4" w:space="0" w:color="FFFFFF"/>
              <w:left w:val="single" w:sz="4" w:space="0" w:color="FFFFFF"/>
              <w:bottom w:val="single" w:sz="4" w:space="0" w:color="FFFFFF"/>
              <w:right w:val="single" w:sz="4" w:space="0" w:color="FFFFFF"/>
            </w:tcBorders>
          </w:tcPr>
          <w:p w:rsidR="00E20F0A" w:rsidRPr="009D3AB9" w:rsidRDefault="00E20F0A" w:rsidP="00E20F0A">
            <w:pPr>
              <w:pStyle w:val="af4"/>
              <w:spacing w:before="0"/>
              <w:ind w:firstLine="0"/>
              <w:rPr>
                <w:rFonts w:ascii="Arial" w:hAnsi="Arial" w:cs="Arial"/>
                <w:sz w:val="28"/>
                <w:szCs w:val="28"/>
              </w:rPr>
            </w:pPr>
            <w:r w:rsidRPr="009D3AB9">
              <w:rPr>
                <w:rFonts w:ascii="Arial" w:hAnsi="Arial" w:cs="Arial"/>
                <w:sz w:val="28"/>
                <w:szCs w:val="28"/>
              </w:rPr>
              <w:t>м. Львів</w:t>
            </w:r>
          </w:p>
          <w:p w:rsidR="00E20F0A" w:rsidRPr="009D3AB9" w:rsidRDefault="00E20F0A" w:rsidP="00E20F0A">
            <w:pPr>
              <w:pStyle w:val="af4"/>
              <w:spacing w:before="0"/>
              <w:ind w:firstLine="0"/>
              <w:jc w:val="center"/>
              <w:rPr>
                <w:rFonts w:ascii="Arial" w:hAnsi="Arial" w:cs="Arial"/>
                <w:sz w:val="28"/>
                <w:szCs w:val="28"/>
                <w:vertAlign w:val="superscript"/>
              </w:rPr>
            </w:pPr>
          </w:p>
        </w:tc>
        <w:tc>
          <w:tcPr>
            <w:tcW w:w="4644" w:type="dxa"/>
            <w:tcBorders>
              <w:top w:val="single" w:sz="4" w:space="0" w:color="FFFFFF"/>
              <w:left w:val="single" w:sz="4" w:space="0" w:color="FFFFFF"/>
              <w:bottom w:val="single" w:sz="4" w:space="0" w:color="FFFFFF"/>
              <w:right w:val="single" w:sz="4" w:space="0" w:color="FFFFFF"/>
            </w:tcBorders>
            <w:hideMark/>
          </w:tcPr>
          <w:p w:rsidR="00E20F0A" w:rsidRPr="009D3AB9" w:rsidRDefault="00CF533E" w:rsidP="00E20F0A">
            <w:pPr>
              <w:pStyle w:val="af4"/>
              <w:spacing w:before="0"/>
              <w:ind w:firstLine="0"/>
              <w:jc w:val="right"/>
              <w:rPr>
                <w:rFonts w:ascii="Arial" w:hAnsi="Arial" w:cs="Arial"/>
                <w:sz w:val="28"/>
                <w:szCs w:val="28"/>
              </w:rPr>
            </w:pPr>
            <w:r>
              <w:rPr>
                <w:rFonts w:ascii="Arial" w:hAnsi="Arial" w:cs="Arial"/>
                <w:sz w:val="28"/>
                <w:szCs w:val="28"/>
              </w:rPr>
              <w:t>___</w:t>
            </w:r>
            <w:r w:rsidR="00E20F0A" w:rsidRPr="009D3AB9">
              <w:rPr>
                <w:rFonts w:ascii="Arial" w:hAnsi="Arial" w:cs="Arial"/>
                <w:sz w:val="28"/>
                <w:szCs w:val="28"/>
              </w:rPr>
              <w:t>__ ____________ 20____ р.</w:t>
            </w:r>
          </w:p>
        </w:tc>
      </w:tr>
    </w:tbl>
    <w:p w:rsidR="00E20F0A" w:rsidRDefault="00E20F0A" w:rsidP="00E20F0A">
      <w:pPr>
        <w:spacing w:after="0" w:line="240" w:lineRule="auto"/>
        <w:ind w:firstLine="709"/>
        <w:jc w:val="both"/>
        <w:rPr>
          <w:rFonts w:ascii="Arial" w:hAnsi="Arial" w:cs="Arial"/>
          <w:sz w:val="28"/>
          <w:szCs w:val="28"/>
        </w:rPr>
      </w:pPr>
      <w:r w:rsidRPr="00DA7D00">
        <w:rPr>
          <w:rFonts w:ascii="Arial" w:hAnsi="Arial" w:cs="Arial"/>
          <w:sz w:val="28"/>
          <w:szCs w:val="28"/>
        </w:rPr>
        <w:t xml:space="preserve">Ми, що нижче підписалися, представники Перевізника – Львівського комунального підприємства </w:t>
      </w:r>
      <w:r w:rsidRPr="00AB4107">
        <w:rPr>
          <w:rFonts w:ascii="Arial" w:hAnsi="Arial" w:cs="Arial"/>
          <w:sz w:val="28"/>
          <w:szCs w:val="28"/>
        </w:rPr>
        <w:t>“</w:t>
      </w:r>
      <w:r w:rsidRPr="00DA7D00">
        <w:rPr>
          <w:rFonts w:ascii="Arial" w:hAnsi="Arial" w:cs="Arial"/>
          <w:sz w:val="28"/>
          <w:szCs w:val="28"/>
        </w:rPr>
        <w:t>Львівелектротранс</w:t>
      </w:r>
      <w:r w:rsidRPr="00AB4107">
        <w:rPr>
          <w:rFonts w:ascii="Arial" w:hAnsi="Arial" w:cs="Arial"/>
          <w:sz w:val="28"/>
          <w:szCs w:val="28"/>
        </w:rPr>
        <w:t>“</w:t>
      </w:r>
      <w:r w:rsidRPr="00DA7D00">
        <w:rPr>
          <w:rFonts w:ascii="Arial" w:hAnsi="Arial" w:cs="Arial"/>
          <w:sz w:val="28"/>
          <w:szCs w:val="28"/>
        </w:rPr>
        <w:t xml:space="preserve"> в особі __</w:t>
      </w:r>
      <w:r>
        <w:rPr>
          <w:rFonts w:ascii="Arial" w:hAnsi="Arial" w:cs="Arial"/>
          <w:sz w:val="28"/>
          <w:szCs w:val="28"/>
        </w:rPr>
        <w:t>____________________________</w:t>
      </w:r>
      <w:r w:rsidRPr="00DA7D00">
        <w:rPr>
          <w:rFonts w:ascii="Arial" w:hAnsi="Arial" w:cs="Arial"/>
          <w:sz w:val="28"/>
          <w:szCs w:val="28"/>
        </w:rPr>
        <w:t>, що діє на підставі____</w:t>
      </w:r>
      <w:r>
        <w:rPr>
          <w:rFonts w:ascii="Arial" w:hAnsi="Arial" w:cs="Arial"/>
          <w:sz w:val="28"/>
          <w:szCs w:val="28"/>
        </w:rPr>
        <w:t>__</w:t>
      </w:r>
      <w:r w:rsidRPr="00DA7D00">
        <w:rPr>
          <w:rFonts w:ascii="Arial" w:hAnsi="Arial" w:cs="Arial"/>
          <w:sz w:val="28"/>
          <w:szCs w:val="28"/>
        </w:rPr>
        <w:t xml:space="preserve">______, з </w:t>
      </w:r>
    </w:p>
    <w:p w:rsidR="00E20F0A" w:rsidRDefault="00E20F0A" w:rsidP="00E20F0A">
      <w:pPr>
        <w:spacing w:after="0" w:line="240" w:lineRule="auto"/>
        <w:ind w:firstLine="708"/>
        <w:jc w:val="both"/>
        <w:rPr>
          <w:rFonts w:ascii="Arial" w:hAnsi="Arial" w:cs="Arial"/>
          <w:sz w:val="28"/>
          <w:szCs w:val="28"/>
        </w:rPr>
      </w:pPr>
      <w:r w:rsidRPr="00DA7D00">
        <w:rPr>
          <w:rFonts w:ascii="Arial" w:hAnsi="Arial" w:cs="Arial"/>
          <w:sz w:val="28"/>
          <w:szCs w:val="28"/>
          <w:vertAlign w:val="superscript"/>
        </w:rPr>
        <w:t>(посада, прізвище, ім’я та по батькові)</w:t>
      </w:r>
    </w:p>
    <w:p w:rsidR="00E20F0A" w:rsidRDefault="00E20F0A" w:rsidP="00E20F0A">
      <w:pPr>
        <w:spacing w:after="0" w:line="240" w:lineRule="auto"/>
        <w:jc w:val="both"/>
        <w:rPr>
          <w:rFonts w:ascii="Arial" w:hAnsi="Arial" w:cs="Arial"/>
          <w:sz w:val="28"/>
          <w:szCs w:val="28"/>
        </w:rPr>
      </w:pPr>
      <w:r>
        <w:rPr>
          <w:rFonts w:ascii="Arial" w:hAnsi="Arial" w:cs="Arial"/>
          <w:sz w:val="28"/>
          <w:szCs w:val="28"/>
        </w:rPr>
        <w:t xml:space="preserve">однієї сторони, та </w:t>
      </w:r>
    </w:p>
    <w:p w:rsidR="00E20F0A" w:rsidRDefault="00E20F0A" w:rsidP="00E20F0A">
      <w:pPr>
        <w:spacing w:after="0" w:line="240" w:lineRule="auto"/>
        <w:ind w:firstLine="708"/>
        <w:jc w:val="both"/>
        <w:rPr>
          <w:rFonts w:ascii="Arial" w:hAnsi="Arial" w:cs="Arial"/>
          <w:sz w:val="28"/>
          <w:szCs w:val="28"/>
        </w:rPr>
      </w:pPr>
      <w:r w:rsidRPr="00DA7D00">
        <w:rPr>
          <w:rFonts w:ascii="Arial" w:hAnsi="Arial" w:cs="Arial"/>
          <w:sz w:val="28"/>
          <w:szCs w:val="28"/>
        </w:rPr>
        <w:t>Замовника – департаменту міської мобільності та вуличної інфраструктури Львівської міської ради в особі __________________________________________</w:t>
      </w:r>
      <w:r>
        <w:rPr>
          <w:rFonts w:ascii="Arial" w:hAnsi="Arial" w:cs="Arial"/>
          <w:sz w:val="28"/>
          <w:szCs w:val="28"/>
        </w:rPr>
        <w:t>______</w:t>
      </w:r>
      <w:r w:rsidRPr="00DA7D00">
        <w:rPr>
          <w:rFonts w:ascii="Arial" w:hAnsi="Arial" w:cs="Arial"/>
          <w:sz w:val="28"/>
          <w:szCs w:val="28"/>
        </w:rPr>
        <w:t>___, що діє н</w:t>
      </w:r>
      <w:r>
        <w:rPr>
          <w:rFonts w:ascii="Arial" w:hAnsi="Arial" w:cs="Arial"/>
          <w:sz w:val="28"/>
          <w:szCs w:val="28"/>
        </w:rPr>
        <w:t>а</w:t>
      </w:r>
    </w:p>
    <w:p w:rsidR="00E20F0A" w:rsidRDefault="00E20F0A" w:rsidP="00E20F0A">
      <w:pPr>
        <w:spacing w:after="0" w:line="240" w:lineRule="auto"/>
        <w:ind w:left="2124" w:firstLine="708"/>
        <w:jc w:val="both"/>
        <w:rPr>
          <w:rFonts w:ascii="Arial" w:hAnsi="Arial" w:cs="Arial"/>
          <w:sz w:val="28"/>
          <w:szCs w:val="28"/>
        </w:rPr>
      </w:pPr>
      <w:r w:rsidRPr="00DA7D00">
        <w:rPr>
          <w:rFonts w:ascii="Arial" w:hAnsi="Arial" w:cs="Arial"/>
          <w:sz w:val="28"/>
          <w:szCs w:val="28"/>
          <w:vertAlign w:val="superscript"/>
        </w:rPr>
        <w:t>(посада, прізвище, ім’я та по батькові)</w:t>
      </w:r>
    </w:p>
    <w:p w:rsidR="00E20F0A" w:rsidRPr="00DA7D00" w:rsidRDefault="00E20F0A" w:rsidP="00E20F0A">
      <w:pPr>
        <w:spacing w:after="0" w:line="240" w:lineRule="auto"/>
        <w:ind w:firstLine="708"/>
        <w:jc w:val="both"/>
        <w:rPr>
          <w:rFonts w:ascii="Arial" w:hAnsi="Arial" w:cs="Arial"/>
          <w:sz w:val="28"/>
          <w:szCs w:val="28"/>
        </w:rPr>
      </w:pPr>
      <w:r>
        <w:rPr>
          <w:rFonts w:ascii="Arial" w:hAnsi="Arial" w:cs="Arial"/>
          <w:sz w:val="28"/>
          <w:szCs w:val="28"/>
        </w:rPr>
        <w:t>підставі _____________________,</w:t>
      </w:r>
      <w:r>
        <w:rPr>
          <w:rFonts w:ascii="Arial" w:hAnsi="Arial" w:cs="Arial"/>
          <w:sz w:val="28"/>
          <w:szCs w:val="28"/>
        </w:rPr>
        <w:tab/>
      </w:r>
      <w:r>
        <w:rPr>
          <w:rFonts w:ascii="Arial" w:hAnsi="Arial" w:cs="Arial"/>
          <w:sz w:val="28"/>
          <w:szCs w:val="28"/>
        </w:rPr>
        <w:tab/>
        <w:t xml:space="preserve">  </w:t>
      </w:r>
    </w:p>
    <w:p w:rsidR="00E20F0A" w:rsidRPr="00DA7D00" w:rsidRDefault="00E20F0A" w:rsidP="00E20F0A">
      <w:pPr>
        <w:pStyle w:val="af4"/>
        <w:spacing w:before="0"/>
        <w:ind w:firstLine="709"/>
        <w:jc w:val="both"/>
        <w:rPr>
          <w:rFonts w:ascii="Arial" w:hAnsi="Arial" w:cs="Arial"/>
          <w:sz w:val="28"/>
          <w:szCs w:val="28"/>
        </w:rPr>
      </w:pPr>
      <w:r w:rsidRPr="00DA7D00">
        <w:rPr>
          <w:rFonts w:ascii="Arial" w:hAnsi="Arial" w:cs="Arial"/>
          <w:sz w:val="28"/>
          <w:szCs w:val="28"/>
        </w:rPr>
        <w:t>з іншої сторони, склали цей акт у тому, що передбачені договором про організацію надання транспортних послуг з перевезень міським електричним транспортом на території Львівської міської територіальної громади № _____ від __________ 20__ р. роботи з надання транспортних послуг з пасажирських перевезень міським електричним транспортом на території Львівської міської територіальної громади за період з _______________ 20__ р. по _______________ 20___ р.</w:t>
      </w:r>
      <w:r w:rsidRPr="00C711D6">
        <w:rPr>
          <w:rFonts w:ascii="Arial" w:hAnsi="Arial" w:cs="Arial"/>
          <w:sz w:val="28"/>
          <w:szCs w:val="28"/>
        </w:rPr>
        <w:t xml:space="preserve"> </w:t>
      </w:r>
      <w:r w:rsidRPr="00DA7D00">
        <w:rPr>
          <w:rFonts w:ascii="Arial" w:hAnsi="Arial" w:cs="Arial"/>
          <w:sz w:val="28"/>
          <w:szCs w:val="28"/>
        </w:rPr>
        <w:t>виконані згідно із завданням, задовольняють вимогам Замовника і належним чином оформлені.</w:t>
      </w:r>
    </w:p>
    <w:p w:rsidR="00E20F0A" w:rsidRPr="00BB3575" w:rsidRDefault="00E20F0A" w:rsidP="00E20F0A">
      <w:pPr>
        <w:pStyle w:val="af4"/>
        <w:spacing w:before="0"/>
        <w:ind w:firstLine="0"/>
        <w:jc w:val="both"/>
        <w:rPr>
          <w:rFonts w:ascii="Arial" w:hAnsi="Arial" w:cs="Arial"/>
          <w:sz w:val="36"/>
          <w:szCs w:val="36"/>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1"/>
        <w:gridCol w:w="3119"/>
        <w:gridCol w:w="2693"/>
      </w:tblGrid>
      <w:tr w:rsidR="00E20F0A" w:rsidRPr="006D75D5" w:rsidTr="00BB3575">
        <w:trPr>
          <w:trHeight w:val="425"/>
          <w:tblHeader/>
        </w:trPr>
        <w:tc>
          <w:tcPr>
            <w:tcW w:w="1856" w:type="pct"/>
            <w:tcBorders>
              <w:top w:val="single" w:sz="4" w:space="0" w:color="auto"/>
              <w:left w:val="single" w:sz="4" w:space="0" w:color="auto"/>
              <w:bottom w:val="single" w:sz="4" w:space="0" w:color="auto"/>
              <w:right w:val="single" w:sz="4" w:space="0" w:color="auto"/>
            </w:tcBorders>
            <w:hideMark/>
          </w:tcPr>
          <w:p w:rsidR="00E20F0A" w:rsidRPr="006D75D5" w:rsidRDefault="00E20F0A" w:rsidP="00BB3575">
            <w:pPr>
              <w:pStyle w:val="af4"/>
              <w:spacing w:before="0"/>
              <w:ind w:firstLine="0"/>
              <w:jc w:val="center"/>
              <w:rPr>
                <w:rFonts w:ascii="Arial" w:hAnsi="Arial" w:cs="Arial"/>
                <w:sz w:val="24"/>
                <w:szCs w:val="24"/>
              </w:rPr>
            </w:pPr>
            <w:r w:rsidRPr="006D75D5">
              <w:rPr>
                <w:rFonts w:ascii="Arial" w:hAnsi="Arial" w:cs="Arial"/>
                <w:sz w:val="24"/>
                <w:szCs w:val="24"/>
              </w:rPr>
              <w:t>Найменування показника</w:t>
            </w:r>
          </w:p>
        </w:tc>
        <w:tc>
          <w:tcPr>
            <w:tcW w:w="1687" w:type="pct"/>
            <w:tcBorders>
              <w:top w:val="single" w:sz="4" w:space="0" w:color="auto"/>
              <w:left w:val="single" w:sz="4" w:space="0" w:color="auto"/>
              <w:bottom w:val="single" w:sz="4" w:space="0" w:color="auto"/>
              <w:right w:val="single" w:sz="4" w:space="0" w:color="auto"/>
            </w:tcBorders>
            <w:hideMark/>
          </w:tcPr>
          <w:p w:rsidR="00E20F0A" w:rsidRPr="006D75D5" w:rsidRDefault="00E20F0A" w:rsidP="00BB3575">
            <w:pPr>
              <w:pStyle w:val="af4"/>
              <w:spacing w:before="0"/>
              <w:ind w:firstLine="0"/>
              <w:jc w:val="center"/>
              <w:rPr>
                <w:rFonts w:ascii="Arial" w:hAnsi="Arial" w:cs="Arial"/>
                <w:sz w:val="24"/>
                <w:szCs w:val="24"/>
              </w:rPr>
            </w:pPr>
            <w:r w:rsidRPr="006D75D5">
              <w:rPr>
                <w:rFonts w:ascii="Arial" w:hAnsi="Arial" w:cs="Arial"/>
                <w:sz w:val="24"/>
                <w:szCs w:val="24"/>
              </w:rPr>
              <w:t>Одиниця виміру</w:t>
            </w:r>
          </w:p>
        </w:tc>
        <w:tc>
          <w:tcPr>
            <w:tcW w:w="1457" w:type="pct"/>
            <w:tcBorders>
              <w:top w:val="single" w:sz="4" w:space="0" w:color="auto"/>
              <w:left w:val="single" w:sz="4" w:space="0" w:color="auto"/>
              <w:bottom w:val="single" w:sz="4" w:space="0" w:color="auto"/>
              <w:right w:val="single" w:sz="4" w:space="0" w:color="auto"/>
            </w:tcBorders>
            <w:hideMark/>
          </w:tcPr>
          <w:p w:rsidR="00E20F0A" w:rsidRPr="006D75D5" w:rsidRDefault="00E20F0A" w:rsidP="00BB3575">
            <w:pPr>
              <w:pStyle w:val="af4"/>
              <w:spacing w:before="0"/>
              <w:ind w:left="-82" w:firstLine="0"/>
              <w:jc w:val="center"/>
              <w:rPr>
                <w:rFonts w:ascii="Arial" w:hAnsi="Arial" w:cs="Arial"/>
                <w:sz w:val="24"/>
                <w:szCs w:val="24"/>
              </w:rPr>
            </w:pPr>
            <w:r w:rsidRPr="006D75D5">
              <w:rPr>
                <w:rFonts w:ascii="Arial" w:hAnsi="Arial" w:cs="Arial"/>
                <w:sz w:val="24"/>
                <w:szCs w:val="24"/>
              </w:rPr>
              <w:t>Фактичний показник</w:t>
            </w:r>
          </w:p>
        </w:tc>
      </w:tr>
      <w:tr w:rsidR="00E20F0A" w:rsidRPr="006D75D5" w:rsidTr="00BB3575">
        <w:trPr>
          <w:trHeight w:val="629"/>
        </w:trPr>
        <w:tc>
          <w:tcPr>
            <w:tcW w:w="1856"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rPr>
                <w:rFonts w:ascii="Arial" w:hAnsi="Arial" w:cs="Arial"/>
                <w:sz w:val="24"/>
                <w:szCs w:val="24"/>
              </w:rPr>
            </w:pPr>
            <w:r w:rsidRPr="006D75D5">
              <w:rPr>
                <w:rFonts w:ascii="Arial" w:hAnsi="Arial" w:cs="Arial"/>
                <w:sz w:val="24"/>
                <w:szCs w:val="24"/>
              </w:rPr>
              <w:t>1. Обсяг транспортної роботи на маршрута</w:t>
            </w:r>
            <w:r>
              <w:rPr>
                <w:rFonts w:ascii="Arial" w:hAnsi="Arial" w:cs="Arial"/>
                <w:sz w:val="24"/>
                <w:szCs w:val="24"/>
              </w:rPr>
              <w:t xml:space="preserve">х з пасажирами, </w:t>
            </w:r>
            <w:r w:rsidRPr="006D75D5">
              <w:rPr>
                <w:rFonts w:ascii="Arial" w:hAnsi="Arial" w:cs="Arial"/>
                <w:sz w:val="24"/>
                <w:szCs w:val="24"/>
              </w:rPr>
              <w:t>у тому числі:</w:t>
            </w:r>
          </w:p>
        </w:tc>
        <w:tc>
          <w:tcPr>
            <w:tcW w:w="1687" w:type="pct"/>
            <w:tcBorders>
              <w:top w:val="single" w:sz="4" w:space="0" w:color="auto"/>
              <w:left w:val="single" w:sz="4" w:space="0" w:color="auto"/>
              <w:bottom w:val="single" w:sz="4" w:space="0" w:color="auto"/>
              <w:right w:val="single" w:sz="4" w:space="0" w:color="auto"/>
            </w:tcBorders>
            <w:hideMark/>
          </w:tcPr>
          <w:p w:rsidR="00E20F0A" w:rsidRPr="006D75D5" w:rsidRDefault="00E20F0A" w:rsidP="00BB3575">
            <w:pPr>
              <w:pStyle w:val="af4"/>
              <w:spacing w:before="0"/>
              <w:ind w:left="38" w:right="31" w:firstLine="0"/>
              <w:jc w:val="center"/>
              <w:rPr>
                <w:rFonts w:ascii="Arial" w:hAnsi="Arial" w:cs="Arial"/>
                <w:sz w:val="24"/>
                <w:szCs w:val="24"/>
              </w:rPr>
            </w:pPr>
            <w:r w:rsidRPr="006D75D5">
              <w:rPr>
                <w:rFonts w:ascii="Arial" w:hAnsi="Arial" w:cs="Arial"/>
                <w:sz w:val="24"/>
                <w:szCs w:val="24"/>
              </w:rPr>
              <w:t>тис. вагоно (тролейбусо)-кілометрів пасажироперевезень</w:t>
            </w:r>
          </w:p>
        </w:tc>
        <w:tc>
          <w:tcPr>
            <w:tcW w:w="1457" w:type="pct"/>
            <w:tcBorders>
              <w:top w:val="single" w:sz="4" w:space="0" w:color="auto"/>
              <w:left w:val="single" w:sz="4" w:space="0" w:color="auto"/>
              <w:bottom w:val="single" w:sz="4" w:space="0" w:color="auto"/>
              <w:right w:val="single" w:sz="4" w:space="0" w:color="auto"/>
            </w:tcBorders>
          </w:tcPr>
          <w:p w:rsidR="00E20F0A" w:rsidRPr="006D75D5" w:rsidRDefault="00E20F0A" w:rsidP="00E20F0A">
            <w:pPr>
              <w:pStyle w:val="af4"/>
              <w:spacing w:before="0"/>
              <w:ind w:firstLine="0"/>
              <w:jc w:val="both"/>
              <w:rPr>
                <w:rFonts w:ascii="Arial" w:hAnsi="Arial" w:cs="Arial"/>
                <w:sz w:val="24"/>
                <w:szCs w:val="24"/>
              </w:rPr>
            </w:pPr>
          </w:p>
        </w:tc>
      </w:tr>
      <w:tr w:rsidR="00E20F0A" w:rsidRPr="006D75D5" w:rsidTr="00BB3575">
        <w:trPr>
          <w:trHeight w:val="287"/>
        </w:trPr>
        <w:tc>
          <w:tcPr>
            <w:tcW w:w="1856"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rPr>
                <w:rFonts w:ascii="Arial" w:hAnsi="Arial" w:cs="Arial"/>
                <w:sz w:val="24"/>
                <w:szCs w:val="24"/>
              </w:rPr>
            </w:pPr>
            <w:r w:rsidRPr="006D75D5">
              <w:rPr>
                <w:rFonts w:ascii="Arial" w:hAnsi="Arial" w:cs="Arial"/>
                <w:sz w:val="24"/>
                <w:szCs w:val="24"/>
              </w:rPr>
              <w:t>на трамвайних маршрутах</w:t>
            </w:r>
          </w:p>
        </w:tc>
        <w:tc>
          <w:tcPr>
            <w:tcW w:w="1687"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jc w:val="center"/>
              <w:rPr>
                <w:rFonts w:ascii="Arial" w:hAnsi="Arial" w:cs="Arial"/>
                <w:sz w:val="24"/>
                <w:szCs w:val="24"/>
              </w:rPr>
            </w:pPr>
            <w:r w:rsidRPr="006D75D5">
              <w:rPr>
                <w:rFonts w:ascii="Arial" w:hAnsi="Arial" w:cs="Arial"/>
                <w:sz w:val="24"/>
                <w:szCs w:val="24"/>
              </w:rPr>
              <w:t>тис. вагоно-кілометрів</w:t>
            </w:r>
          </w:p>
        </w:tc>
        <w:tc>
          <w:tcPr>
            <w:tcW w:w="1457" w:type="pct"/>
            <w:tcBorders>
              <w:top w:val="single" w:sz="4" w:space="0" w:color="auto"/>
              <w:left w:val="single" w:sz="4" w:space="0" w:color="auto"/>
              <w:bottom w:val="single" w:sz="4" w:space="0" w:color="auto"/>
              <w:right w:val="single" w:sz="4" w:space="0" w:color="auto"/>
            </w:tcBorders>
          </w:tcPr>
          <w:p w:rsidR="00E20F0A" w:rsidRPr="006D75D5" w:rsidRDefault="00E20F0A" w:rsidP="00E20F0A">
            <w:pPr>
              <w:pStyle w:val="af4"/>
              <w:spacing w:before="0"/>
              <w:ind w:firstLine="0"/>
              <w:jc w:val="both"/>
              <w:rPr>
                <w:rFonts w:ascii="Arial" w:hAnsi="Arial" w:cs="Arial"/>
                <w:sz w:val="24"/>
                <w:szCs w:val="24"/>
              </w:rPr>
            </w:pPr>
          </w:p>
        </w:tc>
      </w:tr>
      <w:tr w:rsidR="00E20F0A" w:rsidRPr="006D75D5" w:rsidTr="00BB3575">
        <w:trPr>
          <w:trHeight w:val="409"/>
        </w:trPr>
        <w:tc>
          <w:tcPr>
            <w:tcW w:w="1856"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rPr>
                <w:rFonts w:ascii="Arial" w:hAnsi="Arial" w:cs="Arial"/>
                <w:sz w:val="24"/>
                <w:szCs w:val="24"/>
              </w:rPr>
            </w:pPr>
            <w:r w:rsidRPr="006D75D5">
              <w:rPr>
                <w:rFonts w:ascii="Arial" w:hAnsi="Arial" w:cs="Arial"/>
                <w:sz w:val="24"/>
                <w:szCs w:val="24"/>
              </w:rPr>
              <w:t>на тролейбусних маршрутах</w:t>
            </w:r>
          </w:p>
        </w:tc>
        <w:tc>
          <w:tcPr>
            <w:tcW w:w="1687"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jc w:val="center"/>
              <w:rPr>
                <w:rFonts w:ascii="Arial" w:hAnsi="Arial" w:cs="Arial"/>
                <w:sz w:val="24"/>
                <w:szCs w:val="24"/>
              </w:rPr>
            </w:pPr>
            <w:r w:rsidRPr="006D75D5">
              <w:rPr>
                <w:rFonts w:ascii="Arial" w:hAnsi="Arial" w:cs="Arial"/>
                <w:sz w:val="24"/>
                <w:szCs w:val="24"/>
              </w:rPr>
              <w:t>тис. тролейбусо-кілометрів</w:t>
            </w:r>
          </w:p>
        </w:tc>
        <w:tc>
          <w:tcPr>
            <w:tcW w:w="1457" w:type="pct"/>
            <w:tcBorders>
              <w:top w:val="single" w:sz="4" w:space="0" w:color="auto"/>
              <w:left w:val="single" w:sz="4" w:space="0" w:color="auto"/>
              <w:bottom w:val="single" w:sz="4" w:space="0" w:color="auto"/>
              <w:right w:val="single" w:sz="4" w:space="0" w:color="auto"/>
            </w:tcBorders>
          </w:tcPr>
          <w:p w:rsidR="00E20F0A" w:rsidRPr="006D75D5" w:rsidRDefault="00E20F0A" w:rsidP="00E20F0A">
            <w:pPr>
              <w:pStyle w:val="af4"/>
              <w:spacing w:before="0"/>
              <w:ind w:firstLine="0"/>
              <w:jc w:val="both"/>
              <w:rPr>
                <w:rFonts w:ascii="Arial" w:hAnsi="Arial" w:cs="Arial"/>
                <w:sz w:val="24"/>
                <w:szCs w:val="24"/>
              </w:rPr>
            </w:pPr>
          </w:p>
        </w:tc>
      </w:tr>
      <w:tr w:rsidR="00E20F0A" w:rsidRPr="006D75D5" w:rsidTr="00BB3575">
        <w:trPr>
          <w:trHeight w:val="1156"/>
        </w:trPr>
        <w:tc>
          <w:tcPr>
            <w:tcW w:w="1856"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rPr>
                <w:rFonts w:ascii="Arial" w:hAnsi="Arial" w:cs="Arial"/>
                <w:sz w:val="24"/>
                <w:szCs w:val="24"/>
              </w:rPr>
            </w:pPr>
            <w:r w:rsidRPr="006D75D5">
              <w:rPr>
                <w:rFonts w:ascii="Arial" w:hAnsi="Arial" w:cs="Arial"/>
                <w:sz w:val="24"/>
                <w:szCs w:val="24"/>
              </w:rPr>
              <w:t>2. Встановлена вартість транспортної роботи (вартість 1 вагоно (тролейбусо)-кілометра пасажироперевезень):</w:t>
            </w:r>
          </w:p>
        </w:tc>
        <w:tc>
          <w:tcPr>
            <w:tcW w:w="1687"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jc w:val="center"/>
              <w:rPr>
                <w:rFonts w:ascii="Arial" w:hAnsi="Arial" w:cs="Arial"/>
                <w:sz w:val="24"/>
                <w:szCs w:val="24"/>
              </w:rPr>
            </w:pPr>
            <w:r w:rsidRPr="006D75D5">
              <w:rPr>
                <w:rFonts w:ascii="Arial" w:hAnsi="Arial" w:cs="Arial"/>
                <w:sz w:val="24"/>
                <w:szCs w:val="24"/>
              </w:rPr>
              <w:t>гривень</w:t>
            </w:r>
          </w:p>
        </w:tc>
        <w:tc>
          <w:tcPr>
            <w:tcW w:w="1457" w:type="pct"/>
            <w:tcBorders>
              <w:top w:val="single" w:sz="4" w:space="0" w:color="auto"/>
              <w:left w:val="single" w:sz="4" w:space="0" w:color="auto"/>
              <w:bottom w:val="single" w:sz="4" w:space="0" w:color="auto"/>
              <w:right w:val="single" w:sz="4" w:space="0" w:color="auto"/>
            </w:tcBorders>
          </w:tcPr>
          <w:p w:rsidR="00E20F0A" w:rsidRPr="006D75D5" w:rsidRDefault="00E20F0A" w:rsidP="00E20F0A">
            <w:pPr>
              <w:pStyle w:val="af4"/>
              <w:spacing w:before="0"/>
              <w:ind w:firstLine="0"/>
              <w:jc w:val="both"/>
              <w:rPr>
                <w:rFonts w:ascii="Arial" w:hAnsi="Arial" w:cs="Arial"/>
                <w:sz w:val="24"/>
                <w:szCs w:val="24"/>
              </w:rPr>
            </w:pPr>
          </w:p>
        </w:tc>
      </w:tr>
      <w:tr w:rsidR="00E20F0A" w:rsidRPr="006D75D5" w:rsidTr="00BB3575">
        <w:trPr>
          <w:trHeight w:val="131"/>
        </w:trPr>
        <w:tc>
          <w:tcPr>
            <w:tcW w:w="1856"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rPr>
                <w:rFonts w:ascii="Arial" w:hAnsi="Arial" w:cs="Arial"/>
                <w:sz w:val="24"/>
                <w:szCs w:val="24"/>
              </w:rPr>
            </w:pPr>
            <w:r w:rsidRPr="006D75D5">
              <w:rPr>
                <w:rFonts w:ascii="Arial" w:hAnsi="Arial" w:cs="Arial"/>
                <w:sz w:val="24"/>
                <w:szCs w:val="24"/>
              </w:rPr>
              <w:t>на трамвайних маршрутах</w:t>
            </w:r>
          </w:p>
        </w:tc>
        <w:tc>
          <w:tcPr>
            <w:tcW w:w="1687"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jc w:val="center"/>
              <w:rPr>
                <w:rFonts w:ascii="Arial" w:hAnsi="Arial" w:cs="Arial"/>
                <w:sz w:val="24"/>
                <w:szCs w:val="24"/>
              </w:rPr>
            </w:pPr>
            <w:r w:rsidRPr="006D75D5">
              <w:rPr>
                <w:rFonts w:ascii="Arial" w:hAnsi="Arial" w:cs="Arial"/>
                <w:sz w:val="24"/>
                <w:szCs w:val="24"/>
              </w:rPr>
              <w:t>-“-</w:t>
            </w:r>
          </w:p>
        </w:tc>
        <w:tc>
          <w:tcPr>
            <w:tcW w:w="1457" w:type="pct"/>
            <w:tcBorders>
              <w:top w:val="single" w:sz="4" w:space="0" w:color="auto"/>
              <w:left w:val="single" w:sz="4" w:space="0" w:color="auto"/>
              <w:bottom w:val="single" w:sz="4" w:space="0" w:color="auto"/>
              <w:right w:val="single" w:sz="4" w:space="0" w:color="auto"/>
            </w:tcBorders>
          </w:tcPr>
          <w:p w:rsidR="00E20F0A" w:rsidRPr="006D75D5" w:rsidRDefault="00E20F0A" w:rsidP="00E20F0A">
            <w:pPr>
              <w:pStyle w:val="af4"/>
              <w:spacing w:before="0"/>
              <w:ind w:firstLine="0"/>
              <w:jc w:val="both"/>
              <w:rPr>
                <w:rFonts w:ascii="Arial" w:hAnsi="Arial" w:cs="Arial"/>
                <w:sz w:val="24"/>
                <w:szCs w:val="24"/>
              </w:rPr>
            </w:pPr>
          </w:p>
        </w:tc>
      </w:tr>
      <w:tr w:rsidR="00E20F0A" w:rsidRPr="006D75D5" w:rsidTr="00BB3575">
        <w:trPr>
          <w:trHeight w:val="307"/>
        </w:trPr>
        <w:tc>
          <w:tcPr>
            <w:tcW w:w="1856"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rPr>
                <w:rFonts w:ascii="Arial" w:hAnsi="Arial" w:cs="Arial"/>
                <w:sz w:val="24"/>
                <w:szCs w:val="24"/>
              </w:rPr>
            </w:pPr>
            <w:r w:rsidRPr="006D75D5">
              <w:rPr>
                <w:rFonts w:ascii="Arial" w:hAnsi="Arial" w:cs="Arial"/>
                <w:sz w:val="24"/>
                <w:szCs w:val="24"/>
              </w:rPr>
              <w:t>на тролейбусних маршрутах</w:t>
            </w:r>
          </w:p>
        </w:tc>
        <w:tc>
          <w:tcPr>
            <w:tcW w:w="1687"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jc w:val="center"/>
              <w:rPr>
                <w:rFonts w:ascii="Arial" w:hAnsi="Arial" w:cs="Arial"/>
                <w:sz w:val="24"/>
                <w:szCs w:val="24"/>
              </w:rPr>
            </w:pPr>
            <w:r w:rsidRPr="006D75D5">
              <w:rPr>
                <w:rFonts w:ascii="Arial" w:hAnsi="Arial" w:cs="Arial"/>
                <w:sz w:val="24"/>
                <w:szCs w:val="24"/>
              </w:rPr>
              <w:t>-“-</w:t>
            </w:r>
          </w:p>
        </w:tc>
        <w:tc>
          <w:tcPr>
            <w:tcW w:w="1457" w:type="pct"/>
            <w:tcBorders>
              <w:top w:val="single" w:sz="4" w:space="0" w:color="auto"/>
              <w:left w:val="single" w:sz="4" w:space="0" w:color="auto"/>
              <w:bottom w:val="single" w:sz="4" w:space="0" w:color="auto"/>
              <w:right w:val="single" w:sz="4" w:space="0" w:color="auto"/>
            </w:tcBorders>
          </w:tcPr>
          <w:p w:rsidR="00E20F0A" w:rsidRPr="006D75D5" w:rsidRDefault="00E20F0A" w:rsidP="00E20F0A">
            <w:pPr>
              <w:pStyle w:val="af4"/>
              <w:spacing w:before="0"/>
              <w:ind w:firstLine="0"/>
              <w:jc w:val="both"/>
              <w:rPr>
                <w:rFonts w:ascii="Arial" w:hAnsi="Arial" w:cs="Arial"/>
                <w:sz w:val="24"/>
                <w:szCs w:val="24"/>
              </w:rPr>
            </w:pPr>
          </w:p>
        </w:tc>
      </w:tr>
      <w:tr w:rsidR="00E20F0A" w:rsidRPr="006D75D5" w:rsidTr="00BB3575">
        <w:trPr>
          <w:trHeight w:val="905"/>
        </w:trPr>
        <w:tc>
          <w:tcPr>
            <w:tcW w:w="1856" w:type="pct"/>
            <w:tcBorders>
              <w:top w:val="single" w:sz="4" w:space="0" w:color="auto"/>
              <w:left w:val="single" w:sz="4" w:space="0" w:color="auto"/>
              <w:bottom w:val="single" w:sz="4" w:space="0" w:color="auto"/>
              <w:right w:val="single" w:sz="4" w:space="0" w:color="auto"/>
            </w:tcBorders>
            <w:hideMark/>
          </w:tcPr>
          <w:p w:rsidR="00E20F0A" w:rsidRPr="006D75D5" w:rsidRDefault="00E20F0A" w:rsidP="00BB3575">
            <w:pPr>
              <w:pStyle w:val="af4"/>
              <w:spacing w:before="0"/>
              <w:ind w:right="30" w:firstLine="0"/>
              <w:rPr>
                <w:rFonts w:ascii="Arial" w:hAnsi="Arial" w:cs="Arial"/>
                <w:sz w:val="24"/>
                <w:szCs w:val="24"/>
              </w:rPr>
            </w:pPr>
            <w:r w:rsidRPr="006D75D5">
              <w:rPr>
                <w:sz w:val="24"/>
                <w:szCs w:val="24"/>
              </w:rPr>
              <w:br w:type="page"/>
            </w:r>
            <w:r w:rsidRPr="006D75D5">
              <w:rPr>
                <w:sz w:val="24"/>
                <w:szCs w:val="24"/>
              </w:rPr>
              <w:br w:type="page"/>
            </w:r>
            <w:r w:rsidRPr="006D75D5">
              <w:rPr>
                <w:rFonts w:ascii="Arial" w:hAnsi="Arial" w:cs="Arial"/>
                <w:sz w:val="24"/>
                <w:szCs w:val="24"/>
              </w:rPr>
              <w:t>3. Вартість наданих транспортних послуг (пункт</w:t>
            </w:r>
            <w:r w:rsidR="00BB3575">
              <w:rPr>
                <w:rFonts w:ascii="Arial" w:hAnsi="Arial" w:cs="Arial"/>
                <w:sz w:val="24"/>
                <w:szCs w:val="24"/>
              </w:rPr>
              <w:t> </w:t>
            </w:r>
            <w:r w:rsidRPr="006D75D5">
              <w:rPr>
                <w:rFonts w:ascii="Arial" w:hAnsi="Arial" w:cs="Arial"/>
                <w:sz w:val="24"/>
                <w:szCs w:val="24"/>
              </w:rPr>
              <w:t>1 х пункт 2 х пункт</w:t>
            </w:r>
            <w:r w:rsidR="00BB3575">
              <w:rPr>
                <w:rFonts w:ascii="Arial" w:hAnsi="Arial" w:cs="Arial"/>
                <w:sz w:val="24"/>
                <w:szCs w:val="24"/>
              </w:rPr>
              <w:t> </w:t>
            </w:r>
            <w:r w:rsidRPr="006D75D5">
              <w:rPr>
                <w:rFonts w:ascii="Arial" w:hAnsi="Arial" w:cs="Arial"/>
                <w:sz w:val="24"/>
                <w:szCs w:val="24"/>
              </w:rPr>
              <w:t>7), у тому числі:</w:t>
            </w:r>
          </w:p>
        </w:tc>
        <w:tc>
          <w:tcPr>
            <w:tcW w:w="1687"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jc w:val="center"/>
              <w:rPr>
                <w:rFonts w:ascii="Arial" w:hAnsi="Arial" w:cs="Arial"/>
                <w:sz w:val="24"/>
                <w:szCs w:val="24"/>
              </w:rPr>
            </w:pPr>
            <w:r w:rsidRPr="006D75D5">
              <w:rPr>
                <w:rFonts w:ascii="Arial" w:hAnsi="Arial" w:cs="Arial"/>
                <w:sz w:val="24"/>
                <w:szCs w:val="24"/>
              </w:rPr>
              <w:t>тис. гривень</w:t>
            </w:r>
          </w:p>
        </w:tc>
        <w:tc>
          <w:tcPr>
            <w:tcW w:w="1457" w:type="pct"/>
            <w:tcBorders>
              <w:top w:val="single" w:sz="4" w:space="0" w:color="auto"/>
              <w:left w:val="single" w:sz="4" w:space="0" w:color="auto"/>
              <w:bottom w:val="single" w:sz="4" w:space="0" w:color="auto"/>
              <w:right w:val="single" w:sz="4" w:space="0" w:color="auto"/>
            </w:tcBorders>
          </w:tcPr>
          <w:p w:rsidR="00E20F0A" w:rsidRPr="006D75D5" w:rsidRDefault="00E20F0A" w:rsidP="00E20F0A">
            <w:pPr>
              <w:pStyle w:val="af4"/>
              <w:spacing w:before="0"/>
              <w:ind w:firstLine="0"/>
              <w:jc w:val="both"/>
              <w:rPr>
                <w:rFonts w:ascii="Arial" w:hAnsi="Arial" w:cs="Arial"/>
                <w:sz w:val="24"/>
                <w:szCs w:val="24"/>
              </w:rPr>
            </w:pPr>
          </w:p>
        </w:tc>
      </w:tr>
      <w:tr w:rsidR="00E20F0A" w:rsidRPr="006D75D5" w:rsidTr="00BB3575">
        <w:trPr>
          <w:trHeight w:val="261"/>
        </w:trPr>
        <w:tc>
          <w:tcPr>
            <w:tcW w:w="1856"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rPr>
                <w:rFonts w:ascii="Arial" w:hAnsi="Arial" w:cs="Arial"/>
                <w:sz w:val="24"/>
                <w:szCs w:val="24"/>
              </w:rPr>
            </w:pPr>
            <w:r w:rsidRPr="006D75D5">
              <w:rPr>
                <w:rFonts w:ascii="Arial" w:hAnsi="Arial" w:cs="Arial"/>
                <w:sz w:val="24"/>
                <w:szCs w:val="24"/>
              </w:rPr>
              <w:t>на трамвайних маршрутах</w:t>
            </w:r>
          </w:p>
        </w:tc>
        <w:tc>
          <w:tcPr>
            <w:tcW w:w="1687"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jc w:val="center"/>
              <w:rPr>
                <w:rFonts w:ascii="Arial" w:hAnsi="Arial" w:cs="Arial"/>
                <w:sz w:val="24"/>
                <w:szCs w:val="24"/>
              </w:rPr>
            </w:pPr>
            <w:r w:rsidRPr="006D75D5">
              <w:rPr>
                <w:rFonts w:ascii="Arial" w:hAnsi="Arial" w:cs="Arial"/>
                <w:sz w:val="24"/>
                <w:szCs w:val="24"/>
              </w:rPr>
              <w:t>-“-</w:t>
            </w:r>
          </w:p>
        </w:tc>
        <w:tc>
          <w:tcPr>
            <w:tcW w:w="1457" w:type="pct"/>
            <w:tcBorders>
              <w:top w:val="single" w:sz="4" w:space="0" w:color="auto"/>
              <w:left w:val="single" w:sz="4" w:space="0" w:color="auto"/>
              <w:bottom w:val="single" w:sz="4" w:space="0" w:color="auto"/>
              <w:right w:val="single" w:sz="4" w:space="0" w:color="auto"/>
            </w:tcBorders>
          </w:tcPr>
          <w:p w:rsidR="00E20F0A" w:rsidRPr="006D75D5" w:rsidRDefault="00E20F0A" w:rsidP="00E20F0A">
            <w:pPr>
              <w:pStyle w:val="af4"/>
              <w:spacing w:before="0"/>
              <w:ind w:firstLine="0"/>
              <w:jc w:val="both"/>
              <w:rPr>
                <w:rFonts w:ascii="Arial" w:hAnsi="Arial" w:cs="Arial"/>
                <w:sz w:val="24"/>
                <w:szCs w:val="24"/>
              </w:rPr>
            </w:pPr>
          </w:p>
        </w:tc>
      </w:tr>
      <w:tr w:rsidR="00E20F0A" w:rsidRPr="006D75D5" w:rsidTr="00BB3575">
        <w:trPr>
          <w:trHeight w:val="288"/>
        </w:trPr>
        <w:tc>
          <w:tcPr>
            <w:tcW w:w="1856"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rPr>
                <w:rFonts w:ascii="Arial" w:hAnsi="Arial" w:cs="Arial"/>
                <w:sz w:val="24"/>
                <w:szCs w:val="24"/>
              </w:rPr>
            </w:pPr>
            <w:r w:rsidRPr="006D75D5">
              <w:rPr>
                <w:rFonts w:ascii="Arial" w:hAnsi="Arial" w:cs="Arial"/>
                <w:sz w:val="24"/>
                <w:szCs w:val="24"/>
              </w:rPr>
              <w:t>на тролейбусних маршрутах</w:t>
            </w:r>
          </w:p>
        </w:tc>
        <w:tc>
          <w:tcPr>
            <w:tcW w:w="1687"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jc w:val="center"/>
              <w:rPr>
                <w:rFonts w:ascii="Arial" w:hAnsi="Arial" w:cs="Arial"/>
                <w:sz w:val="24"/>
                <w:szCs w:val="24"/>
              </w:rPr>
            </w:pPr>
            <w:r w:rsidRPr="006D75D5">
              <w:rPr>
                <w:rFonts w:ascii="Arial" w:hAnsi="Arial" w:cs="Arial"/>
                <w:sz w:val="24"/>
                <w:szCs w:val="24"/>
              </w:rPr>
              <w:t>-“-</w:t>
            </w:r>
          </w:p>
        </w:tc>
        <w:tc>
          <w:tcPr>
            <w:tcW w:w="1457" w:type="pct"/>
            <w:tcBorders>
              <w:top w:val="single" w:sz="4" w:space="0" w:color="auto"/>
              <w:left w:val="single" w:sz="4" w:space="0" w:color="auto"/>
              <w:bottom w:val="single" w:sz="4" w:space="0" w:color="auto"/>
              <w:right w:val="single" w:sz="4" w:space="0" w:color="auto"/>
            </w:tcBorders>
          </w:tcPr>
          <w:p w:rsidR="00E20F0A" w:rsidRPr="006D75D5" w:rsidRDefault="00E20F0A" w:rsidP="00E20F0A">
            <w:pPr>
              <w:pStyle w:val="af4"/>
              <w:spacing w:before="0"/>
              <w:ind w:firstLine="0"/>
              <w:jc w:val="both"/>
              <w:rPr>
                <w:rFonts w:ascii="Arial" w:hAnsi="Arial" w:cs="Arial"/>
                <w:sz w:val="24"/>
                <w:szCs w:val="24"/>
              </w:rPr>
            </w:pPr>
          </w:p>
        </w:tc>
      </w:tr>
      <w:tr w:rsidR="00E20F0A" w:rsidRPr="006D75D5" w:rsidTr="00BB3575">
        <w:trPr>
          <w:trHeight w:val="667"/>
        </w:trPr>
        <w:tc>
          <w:tcPr>
            <w:tcW w:w="1856"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rPr>
                <w:rFonts w:ascii="Arial" w:hAnsi="Arial" w:cs="Arial"/>
                <w:sz w:val="24"/>
                <w:szCs w:val="24"/>
              </w:rPr>
            </w:pPr>
            <w:r w:rsidRPr="006D75D5">
              <w:rPr>
                <w:rFonts w:ascii="Arial" w:hAnsi="Arial" w:cs="Arial"/>
                <w:sz w:val="24"/>
                <w:szCs w:val="24"/>
              </w:rPr>
              <w:t>4. Дохід Перевізника від продажу проїзних документів усіх видів</w:t>
            </w:r>
          </w:p>
        </w:tc>
        <w:tc>
          <w:tcPr>
            <w:tcW w:w="1687"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jc w:val="center"/>
              <w:rPr>
                <w:rFonts w:ascii="Arial" w:hAnsi="Arial" w:cs="Arial"/>
                <w:sz w:val="24"/>
                <w:szCs w:val="24"/>
              </w:rPr>
            </w:pPr>
            <w:r w:rsidRPr="006D75D5">
              <w:rPr>
                <w:rFonts w:ascii="Arial" w:hAnsi="Arial" w:cs="Arial"/>
                <w:sz w:val="24"/>
                <w:szCs w:val="24"/>
              </w:rPr>
              <w:t>-“-</w:t>
            </w:r>
          </w:p>
        </w:tc>
        <w:tc>
          <w:tcPr>
            <w:tcW w:w="1457" w:type="pct"/>
            <w:tcBorders>
              <w:top w:val="single" w:sz="4" w:space="0" w:color="auto"/>
              <w:left w:val="single" w:sz="4" w:space="0" w:color="auto"/>
              <w:bottom w:val="single" w:sz="4" w:space="0" w:color="auto"/>
              <w:right w:val="single" w:sz="4" w:space="0" w:color="auto"/>
            </w:tcBorders>
          </w:tcPr>
          <w:p w:rsidR="00E20F0A" w:rsidRPr="006D75D5" w:rsidRDefault="00E20F0A" w:rsidP="00E20F0A">
            <w:pPr>
              <w:pStyle w:val="af4"/>
              <w:spacing w:before="0"/>
              <w:ind w:firstLine="0"/>
              <w:jc w:val="both"/>
              <w:rPr>
                <w:rFonts w:ascii="Arial" w:hAnsi="Arial" w:cs="Arial"/>
                <w:sz w:val="24"/>
                <w:szCs w:val="24"/>
              </w:rPr>
            </w:pPr>
          </w:p>
        </w:tc>
      </w:tr>
      <w:tr w:rsidR="00E20F0A" w:rsidRPr="006D75D5" w:rsidTr="00BB3575">
        <w:trPr>
          <w:trHeight w:val="1184"/>
        </w:trPr>
        <w:tc>
          <w:tcPr>
            <w:tcW w:w="1856"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rPr>
                <w:rFonts w:ascii="Arial" w:hAnsi="Arial" w:cs="Arial"/>
                <w:sz w:val="24"/>
                <w:szCs w:val="24"/>
              </w:rPr>
            </w:pPr>
            <w:r w:rsidRPr="006D75D5">
              <w:rPr>
                <w:rFonts w:ascii="Arial" w:hAnsi="Arial" w:cs="Arial"/>
                <w:sz w:val="24"/>
                <w:szCs w:val="24"/>
              </w:rPr>
              <w:t>5. Чистий дохід Перевізника від надання додаткових послуг за іншими напрямами господарської діяльності</w:t>
            </w:r>
          </w:p>
        </w:tc>
        <w:tc>
          <w:tcPr>
            <w:tcW w:w="1687"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jc w:val="center"/>
              <w:rPr>
                <w:rFonts w:ascii="Arial" w:hAnsi="Arial" w:cs="Arial"/>
                <w:sz w:val="24"/>
                <w:szCs w:val="24"/>
              </w:rPr>
            </w:pPr>
            <w:r w:rsidRPr="006D75D5">
              <w:rPr>
                <w:rFonts w:ascii="Arial" w:hAnsi="Arial" w:cs="Arial"/>
                <w:sz w:val="24"/>
                <w:szCs w:val="24"/>
              </w:rPr>
              <w:t>-“-</w:t>
            </w:r>
          </w:p>
        </w:tc>
        <w:tc>
          <w:tcPr>
            <w:tcW w:w="1457" w:type="pct"/>
            <w:tcBorders>
              <w:top w:val="single" w:sz="4" w:space="0" w:color="auto"/>
              <w:left w:val="single" w:sz="4" w:space="0" w:color="auto"/>
              <w:bottom w:val="single" w:sz="4" w:space="0" w:color="auto"/>
              <w:right w:val="single" w:sz="4" w:space="0" w:color="auto"/>
            </w:tcBorders>
          </w:tcPr>
          <w:p w:rsidR="00E20F0A" w:rsidRPr="006D75D5" w:rsidRDefault="00E20F0A" w:rsidP="00E20F0A">
            <w:pPr>
              <w:pStyle w:val="af4"/>
              <w:spacing w:before="0"/>
              <w:ind w:firstLine="0"/>
              <w:jc w:val="both"/>
              <w:rPr>
                <w:rFonts w:ascii="Arial" w:hAnsi="Arial" w:cs="Arial"/>
                <w:sz w:val="24"/>
                <w:szCs w:val="24"/>
              </w:rPr>
            </w:pPr>
          </w:p>
        </w:tc>
      </w:tr>
      <w:tr w:rsidR="00E20F0A" w:rsidRPr="006D75D5" w:rsidTr="00BB3575">
        <w:trPr>
          <w:trHeight w:val="1422"/>
        </w:trPr>
        <w:tc>
          <w:tcPr>
            <w:tcW w:w="1856"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rPr>
                <w:rFonts w:ascii="Arial" w:hAnsi="Arial" w:cs="Arial"/>
                <w:sz w:val="24"/>
                <w:szCs w:val="24"/>
              </w:rPr>
            </w:pPr>
            <w:r w:rsidRPr="006D75D5">
              <w:rPr>
                <w:rFonts w:ascii="Arial" w:hAnsi="Arial" w:cs="Arial"/>
                <w:sz w:val="24"/>
                <w:szCs w:val="24"/>
              </w:rPr>
              <w:t>6. Сума нарахованих компенсаційних виплат за пільговий проїзд окремих категорій громадян, учнів та студентів електротранспортом</w:t>
            </w:r>
          </w:p>
        </w:tc>
        <w:tc>
          <w:tcPr>
            <w:tcW w:w="1687"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jc w:val="center"/>
              <w:rPr>
                <w:rFonts w:ascii="Arial" w:hAnsi="Arial" w:cs="Arial"/>
                <w:sz w:val="24"/>
                <w:szCs w:val="24"/>
              </w:rPr>
            </w:pPr>
            <w:r w:rsidRPr="006D75D5">
              <w:rPr>
                <w:rFonts w:ascii="Arial" w:hAnsi="Arial" w:cs="Arial"/>
                <w:sz w:val="24"/>
                <w:szCs w:val="24"/>
              </w:rPr>
              <w:t>-“-</w:t>
            </w:r>
          </w:p>
        </w:tc>
        <w:tc>
          <w:tcPr>
            <w:tcW w:w="1457" w:type="pct"/>
            <w:tcBorders>
              <w:top w:val="single" w:sz="4" w:space="0" w:color="auto"/>
              <w:left w:val="single" w:sz="4" w:space="0" w:color="auto"/>
              <w:bottom w:val="single" w:sz="4" w:space="0" w:color="auto"/>
              <w:right w:val="single" w:sz="4" w:space="0" w:color="auto"/>
            </w:tcBorders>
          </w:tcPr>
          <w:p w:rsidR="00E20F0A" w:rsidRPr="006D75D5" w:rsidRDefault="00E20F0A" w:rsidP="00E20F0A">
            <w:pPr>
              <w:pStyle w:val="af4"/>
              <w:spacing w:before="0"/>
              <w:ind w:firstLine="0"/>
              <w:jc w:val="both"/>
              <w:rPr>
                <w:rFonts w:ascii="Arial" w:hAnsi="Arial" w:cs="Arial"/>
                <w:sz w:val="24"/>
                <w:szCs w:val="24"/>
              </w:rPr>
            </w:pPr>
          </w:p>
        </w:tc>
      </w:tr>
      <w:tr w:rsidR="00E20F0A" w:rsidRPr="00CF533E" w:rsidTr="00BB3575">
        <w:trPr>
          <w:trHeight w:val="1411"/>
        </w:trPr>
        <w:tc>
          <w:tcPr>
            <w:tcW w:w="1856" w:type="pct"/>
            <w:tcBorders>
              <w:top w:val="single" w:sz="4" w:space="0" w:color="auto"/>
              <w:left w:val="single" w:sz="4" w:space="0" w:color="auto"/>
              <w:bottom w:val="single" w:sz="4" w:space="0" w:color="auto"/>
              <w:right w:val="single" w:sz="4" w:space="0" w:color="auto"/>
            </w:tcBorders>
            <w:hideMark/>
          </w:tcPr>
          <w:p w:rsidR="00E20F0A" w:rsidRPr="00CF533E" w:rsidRDefault="00E20F0A" w:rsidP="00E20F0A">
            <w:pPr>
              <w:spacing w:after="0" w:line="240" w:lineRule="auto"/>
              <w:rPr>
                <w:rFonts w:ascii="Arial" w:hAnsi="Arial" w:cs="Arial"/>
                <w:sz w:val="24"/>
                <w:szCs w:val="24"/>
              </w:rPr>
            </w:pPr>
            <w:r w:rsidRPr="00CF533E">
              <w:rPr>
                <w:rFonts w:ascii="Arial" w:hAnsi="Arial" w:cs="Arial"/>
                <w:sz w:val="24"/>
                <w:szCs w:val="24"/>
              </w:rPr>
              <w:t xml:space="preserve">7. Коефіцієнт виконання ключових показників ефективності (встановлюється рішенням виконавчого комітету Львівської міської ради) </w:t>
            </w:r>
          </w:p>
        </w:tc>
        <w:tc>
          <w:tcPr>
            <w:tcW w:w="1687" w:type="pct"/>
            <w:tcBorders>
              <w:top w:val="single" w:sz="4" w:space="0" w:color="auto"/>
              <w:left w:val="single" w:sz="4" w:space="0" w:color="auto"/>
              <w:bottom w:val="single" w:sz="4" w:space="0" w:color="auto"/>
              <w:right w:val="single" w:sz="4" w:space="0" w:color="auto"/>
            </w:tcBorders>
            <w:hideMark/>
          </w:tcPr>
          <w:p w:rsidR="00E20F0A" w:rsidRPr="00CF533E" w:rsidRDefault="00E20F0A" w:rsidP="00E20F0A">
            <w:pPr>
              <w:spacing w:after="0" w:line="240" w:lineRule="auto"/>
              <w:jc w:val="center"/>
              <w:rPr>
                <w:rFonts w:ascii="Arial" w:hAnsi="Arial" w:cs="Arial"/>
                <w:sz w:val="24"/>
                <w:szCs w:val="24"/>
              </w:rPr>
            </w:pPr>
            <w:r w:rsidRPr="00CF533E">
              <w:rPr>
                <w:rFonts w:ascii="Arial" w:hAnsi="Arial" w:cs="Arial"/>
                <w:sz w:val="24"/>
                <w:szCs w:val="24"/>
              </w:rPr>
              <w:t>відсотків</w:t>
            </w:r>
          </w:p>
        </w:tc>
        <w:tc>
          <w:tcPr>
            <w:tcW w:w="1457" w:type="pct"/>
            <w:tcBorders>
              <w:top w:val="single" w:sz="4" w:space="0" w:color="auto"/>
              <w:left w:val="single" w:sz="4" w:space="0" w:color="auto"/>
              <w:bottom w:val="single" w:sz="4" w:space="0" w:color="auto"/>
              <w:right w:val="single" w:sz="4" w:space="0" w:color="auto"/>
            </w:tcBorders>
            <w:hideMark/>
          </w:tcPr>
          <w:p w:rsidR="00E20F0A" w:rsidRPr="00CF533E" w:rsidRDefault="00E20F0A" w:rsidP="00E20F0A">
            <w:pPr>
              <w:spacing w:after="0" w:line="240" w:lineRule="auto"/>
              <w:jc w:val="both"/>
              <w:rPr>
                <w:rFonts w:ascii="Arial" w:hAnsi="Arial" w:cs="Arial"/>
                <w:sz w:val="24"/>
                <w:szCs w:val="24"/>
              </w:rPr>
            </w:pPr>
            <w:r w:rsidRPr="00CF533E">
              <w:rPr>
                <w:rFonts w:ascii="Arial" w:hAnsi="Arial" w:cs="Arial"/>
                <w:sz w:val="24"/>
                <w:szCs w:val="24"/>
              </w:rPr>
              <w:t xml:space="preserve"> </w:t>
            </w:r>
          </w:p>
        </w:tc>
      </w:tr>
      <w:tr w:rsidR="00E20F0A" w:rsidRPr="006D75D5" w:rsidTr="00BB3575">
        <w:trPr>
          <w:trHeight w:val="827"/>
        </w:trPr>
        <w:tc>
          <w:tcPr>
            <w:tcW w:w="1856" w:type="pct"/>
            <w:tcBorders>
              <w:top w:val="single" w:sz="4" w:space="0" w:color="auto"/>
              <w:left w:val="single" w:sz="4" w:space="0" w:color="auto"/>
              <w:bottom w:val="single" w:sz="4" w:space="0" w:color="auto"/>
              <w:right w:val="single" w:sz="4" w:space="0" w:color="auto"/>
            </w:tcBorders>
            <w:hideMark/>
          </w:tcPr>
          <w:p w:rsidR="00E20F0A" w:rsidRPr="006D75D5" w:rsidRDefault="00BB3575" w:rsidP="00BB3575">
            <w:pPr>
              <w:pStyle w:val="af4"/>
              <w:spacing w:before="0"/>
              <w:ind w:firstLine="0"/>
              <w:rPr>
                <w:rFonts w:ascii="Arial" w:hAnsi="Arial" w:cs="Arial"/>
                <w:sz w:val="24"/>
                <w:szCs w:val="24"/>
              </w:rPr>
            </w:pPr>
            <w:r>
              <w:rPr>
                <w:rFonts w:ascii="Arial" w:hAnsi="Arial" w:cs="Arial"/>
                <w:sz w:val="24"/>
                <w:szCs w:val="24"/>
              </w:rPr>
              <w:t xml:space="preserve">8. </w:t>
            </w:r>
            <w:r w:rsidR="00E20F0A" w:rsidRPr="006D75D5">
              <w:rPr>
                <w:rFonts w:ascii="Arial" w:hAnsi="Arial" w:cs="Arial"/>
                <w:sz w:val="24"/>
                <w:szCs w:val="24"/>
              </w:rPr>
              <w:t xml:space="preserve">Підлягає перерахуванню за звітний період (пункт 3 </w:t>
            </w:r>
            <w:r w:rsidR="00E20F0A">
              <w:rPr>
                <w:rFonts w:ascii="Arial" w:hAnsi="Arial" w:cs="Arial"/>
                <w:sz w:val="24"/>
                <w:szCs w:val="24"/>
              </w:rPr>
              <w:t>–</w:t>
            </w:r>
            <w:r w:rsidR="00E20F0A" w:rsidRPr="006D75D5">
              <w:rPr>
                <w:rFonts w:ascii="Arial" w:hAnsi="Arial" w:cs="Arial"/>
                <w:sz w:val="24"/>
                <w:szCs w:val="24"/>
              </w:rPr>
              <w:t xml:space="preserve"> пункт 6) </w:t>
            </w:r>
            <w:r w:rsidR="00E20F0A">
              <w:rPr>
                <w:rFonts w:ascii="Arial" w:hAnsi="Arial" w:cs="Arial"/>
                <w:sz w:val="24"/>
                <w:szCs w:val="24"/>
              </w:rPr>
              <w:t>–</w:t>
            </w:r>
            <w:r w:rsidR="00E20F0A" w:rsidRPr="006D75D5">
              <w:rPr>
                <w:rFonts w:ascii="Arial" w:hAnsi="Arial" w:cs="Arial"/>
                <w:sz w:val="24"/>
                <w:szCs w:val="24"/>
              </w:rPr>
              <w:t xml:space="preserve"> (пункт 4 + пункт</w:t>
            </w:r>
            <w:r>
              <w:rPr>
                <w:rFonts w:ascii="Arial" w:hAnsi="Arial" w:cs="Arial"/>
                <w:sz w:val="24"/>
                <w:szCs w:val="24"/>
              </w:rPr>
              <w:t> </w:t>
            </w:r>
            <w:r w:rsidR="00E20F0A" w:rsidRPr="006D75D5">
              <w:rPr>
                <w:rFonts w:ascii="Arial" w:hAnsi="Arial" w:cs="Arial"/>
                <w:sz w:val="24"/>
                <w:szCs w:val="24"/>
              </w:rPr>
              <w:t>5)</w:t>
            </w:r>
          </w:p>
        </w:tc>
        <w:tc>
          <w:tcPr>
            <w:tcW w:w="1687" w:type="pct"/>
            <w:tcBorders>
              <w:top w:val="single" w:sz="4" w:space="0" w:color="auto"/>
              <w:left w:val="single" w:sz="4" w:space="0" w:color="auto"/>
              <w:bottom w:val="single" w:sz="4" w:space="0" w:color="auto"/>
              <w:right w:val="single" w:sz="4" w:space="0" w:color="auto"/>
            </w:tcBorders>
            <w:hideMark/>
          </w:tcPr>
          <w:p w:rsidR="00E20F0A" w:rsidRPr="006D75D5" w:rsidRDefault="00E20F0A" w:rsidP="00E20F0A">
            <w:pPr>
              <w:pStyle w:val="af4"/>
              <w:spacing w:before="0"/>
              <w:ind w:firstLine="0"/>
              <w:jc w:val="center"/>
              <w:rPr>
                <w:rFonts w:ascii="Arial" w:hAnsi="Arial" w:cs="Arial"/>
                <w:sz w:val="24"/>
                <w:szCs w:val="24"/>
              </w:rPr>
            </w:pPr>
            <w:r w:rsidRPr="006D75D5">
              <w:rPr>
                <w:rFonts w:ascii="Arial" w:hAnsi="Arial" w:cs="Arial"/>
                <w:sz w:val="24"/>
                <w:szCs w:val="24"/>
              </w:rPr>
              <w:t>тис. гривень</w:t>
            </w:r>
          </w:p>
        </w:tc>
        <w:tc>
          <w:tcPr>
            <w:tcW w:w="1457" w:type="pct"/>
            <w:tcBorders>
              <w:top w:val="single" w:sz="4" w:space="0" w:color="auto"/>
              <w:left w:val="single" w:sz="4" w:space="0" w:color="auto"/>
              <w:bottom w:val="single" w:sz="4" w:space="0" w:color="auto"/>
              <w:right w:val="single" w:sz="4" w:space="0" w:color="auto"/>
            </w:tcBorders>
          </w:tcPr>
          <w:p w:rsidR="00E20F0A" w:rsidRPr="006D75D5" w:rsidRDefault="00E20F0A" w:rsidP="00E20F0A">
            <w:pPr>
              <w:pStyle w:val="af4"/>
              <w:spacing w:before="0"/>
              <w:ind w:firstLine="0"/>
              <w:jc w:val="both"/>
              <w:rPr>
                <w:rFonts w:ascii="Arial" w:hAnsi="Arial" w:cs="Arial"/>
                <w:sz w:val="24"/>
                <w:szCs w:val="24"/>
              </w:rPr>
            </w:pPr>
          </w:p>
        </w:tc>
      </w:tr>
    </w:tbl>
    <w:p w:rsidR="00E20F0A" w:rsidRDefault="00E20F0A" w:rsidP="00CF533E">
      <w:pPr>
        <w:pStyle w:val="af4"/>
        <w:spacing w:before="0"/>
        <w:ind w:firstLine="0"/>
        <w:jc w:val="both"/>
        <w:rPr>
          <w:rFonts w:ascii="Arial" w:hAnsi="Arial" w:cs="Arial"/>
          <w:sz w:val="24"/>
          <w:szCs w:val="28"/>
        </w:rPr>
      </w:pPr>
    </w:p>
    <w:p w:rsidR="00BB3575" w:rsidRDefault="00BB3575" w:rsidP="00CF533E">
      <w:pPr>
        <w:pStyle w:val="af4"/>
        <w:spacing w:before="0"/>
        <w:ind w:firstLine="0"/>
        <w:jc w:val="both"/>
        <w:rPr>
          <w:rFonts w:ascii="Arial" w:hAnsi="Arial" w:cs="Arial"/>
          <w:sz w:val="24"/>
          <w:szCs w:val="28"/>
        </w:rPr>
      </w:pPr>
    </w:p>
    <w:p w:rsidR="00E20F0A" w:rsidRPr="00D027D7" w:rsidRDefault="00E20F0A" w:rsidP="00E20F0A">
      <w:pPr>
        <w:pStyle w:val="af4"/>
        <w:spacing w:before="0"/>
        <w:jc w:val="both"/>
        <w:rPr>
          <w:rFonts w:ascii="Arial" w:hAnsi="Arial" w:cs="Arial"/>
          <w:sz w:val="28"/>
          <w:szCs w:val="28"/>
        </w:rPr>
      </w:pPr>
      <w:r w:rsidRPr="00D027D7">
        <w:rPr>
          <w:rFonts w:ascii="Arial" w:hAnsi="Arial" w:cs="Arial"/>
          <w:sz w:val="28"/>
          <w:szCs w:val="28"/>
        </w:rPr>
        <w:t xml:space="preserve">Загальна сума, яка підлягає перерахуванню на розрахунковий рахунок Перевізника, становить </w:t>
      </w:r>
      <w:r>
        <w:rPr>
          <w:rFonts w:ascii="Arial" w:hAnsi="Arial" w:cs="Arial"/>
          <w:sz w:val="28"/>
          <w:szCs w:val="28"/>
        </w:rPr>
        <w:t>______________</w:t>
      </w:r>
      <w:r w:rsidRPr="00D027D7">
        <w:rPr>
          <w:rFonts w:ascii="Arial" w:hAnsi="Arial" w:cs="Arial"/>
          <w:sz w:val="28"/>
          <w:szCs w:val="28"/>
        </w:rPr>
        <w:t xml:space="preserve"> гривень _</w:t>
      </w:r>
      <w:r w:rsidRPr="00D027D7">
        <w:rPr>
          <w:rFonts w:ascii="Arial" w:hAnsi="Arial" w:cs="Arial"/>
          <w:sz w:val="28"/>
          <w:szCs w:val="28"/>
          <w:lang w:val="ru-RU"/>
        </w:rPr>
        <w:t>__</w:t>
      </w:r>
      <w:r w:rsidRPr="00D027D7">
        <w:rPr>
          <w:rFonts w:ascii="Arial" w:hAnsi="Arial" w:cs="Arial"/>
          <w:sz w:val="28"/>
          <w:szCs w:val="28"/>
        </w:rPr>
        <w:t>__ копійок (</w:t>
      </w:r>
      <w:r>
        <w:rPr>
          <w:rFonts w:ascii="Arial" w:hAnsi="Arial" w:cs="Arial"/>
          <w:sz w:val="28"/>
          <w:szCs w:val="28"/>
        </w:rPr>
        <w:t xml:space="preserve"> </w:t>
      </w:r>
      <w:r w:rsidRPr="00D027D7">
        <w:rPr>
          <w:rFonts w:ascii="Arial" w:hAnsi="Arial" w:cs="Arial"/>
          <w:sz w:val="28"/>
          <w:szCs w:val="28"/>
        </w:rPr>
        <w:t>__________________________________________________ ).</w:t>
      </w:r>
    </w:p>
    <w:p w:rsidR="00E20F0A" w:rsidRDefault="00E20F0A" w:rsidP="00E20F0A">
      <w:pPr>
        <w:pStyle w:val="af4"/>
        <w:spacing w:before="0"/>
        <w:ind w:left="2832" w:firstLine="708"/>
        <w:rPr>
          <w:rFonts w:ascii="Arial" w:hAnsi="Arial" w:cs="Arial"/>
          <w:sz w:val="28"/>
          <w:szCs w:val="28"/>
          <w:vertAlign w:val="superscript"/>
        </w:rPr>
      </w:pPr>
      <w:r w:rsidRPr="00D027D7">
        <w:rPr>
          <w:rFonts w:ascii="Arial" w:hAnsi="Arial" w:cs="Arial"/>
          <w:sz w:val="28"/>
          <w:szCs w:val="28"/>
          <w:vertAlign w:val="superscript"/>
        </w:rPr>
        <w:t>(сума словами)</w:t>
      </w:r>
    </w:p>
    <w:p w:rsidR="00E20F0A" w:rsidRPr="00D027D7" w:rsidRDefault="00E20F0A" w:rsidP="00BB3575">
      <w:pPr>
        <w:pStyle w:val="af4"/>
        <w:spacing w:before="0"/>
        <w:ind w:firstLine="0"/>
        <w:jc w:val="both"/>
        <w:rPr>
          <w:rFonts w:ascii="Arial" w:hAnsi="Arial" w:cs="Arial"/>
          <w:sz w:val="28"/>
          <w:szCs w:val="28"/>
          <w:vertAlign w:val="superscript"/>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43"/>
        <w:gridCol w:w="4644"/>
      </w:tblGrid>
      <w:tr w:rsidR="00E20F0A" w:rsidRPr="00D027D7" w:rsidTr="00E20F0A">
        <w:trPr>
          <w:jc w:val="center"/>
        </w:trPr>
        <w:tc>
          <w:tcPr>
            <w:tcW w:w="4643" w:type="dxa"/>
            <w:tcBorders>
              <w:top w:val="single" w:sz="4" w:space="0" w:color="FFFFFF"/>
              <w:left w:val="single" w:sz="4" w:space="0" w:color="FFFFFF"/>
              <w:bottom w:val="single" w:sz="4" w:space="0" w:color="FFFFFF"/>
              <w:right w:val="single" w:sz="4" w:space="0" w:color="FFFFFF"/>
            </w:tcBorders>
            <w:hideMark/>
          </w:tcPr>
          <w:p w:rsidR="00E20F0A" w:rsidRPr="00D027D7" w:rsidRDefault="00E20F0A" w:rsidP="00E20F0A">
            <w:pPr>
              <w:pStyle w:val="af4"/>
              <w:spacing w:before="0"/>
              <w:ind w:firstLine="0"/>
              <w:jc w:val="center"/>
              <w:rPr>
                <w:rFonts w:ascii="Arial" w:hAnsi="Arial" w:cs="Arial"/>
                <w:sz w:val="28"/>
                <w:szCs w:val="28"/>
              </w:rPr>
            </w:pPr>
            <w:r w:rsidRPr="00D027D7">
              <w:rPr>
                <w:rFonts w:ascii="Arial" w:hAnsi="Arial" w:cs="Arial"/>
                <w:sz w:val="28"/>
                <w:szCs w:val="28"/>
              </w:rPr>
              <w:lastRenderedPageBreak/>
              <w:t>Замовник</w:t>
            </w:r>
          </w:p>
        </w:tc>
        <w:tc>
          <w:tcPr>
            <w:tcW w:w="4644" w:type="dxa"/>
            <w:tcBorders>
              <w:top w:val="single" w:sz="4" w:space="0" w:color="FFFFFF"/>
              <w:left w:val="single" w:sz="4" w:space="0" w:color="FFFFFF"/>
              <w:bottom w:val="single" w:sz="4" w:space="0" w:color="FFFFFF"/>
              <w:right w:val="single" w:sz="4" w:space="0" w:color="FFFFFF"/>
            </w:tcBorders>
          </w:tcPr>
          <w:p w:rsidR="00E20F0A" w:rsidRPr="00D027D7" w:rsidRDefault="00E20F0A" w:rsidP="00E20F0A">
            <w:pPr>
              <w:pStyle w:val="af4"/>
              <w:spacing w:before="0"/>
              <w:ind w:firstLine="0"/>
              <w:jc w:val="center"/>
              <w:rPr>
                <w:rFonts w:ascii="Arial" w:hAnsi="Arial" w:cs="Arial"/>
                <w:sz w:val="28"/>
                <w:szCs w:val="28"/>
                <w:lang w:val="en-US"/>
              </w:rPr>
            </w:pPr>
            <w:r w:rsidRPr="00D027D7">
              <w:rPr>
                <w:rFonts w:ascii="Arial" w:hAnsi="Arial" w:cs="Arial"/>
                <w:sz w:val="28"/>
                <w:szCs w:val="28"/>
              </w:rPr>
              <w:t>Перевізник</w:t>
            </w:r>
          </w:p>
          <w:p w:rsidR="00E20F0A" w:rsidRPr="00D027D7" w:rsidRDefault="00E20F0A" w:rsidP="00E20F0A">
            <w:pPr>
              <w:pStyle w:val="af4"/>
              <w:spacing w:before="0"/>
              <w:ind w:firstLine="0"/>
              <w:jc w:val="center"/>
              <w:rPr>
                <w:rFonts w:ascii="Arial" w:hAnsi="Arial" w:cs="Arial"/>
                <w:sz w:val="28"/>
                <w:szCs w:val="28"/>
                <w:lang w:val="en-US"/>
              </w:rPr>
            </w:pPr>
          </w:p>
        </w:tc>
      </w:tr>
      <w:tr w:rsidR="00E20F0A" w:rsidRPr="00D027D7" w:rsidTr="00E20F0A">
        <w:trPr>
          <w:jc w:val="center"/>
        </w:trPr>
        <w:tc>
          <w:tcPr>
            <w:tcW w:w="4643" w:type="dxa"/>
            <w:tcBorders>
              <w:top w:val="single" w:sz="4" w:space="0" w:color="FFFFFF"/>
              <w:left w:val="single" w:sz="4" w:space="0" w:color="FFFFFF"/>
              <w:bottom w:val="single" w:sz="4" w:space="0" w:color="FFFFFF"/>
              <w:right w:val="single" w:sz="4" w:space="0" w:color="FFFFFF"/>
            </w:tcBorders>
            <w:hideMark/>
          </w:tcPr>
          <w:p w:rsidR="00E20F0A" w:rsidRPr="00D027D7" w:rsidRDefault="00E20F0A" w:rsidP="00E20F0A">
            <w:pPr>
              <w:pStyle w:val="af4"/>
              <w:spacing w:before="0"/>
              <w:ind w:firstLine="0"/>
              <w:jc w:val="center"/>
              <w:rPr>
                <w:rFonts w:ascii="Arial" w:hAnsi="Arial" w:cs="Arial"/>
                <w:sz w:val="28"/>
                <w:szCs w:val="28"/>
                <w:lang w:val="en-US"/>
              </w:rPr>
            </w:pPr>
            <w:r w:rsidRPr="00D027D7">
              <w:rPr>
                <w:rFonts w:ascii="Arial" w:hAnsi="Arial" w:cs="Arial"/>
                <w:sz w:val="28"/>
                <w:szCs w:val="28"/>
              </w:rPr>
              <w:t>______________</w:t>
            </w:r>
            <w:r w:rsidRPr="00D027D7">
              <w:rPr>
                <w:rFonts w:ascii="Arial" w:hAnsi="Arial" w:cs="Arial"/>
                <w:sz w:val="28"/>
                <w:szCs w:val="28"/>
                <w:lang w:val="en-US"/>
              </w:rPr>
              <w:t>______</w:t>
            </w:r>
          </w:p>
          <w:p w:rsidR="00E20F0A" w:rsidRPr="00D027D7" w:rsidRDefault="00E20F0A" w:rsidP="00E20F0A">
            <w:pPr>
              <w:pStyle w:val="af4"/>
              <w:spacing w:before="0"/>
              <w:ind w:firstLine="0"/>
              <w:jc w:val="center"/>
              <w:rPr>
                <w:rFonts w:ascii="Arial" w:hAnsi="Arial" w:cs="Arial"/>
                <w:sz w:val="28"/>
                <w:szCs w:val="28"/>
                <w:vertAlign w:val="superscript"/>
              </w:rPr>
            </w:pPr>
            <w:r w:rsidRPr="00D027D7">
              <w:rPr>
                <w:rFonts w:ascii="Arial" w:hAnsi="Arial" w:cs="Arial"/>
                <w:sz w:val="28"/>
                <w:szCs w:val="28"/>
                <w:vertAlign w:val="superscript"/>
              </w:rPr>
              <w:t>(підпис)</w:t>
            </w:r>
          </w:p>
        </w:tc>
        <w:tc>
          <w:tcPr>
            <w:tcW w:w="4644" w:type="dxa"/>
            <w:tcBorders>
              <w:top w:val="single" w:sz="4" w:space="0" w:color="FFFFFF"/>
              <w:left w:val="single" w:sz="4" w:space="0" w:color="FFFFFF"/>
              <w:bottom w:val="single" w:sz="4" w:space="0" w:color="FFFFFF"/>
              <w:right w:val="single" w:sz="4" w:space="0" w:color="FFFFFF"/>
            </w:tcBorders>
            <w:hideMark/>
          </w:tcPr>
          <w:p w:rsidR="00E20F0A" w:rsidRPr="00D027D7" w:rsidRDefault="00E20F0A" w:rsidP="00E20F0A">
            <w:pPr>
              <w:pStyle w:val="af4"/>
              <w:spacing w:before="0"/>
              <w:ind w:firstLine="0"/>
              <w:jc w:val="center"/>
              <w:rPr>
                <w:rFonts w:ascii="Arial" w:hAnsi="Arial" w:cs="Arial"/>
                <w:sz w:val="28"/>
                <w:szCs w:val="28"/>
                <w:lang w:val="en-US"/>
              </w:rPr>
            </w:pPr>
            <w:r w:rsidRPr="00D027D7">
              <w:rPr>
                <w:rFonts w:ascii="Arial" w:hAnsi="Arial" w:cs="Arial"/>
                <w:sz w:val="28"/>
                <w:szCs w:val="28"/>
              </w:rPr>
              <w:t>______________</w:t>
            </w:r>
            <w:r w:rsidRPr="00D027D7">
              <w:rPr>
                <w:rFonts w:ascii="Arial" w:hAnsi="Arial" w:cs="Arial"/>
                <w:sz w:val="28"/>
                <w:szCs w:val="28"/>
                <w:lang w:val="en-US"/>
              </w:rPr>
              <w:t>______</w:t>
            </w:r>
          </w:p>
          <w:p w:rsidR="00E20F0A" w:rsidRPr="00D027D7" w:rsidRDefault="00E20F0A" w:rsidP="00E20F0A">
            <w:pPr>
              <w:pStyle w:val="af4"/>
              <w:spacing w:before="0"/>
              <w:ind w:firstLine="0"/>
              <w:jc w:val="center"/>
              <w:rPr>
                <w:rFonts w:ascii="Arial" w:hAnsi="Arial" w:cs="Arial"/>
                <w:sz w:val="28"/>
                <w:szCs w:val="28"/>
                <w:vertAlign w:val="superscript"/>
              </w:rPr>
            </w:pPr>
            <w:r w:rsidRPr="00D027D7">
              <w:rPr>
                <w:rFonts w:ascii="Arial" w:hAnsi="Arial" w:cs="Arial"/>
                <w:sz w:val="28"/>
                <w:szCs w:val="28"/>
                <w:vertAlign w:val="superscript"/>
              </w:rPr>
              <w:t>(підпис)</w:t>
            </w:r>
          </w:p>
        </w:tc>
      </w:tr>
      <w:tr w:rsidR="00E20F0A" w:rsidRPr="00D027D7" w:rsidTr="00E20F0A">
        <w:trPr>
          <w:jc w:val="center"/>
        </w:trPr>
        <w:tc>
          <w:tcPr>
            <w:tcW w:w="4643" w:type="dxa"/>
            <w:tcBorders>
              <w:top w:val="single" w:sz="4" w:space="0" w:color="FFFFFF"/>
              <w:left w:val="single" w:sz="4" w:space="0" w:color="FFFFFF"/>
              <w:bottom w:val="single" w:sz="4" w:space="0" w:color="FFFFFF"/>
              <w:right w:val="single" w:sz="4" w:space="0" w:color="FFFFFF"/>
            </w:tcBorders>
            <w:hideMark/>
          </w:tcPr>
          <w:p w:rsidR="00E20F0A" w:rsidRPr="00D027D7" w:rsidRDefault="00E20F0A" w:rsidP="00E20F0A">
            <w:pPr>
              <w:pStyle w:val="af4"/>
              <w:spacing w:before="0"/>
              <w:ind w:firstLine="0"/>
              <w:rPr>
                <w:rFonts w:ascii="Arial" w:hAnsi="Arial" w:cs="Arial"/>
                <w:sz w:val="28"/>
                <w:szCs w:val="28"/>
              </w:rPr>
            </w:pPr>
            <w:r>
              <w:rPr>
                <w:rFonts w:ascii="Arial" w:hAnsi="Arial" w:cs="Arial"/>
                <w:sz w:val="28"/>
                <w:szCs w:val="28"/>
              </w:rPr>
              <w:t>М</w:t>
            </w:r>
            <w:r w:rsidR="00434D54">
              <w:rPr>
                <w:rFonts w:ascii="Arial" w:hAnsi="Arial" w:cs="Arial"/>
                <w:sz w:val="28"/>
                <w:szCs w:val="28"/>
              </w:rPr>
              <w:t xml:space="preserve">. </w:t>
            </w:r>
            <w:r>
              <w:rPr>
                <w:rFonts w:ascii="Arial" w:hAnsi="Arial" w:cs="Arial"/>
                <w:sz w:val="28"/>
                <w:szCs w:val="28"/>
              </w:rPr>
              <w:t>П</w:t>
            </w:r>
            <w:r w:rsidR="00434D54">
              <w:rPr>
                <w:rFonts w:ascii="Arial" w:hAnsi="Arial" w:cs="Arial"/>
                <w:sz w:val="28"/>
                <w:szCs w:val="28"/>
              </w:rPr>
              <w:t>.</w:t>
            </w:r>
          </w:p>
        </w:tc>
        <w:tc>
          <w:tcPr>
            <w:tcW w:w="4644" w:type="dxa"/>
            <w:tcBorders>
              <w:top w:val="single" w:sz="4" w:space="0" w:color="FFFFFF"/>
              <w:left w:val="single" w:sz="4" w:space="0" w:color="FFFFFF"/>
              <w:bottom w:val="single" w:sz="4" w:space="0" w:color="FFFFFF"/>
              <w:right w:val="single" w:sz="4" w:space="0" w:color="FFFFFF"/>
            </w:tcBorders>
            <w:hideMark/>
          </w:tcPr>
          <w:p w:rsidR="00E20F0A" w:rsidRPr="00D027D7" w:rsidRDefault="00E20F0A" w:rsidP="00E20F0A">
            <w:pPr>
              <w:pStyle w:val="af4"/>
              <w:spacing w:before="0"/>
              <w:ind w:firstLine="0"/>
              <w:rPr>
                <w:rFonts w:ascii="Arial" w:hAnsi="Arial" w:cs="Arial"/>
                <w:sz w:val="28"/>
                <w:szCs w:val="28"/>
              </w:rPr>
            </w:pPr>
            <w:r>
              <w:rPr>
                <w:rFonts w:ascii="Arial" w:hAnsi="Arial" w:cs="Arial"/>
                <w:sz w:val="28"/>
                <w:szCs w:val="28"/>
              </w:rPr>
              <w:t>М</w:t>
            </w:r>
            <w:r w:rsidR="00434D54">
              <w:rPr>
                <w:rFonts w:ascii="Arial" w:hAnsi="Arial" w:cs="Arial"/>
                <w:sz w:val="28"/>
                <w:szCs w:val="28"/>
              </w:rPr>
              <w:t xml:space="preserve">. </w:t>
            </w:r>
            <w:r>
              <w:rPr>
                <w:rFonts w:ascii="Arial" w:hAnsi="Arial" w:cs="Arial"/>
                <w:sz w:val="28"/>
                <w:szCs w:val="28"/>
              </w:rPr>
              <w:t>П</w:t>
            </w:r>
            <w:r w:rsidR="00434D54">
              <w:rPr>
                <w:rFonts w:ascii="Arial" w:hAnsi="Arial" w:cs="Arial"/>
                <w:sz w:val="28"/>
                <w:szCs w:val="28"/>
              </w:rPr>
              <w:t>.</w:t>
            </w:r>
          </w:p>
        </w:tc>
      </w:tr>
      <w:tr w:rsidR="00E20F0A" w:rsidRPr="00D027D7" w:rsidTr="00E20F0A">
        <w:trPr>
          <w:jc w:val="center"/>
        </w:trPr>
        <w:tc>
          <w:tcPr>
            <w:tcW w:w="4643" w:type="dxa"/>
            <w:tcBorders>
              <w:top w:val="single" w:sz="4" w:space="0" w:color="FFFFFF"/>
              <w:left w:val="single" w:sz="4" w:space="0" w:color="FFFFFF"/>
              <w:bottom w:val="single" w:sz="4" w:space="0" w:color="FFFFFF"/>
              <w:right w:val="single" w:sz="4" w:space="0" w:color="FFFFFF"/>
            </w:tcBorders>
          </w:tcPr>
          <w:p w:rsidR="00E20F0A" w:rsidRDefault="00E20F0A" w:rsidP="00E20F0A">
            <w:pPr>
              <w:spacing w:after="0" w:line="240" w:lineRule="auto"/>
              <w:contextualSpacing/>
              <w:jc w:val="center"/>
              <w:rPr>
                <w:rFonts w:ascii="Arial" w:hAnsi="Arial" w:cs="Arial"/>
                <w:sz w:val="28"/>
                <w:szCs w:val="28"/>
              </w:rPr>
            </w:pPr>
          </w:p>
          <w:p w:rsidR="00A61DCA" w:rsidRDefault="00A61DCA" w:rsidP="00E20F0A">
            <w:pPr>
              <w:spacing w:after="0" w:line="240" w:lineRule="auto"/>
              <w:contextualSpacing/>
              <w:jc w:val="center"/>
              <w:rPr>
                <w:rFonts w:ascii="Arial" w:hAnsi="Arial" w:cs="Arial"/>
                <w:sz w:val="28"/>
                <w:szCs w:val="28"/>
              </w:rPr>
            </w:pPr>
          </w:p>
          <w:p w:rsidR="00E20F0A" w:rsidRPr="006D75D5" w:rsidRDefault="00E20F0A" w:rsidP="00E20F0A">
            <w:pPr>
              <w:spacing w:after="0" w:line="240" w:lineRule="auto"/>
              <w:contextualSpacing/>
              <w:jc w:val="center"/>
              <w:rPr>
                <w:rFonts w:ascii="Arial" w:hAnsi="Arial" w:cs="Arial"/>
                <w:sz w:val="28"/>
                <w:szCs w:val="28"/>
              </w:rPr>
            </w:pPr>
            <w:r w:rsidRPr="006D75D5">
              <w:rPr>
                <w:rFonts w:ascii="Arial" w:hAnsi="Arial" w:cs="Arial"/>
                <w:sz w:val="28"/>
                <w:szCs w:val="28"/>
              </w:rPr>
              <w:t>Від ЗАМОВНИКА</w:t>
            </w:r>
          </w:p>
          <w:p w:rsidR="00E20F0A" w:rsidRPr="006D75D5" w:rsidRDefault="00E20F0A" w:rsidP="00E20F0A">
            <w:pPr>
              <w:spacing w:after="0" w:line="240" w:lineRule="auto"/>
              <w:contextualSpacing/>
              <w:rPr>
                <w:rFonts w:ascii="Arial" w:hAnsi="Arial" w:cs="Arial"/>
                <w:sz w:val="28"/>
                <w:szCs w:val="28"/>
              </w:rPr>
            </w:pPr>
          </w:p>
        </w:tc>
        <w:tc>
          <w:tcPr>
            <w:tcW w:w="4644" w:type="dxa"/>
            <w:tcBorders>
              <w:top w:val="single" w:sz="4" w:space="0" w:color="FFFFFF"/>
              <w:left w:val="single" w:sz="4" w:space="0" w:color="FFFFFF"/>
              <w:bottom w:val="single" w:sz="4" w:space="0" w:color="FFFFFF"/>
              <w:right w:val="single" w:sz="4" w:space="0" w:color="FFFFFF"/>
            </w:tcBorders>
          </w:tcPr>
          <w:p w:rsidR="00E20F0A" w:rsidRPr="006D75D5" w:rsidRDefault="00E20F0A" w:rsidP="00E20F0A">
            <w:pPr>
              <w:spacing w:after="0" w:line="240" w:lineRule="auto"/>
              <w:ind w:left="467" w:hanging="67"/>
              <w:contextualSpacing/>
              <w:jc w:val="center"/>
              <w:rPr>
                <w:rFonts w:ascii="Arial" w:hAnsi="Arial" w:cs="Arial"/>
                <w:sz w:val="28"/>
                <w:szCs w:val="28"/>
              </w:rPr>
            </w:pPr>
          </w:p>
          <w:p w:rsidR="00A61DCA" w:rsidRDefault="00A61DCA" w:rsidP="00E20F0A">
            <w:pPr>
              <w:spacing w:after="0" w:line="240" w:lineRule="auto"/>
              <w:ind w:left="-74" w:firstLine="26"/>
              <w:contextualSpacing/>
              <w:jc w:val="center"/>
              <w:rPr>
                <w:rFonts w:ascii="Arial" w:hAnsi="Arial" w:cs="Arial"/>
                <w:sz w:val="28"/>
                <w:szCs w:val="28"/>
              </w:rPr>
            </w:pPr>
          </w:p>
          <w:p w:rsidR="00E20F0A" w:rsidRPr="006D75D5" w:rsidRDefault="00E20F0A" w:rsidP="00E20F0A">
            <w:pPr>
              <w:spacing w:after="0" w:line="240" w:lineRule="auto"/>
              <w:ind w:left="-74" w:firstLine="26"/>
              <w:contextualSpacing/>
              <w:jc w:val="center"/>
              <w:rPr>
                <w:rFonts w:ascii="Arial" w:hAnsi="Arial" w:cs="Arial"/>
                <w:sz w:val="28"/>
                <w:szCs w:val="28"/>
              </w:rPr>
            </w:pPr>
            <w:r w:rsidRPr="006D75D5">
              <w:rPr>
                <w:rFonts w:ascii="Arial" w:hAnsi="Arial" w:cs="Arial"/>
                <w:sz w:val="28"/>
                <w:szCs w:val="28"/>
              </w:rPr>
              <w:t>Від ПЕРЕВІЗНИКА</w:t>
            </w:r>
          </w:p>
          <w:p w:rsidR="00E20F0A" w:rsidRPr="006D75D5" w:rsidRDefault="00E20F0A" w:rsidP="00E20F0A">
            <w:pPr>
              <w:spacing w:after="0" w:line="240" w:lineRule="auto"/>
              <w:ind w:left="315" w:hanging="67"/>
              <w:contextualSpacing/>
              <w:rPr>
                <w:rFonts w:ascii="Arial" w:hAnsi="Arial" w:cs="Arial"/>
                <w:sz w:val="28"/>
                <w:szCs w:val="28"/>
              </w:rPr>
            </w:pPr>
          </w:p>
        </w:tc>
      </w:tr>
      <w:tr w:rsidR="00E20F0A" w:rsidRPr="00D027D7" w:rsidTr="00E20F0A">
        <w:trPr>
          <w:jc w:val="center"/>
        </w:trPr>
        <w:tc>
          <w:tcPr>
            <w:tcW w:w="4643" w:type="dxa"/>
            <w:tcBorders>
              <w:top w:val="single" w:sz="4" w:space="0" w:color="FFFFFF"/>
              <w:left w:val="single" w:sz="4" w:space="0" w:color="FFFFFF"/>
              <w:bottom w:val="single" w:sz="4" w:space="0" w:color="FFFFFF"/>
              <w:right w:val="single" w:sz="4" w:space="0" w:color="FFFFFF"/>
            </w:tcBorders>
          </w:tcPr>
          <w:p w:rsidR="00E20F0A" w:rsidRPr="00D027D7" w:rsidRDefault="00E20F0A" w:rsidP="00E20F0A">
            <w:pPr>
              <w:spacing w:after="0" w:line="240" w:lineRule="auto"/>
              <w:contextualSpacing/>
              <w:rPr>
                <w:rFonts w:ascii="Arial" w:hAnsi="Arial" w:cs="Arial"/>
                <w:sz w:val="28"/>
                <w:szCs w:val="28"/>
              </w:rPr>
            </w:pPr>
            <w:r w:rsidRPr="00D027D7">
              <w:rPr>
                <w:rFonts w:ascii="Arial" w:hAnsi="Arial" w:cs="Arial"/>
                <w:sz w:val="28"/>
                <w:szCs w:val="28"/>
              </w:rPr>
              <w:t>Директор департаменту</w:t>
            </w:r>
          </w:p>
          <w:p w:rsidR="00E20F0A" w:rsidRPr="00D027D7" w:rsidRDefault="00E20F0A" w:rsidP="00E20F0A">
            <w:pPr>
              <w:spacing w:after="0" w:line="240" w:lineRule="auto"/>
              <w:contextualSpacing/>
              <w:rPr>
                <w:rFonts w:ascii="Arial" w:hAnsi="Arial" w:cs="Arial"/>
                <w:sz w:val="28"/>
                <w:szCs w:val="28"/>
              </w:rPr>
            </w:pPr>
          </w:p>
          <w:p w:rsidR="00E20F0A" w:rsidRPr="00D027D7" w:rsidRDefault="00E20F0A" w:rsidP="00E20F0A">
            <w:pPr>
              <w:spacing w:after="0" w:line="240" w:lineRule="auto"/>
              <w:contextualSpacing/>
              <w:rPr>
                <w:rFonts w:ascii="Arial" w:hAnsi="Arial" w:cs="Arial"/>
                <w:sz w:val="28"/>
                <w:szCs w:val="28"/>
              </w:rPr>
            </w:pPr>
            <w:r>
              <w:rPr>
                <w:rFonts w:ascii="Arial" w:hAnsi="Arial" w:cs="Arial"/>
                <w:sz w:val="28"/>
                <w:szCs w:val="28"/>
              </w:rPr>
              <w:t>_____________</w:t>
            </w:r>
            <w:r w:rsidRPr="00D027D7">
              <w:rPr>
                <w:rFonts w:ascii="Arial" w:hAnsi="Arial" w:cs="Arial"/>
                <w:sz w:val="28"/>
                <w:szCs w:val="28"/>
              </w:rPr>
              <w:t xml:space="preserve">  Олег ЗАБАРИЛО</w:t>
            </w:r>
          </w:p>
          <w:p w:rsidR="00E20F0A" w:rsidRPr="00D027D7" w:rsidRDefault="00E20F0A" w:rsidP="00E20F0A">
            <w:pPr>
              <w:spacing w:after="0" w:line="240" w:lineRule="auto"/>
              <w:contextualSpacing/>
              <w:rPr>
                <w:rFonts w:ascii="Arial" w:hAnsi="Arial" w:cs="Arial"/>
                <w:sz w:val="28"/>
                <w:szCs w:val="28"/>
              </w:rPr>
            </w:pPr>
            <w:r w:rsidRPr="00D027D7">
              <w:rPr>
                <w:rFonts w:ascii="Arial" w:hAnsi="Arial" w:cs="Arial"/>
                <w:sz w:val="28"/>
                <w:szCs w:val="28"/>
              </w:rPr>
              <w:t xml:space="preserve">          М</w:t>
            </w:r>
            <w:r w:rsidR="00434D54">
              <w:rPr>
                <w:rFonts w:ascii="Arial" w:hAnsi="Arial" w:cs="Arial"/>
                <w:sz w:val="28"/>
                <w:szCs w:val="28"/>
              </w:rPr>
              <w:t xml:space="preserve">. </w:t>
            </w:r>
            <w:r w:rsidRPr="00D027D7">
              <w:rPr>
                <w:rFonts w:ascii="Arial" w:hAnsi="Arial" w:cs="Arial"/>
                <w:sz w:val="28"/>
                <w:szCs w:val="28"/>
              </w:rPr>
              <w:t>П</w:t>
            </w:r>
            <w:r w:rsidR="00434D54">
              <w:rPr>
                <w:rFonts w:ascii="Arial" w:hAnsi="Arial" w:cs="Arial"/>
                <w:sz w:val="28"/>
                <w:szCs w:val="28"/>
              </w:rPr>
              <w:t>.</w:t>
            </w:r>
          </w:p>
        </w:tc>
        <w:tc>
          <w:tcPr>
            <w:tcW w:w="4644" w:type="dxa"/>
            <w:tcBorders>
              <w:top w:val="single" w:sz="4" w:space="0" w:color="FFFFFF"/>
              <w:left w:val="single" w:sz="4" w:space="0" w:color="FFFFFF"/>
              <w:bottom w:val="single" w:sz="4" w:space="0" w:color="FFFFFF"/>
              <w:right w:val="single" w:sz="4" w:space="0" w:color="FFFFFF"/>
            </w:tcBorders>
          </w:tcPr>
          <w:p w:rsidR="00E20F0A" w:rsidRPr="00D027D7" w:rsidRDefault="00E20F0A" w:rsidP="00E20F0A">
            <w:pPr>
              <w:spacing w:after="0" w:line="240" w:lineRule="auto"/>
              <w:ind w:left="327" w:hanging="67"/>
              <w:contextualSpacing/>
              <w:rPr>
                <w:rFonts w:ascii="Arial" w:hAnsi="Arial" w:cs="Arial"/>
                <w:sz w:val="28"/>
                <w:szCs w:val="28"/>
              </w:rPr>
            </w:pPr>
            <w:r w:rsidRPr="00D027D7">
              <w:rPr>
                <w:rFonts w:ascii="Arial" w:hAnsi="Arial" w:cs="Arial"/>
                <w:sz w:val="28"/>
                <w:szCs w:val="28"/>
              </w:rPr>
              <w:t>Директор підприємства</w:t>
            </w:r>
          </w:p>
          <w:p w:rsidR="00E20F0A" w:rsidRPr="00D027D7" w:rsidRDefault="00E20F0A" w:rsidP="00E20F0A">
            <w:pPr>
              <w:spacing w:after="0" w:line="240" w:lineRule="auto"/>
              <w:ind w:left="327" w:hanging="67"/>
              <w:contextualSpacing/>
              <w:rPr>
                <w:rFonts w:ascii="Arial" w:hAnsi="Arial" w:cs="Arial"/>
                <w:sz w:val="28"/>
                <w:szCs w:val="28"/>
              </w:rPr>
            </w:pPr>
          </w:p>
          <w:p w:rsidR="00E20F0A" w:rsidRPr="00D027D7" w:rsidRDefault="00E20F0A" w:rsidP="00E20F0A">
            <w:pPr>
              <w:spacing w:after="0" w:line="240" w:lineRule="auto"/>
              <w:ind w:left="327" w:hanging="67"/>
              <w:contextualSpacing/>
              <w:rPr>
                <w:rFonts w:ascii="Arial" w:hAnsi="Arial" w:cs="Arial"/>
                <w:sz w:val="28"/>
                <w:szCs w:val="28"/>
              </w:rPr>
            </w:pPr>
            <w:r>
              <w:rPr>
                <w:rFonts w:ascii="Arial" w:hAnsi="Arial" w:cs="Arial"/>
                <w:sz w:val="28"/>
                <w:szCs w:val="28"/>
              </w:rPr>
              <w:t>_____________________</w:t>
            </w:r>
            <w:r w:rsidRPr="00D027D7">
              <w:rPr>
                <w:rFonts w:ascii="Arial" w:hAnsi="Arial" w:cs="Arial"/>
                <w:sz w:val="28"/>
                <w:szCs w:val="28"/>
              </w:rPr>
              <w:t>____</w:t>
            </w:r>
          </w:p>
          <w:p w:rsidR="00E20F0A" w:rsidRPr="00D027D7" w:rsidRDefault="00E20F0A" w:rsidP="00434D54">
            <w:pPr>
              <w:spacing w:after="0" w:line="240" w:lineRule="auto"/>
              <w:ind w:left="181" w:hanging="67"/>
              <w:contextualSpacing/>
              <w:rPr>
                <w:rFonts w:ascii="Arial" w:hAnsi="Arial" w:cs="Arial"/>
                <w:sz w:val="28"/>
                <w:szCs w:val="28"/>
              </w:rPr>
            </w:pPr>
            <w:r>
              <w:rPr>
                <w:rFonts w:ascii="Arial" w:hAnsi="Arial" w:cs="Arial"/>
                <w:sz w:val="28"/>
                <w:szCs w:val="28"/>
              </w:rPr>
              <w:t xml:space="preserve">        </w:t>
            </w:r>
            <w:r w:rsidRPr="00D027D7">
              <w:rPr>
                <w:rFonts w:ascii="Arial" w:hAnsi="Arial" w:cs="Arial"/>
                <w:sz w:val="28"/>
                <w:szCs w:val="28"/>
              </w:rPr>
              <w:t>М</w:t>
            </w:r>
            <w:r w:rsidR="00434D54">
              <w:rPr>
                <w:rFonts w:ascii="Arial" w:hAnsi="Arial" w:cs="Arial"/>
                <w:sz w:val="28"/>
                <w:szCs w:val="28"/>
              </w:rPr>
              <w:t xml:space="preserve">. </w:t>
            </w:r>
            <w:r w:rsidRPr="00D027D7">
              <w:rPr>
                <w:rFonts w:ascii="Arial" w:hAnsi="Arial" w:cs="Arial"/>
                <w:sz w:val="28"/>
                <w:szCs w:val="28"/>
              </w:rPr>
              <w:t>П</w:t>
            </w:r>
            <w:r w:rsidR="00434D54">
              <w:rPr>
                <w:rFonts w:ascii="Arial" w:hAnsi="Arial" w:cs="Arial"/>
                <w:sz w:val="28"/>
                <w:szCs w:val="28"/>
              </w:rPr>
              <w:t>.</w:t>
            </w:r>
            <w:r>
              <w:rPr>
                <w:rFonts w:ascii="Arial" w:hAnsi="Arial" w:cs="Arial"/>
                <w:sz w:val="28"/>
                <w:szCs w:val="28"/>
              </w:rPr>
              <w:t xml:space="preserve">   </w:t>
            </w:r>
            <w:r w:rsidRPr="00D027D7">
              <w:rPr>
                <w:rFonts w:ascii="Arial" w:hAnsi="Arial" w:cs="Arial"/>
                <w:sz w:val="20"/>
              </w:rPr>
              <w:t>(підпис, ім’я та прізвище)</w:t>
            </w:r>
          </w:p>
        </w:tc>
      </w:tr>
      <w:tr w:rsidR="00E20F0A" w:rsidRPr="00D027D7" w:rsidTr="00E20F0A">
        <w:trPr>
          <w:jc w:val="center"/>
        </w:trPr>
        <w:tc>
          <w:tcPr>
            <w:tcW w:w="4643" w:type="dxa"/>
            <w:tcBorders>
              <w:top w:val="single" w:sz="4" w:space="0" w:color="FFFFFF"/>
              <w:left w:val="single" w:sz="4" w:space="0" w:color="FFFFFF"/>
              <w:bottom w:val="single" w:sz="4" w:space="0" w:color="FFFFFF"/>
              <w:right w:val="single" w:sz="4" w:space="0" w:color="FFFFFF"/>
            </w:tcBorders>
          </w:tcPr>
          <w:p w:rsidR="00E20F0A" w:rsidRPr="00D027D7" w:rsidRDefault="00E20F0A" w:rsidP="00E20F0A">
            <w:pPr>
              <w:spacing w:after="0" w:line="240" w:lineRule="auto"/>
              <w:rPr>
                <w:rFonts w:ascii="Arial" w:hAnsi="Arial" w:cs="Arial"/>
                <w:sz w:val="28"/>
                <w:szCs w:val="28"/>
              </w:rPr>
            </w:pPr>
          </w:p>
        </w:tc>
        <w:tc>
          <w:tcPr>
            <w:tcW w:w="4644" w:type="dxa"/>
            <w:tcBorders>
              <w:top w:val="single" w:sz="4" w:space="0" w:color="FFFFFF"/>
              <w:left w:val="single" w:sz="4" w:space="0" w:color="FFFFFF"/>
              <w:bottom w:val="single" w:sz="4" w:space="0" w:color="FFFFFF"/>
              <w:right w:val="single" w:sz="4" w:space="0" w:color="FFFFFF"/>
            </w:tcBorders>
          </w:tcPr>
          <w:p w:rsidR="00E20F0A" w:rsidRPr="00D027D7" w:rsidRDefault="00E20F0A" w:rsidP="00E20F0A">
            <w:pPr>
              <w:spacing w:after="0" w:line="240" w:lineRule="auto"/>
              <w:ind w:left="327" w:hanging="67"/>
              <w:rPr>
                <w:rFonts w:ascii="Arial" w:hAnsi="Arial" w:cs="Arial"/>
                <w:sz w:val="28"/>
                <w:szCs w:val="28"/>
              </w:rPr>
            </w:pPr>
          </w:p>
        </w:tc>
      </w:tr>
    </w:tbl>
    <w:p w:rsidR="00E20F0A" w:rsidRDefault="00E20F0A" w:rsidP="00E20F0A">
      <w:pPr>
        <w:spacing w:after="0" w:line="240" w:lineRule="auto"/>
        <w:rPr>
          <w:rFonts w:ascii="Arial" w:hAnsi="Arial" w:cs="Arial"/>
          <w:sz w:val="28"/>
          <w:szCs w:val="28"/>
        </w:rPr>
      </w:pPr>
    </w:p>
    <w:p w:rsidR="00434D54" w:rsidRDefault="00434D54" w:rsidP="00E20F0A">
      <w:pPr>
        <w:spacing w:after="0" w:line="240" w:lineRule="auto"/>
        <w:rPr>
          <w:rFonts w:ascii="Arial" w:hAnsi="Arial" w:cs="Arial"/>
          <w:sz w:val="28"/>
          <w:szCs w:val="28"/>
        </w:rPr>
      </w:pPr>
    </w:p>
    <w:p w:rsidR="00E20F0A" w:rsidRPr="00D027D7" w:rsidRDefault="00E20F0A" w:rsidP="00E20F0A">
      <w:pPr>
        <w:spacing w:after="0" w:line="240" w:lineRule="auto"/>
        <w:rPr>
          <w:rFonts w:ascii="Arial" w:hAnsi="Arial" w:cs="Arial"/>
          <w:sz w:val="28"/>
          <w:szCs w:val="28"/>
        </w:rPr>
      </w:pPr>
    </w:p>
    <w:p w:rsidR="00E20F0A" w:rsidRPr="00D027D7" w:rsidRDefault="00E20F0A" w:rsidP="00E20F0A">
      <w:pPr>
        <w:tabs>
          <w:tab w:val="left" w:pos="8667"/>
        </w:tabs>
        <w:autoSpaceDE w:val="0"/>
        <w:autoSpaceDN w:val="0"/>
        <w:adjustRightInd w:val="0"/>
        <w:spacing w:after="0" w:line="240" w:lineRule="auto"/>
        <w:jc w:val="both"/>
        <w:rPr>
          <w:rFonts w:ascii="Arial" w:hAnsi="Arial" w:cs="Arial"/>
          <w:color w:val="000000"/>
          <w:sz w:val="28"/>
          <w:szCs w:val="28"/>
        </w:rPr>
      </w:pPr>
      <w:r w:rsidRPr="00D027D7">
        <w:rPr>
          <w:rFonts w:ascii="Arial" w:hAnsi="Arial" w:cs="Arial"/>
          <w:color w:val="000000"/>
          <w:sz w:val="28"/>
          <w:szCs w:val="28"/>
        </w:rPr>
        <w:t>Директор департаменту</w:t>
      </w:r>
    </w:p>
    <w:p w:rsidR="00E20F0A" w:rsidRPr="00D027D7" w:rsidRDefault="00E20F0A" w:rsidP="00E20F0A">
      <w:pPr>
        <w:tabs>
          <w:tab w:val="left" w:pos="8667"/>
        </w:tabs>
        <w:autoSpaceDE w:val="0"/>
        <w:autoSpaceDN w:val="0"/>
        <w:adjustRightInd w:val="0"/>
        <w:spacing w:after="0" w:line="240" w:lineRule="auto"/>
        <w:jc w:val="both"/>
        <w:rPr>
          <w:rFonts w:ascii="Arial" w:hAnsi="Arial" w:cs="Arial"/>
          <w:color w:val="000000"/>
          <w:sz w:val="28"/>
          <w:szCs w:val="28"/>
        </w:rPr>
      </w:pPr>
      <w:r w:rsidRPr="00D027D7">
        <w:rPr>
          <w:rFonts w:ascii="Arial" w:hAnsi="Arial" w:cs="Arial"/>
          <w:color w:val="000000"/>
          <w:sz w:val="28"/>
          <w:szCs w:val="28"/>
        </w:rPr>
        <w:t>міської мобільності та</w:t>
      </w:r>
    </w:p>
    <w:p w:rsidR="00E20F0A" w:rsidRPr="00E20F0A" w:rsidRDefault="00E20F0A" w:rsidP="00E20F0A">
      <w:pPr>
        <w:autoSpaceDE w:val="0"/>
        <w:autoSpaceDN w:val="0"/>
        <w:adjustRightInd w:val="0"/>
        <w:spacing w:after="0" w:line="240" w:lineRule="auto"/>
        <w:jc w:val="both"/>
        <w:rPr>
          <w:rFonts w:ascii="Arial" w:hAnsi="Arial" w:cs="Arial"/>
          <w:color w:val="000000"/>
          <w:sz w:val="28"/>
          <w:szCs w:val="28"/>
        </w:rPr>
      </w:pPr>
      <w:r w:rsidRPr="00D027D7">
        <w:rPr>
          <w:rFonts w:ascii="Arial" w:hAnsi="Arial" w:cs="Arial"/>
          <w:color w:val="000000"/>
          <w:sz w:val="28"/>
          <w:szCs w:val="28"/>
        </w:rPr>
        <w:t>вуличної інфраструктури</w:t>
      </w:r>
      <w:r w:rsidRPr="00D027D7">
        <w:rPr>
          <w:rFonts w:ascii="Arial" w:hAnsi="Arial" w:cs="Arial"/>
          <w:color w:val="000000"/>
          <w:sz w:val="28"/>
          <w:szCs w:val="28"/>
        </w:rPr>
        <w:tab/>
      </w:r>
      <w:r w:rsidRPr="00D027D7">
        <w:rPr>
          <w:rFonts w:ascii="Arial" w:hAnsi="Arial" w:cs="Arial"/>
          <w:color w:val="000000"/>
          <w:sz w:val="28"/>
          <w:szCs w:val="28"/>
        </w:rPr>
        <w:tab/>
      </w:r>
      <w:r w:rsidR="00491747">
        <w:rPr>
          <w:rFonts w:ascii="Arial" w:hAnsi="Arial" w:cs="Arial"/>
          <w:color w:val="000000"/>
          <w:sz w:val="28"/>
          <w:szCs w:val="28"/>
        </w:rPr>
        <w:tab/>
      </w:r>
      <w:r w:rsidRPr="00D027D7">
        <w:rPr>
          <w:rFonts w:ascii="Arial" w:hAnsi="Arial" w:cs="Arial"/>
          <w:color w:val="000000"/>
          <w:sz w:val="28"/>
          <w:szCs w:val="28"/>
        </w:rPr>
        <w:tab/>
      </w:r>
      <w:r w:rsidRPr="00D027D7">
        <w:rPr>
          <w:rFonts w:ascii="Arial" w:hAnsi="Arial" w:cs="Arial"/>
          <w:color w:val="000000"/>
          <w:sz w:val="28"/>
          <w:szCs w:val="28"/>
        </w:rPr>
        <w:tab/>
        <w:t>Олег ЗАБАРИЛО</w:t>
      </w:r>
      <w:bookmarkEnd w:id="0"/>
    </w:p>
    <w:sectPr w:rsidR="00E20F0A" w:rsidRPr="00E20F0A" w:rsidSect="00740759">
      <w:headerReference w:type="default" r:id="rId8"/>
      <w:pgSz w:w="11906" w:h="16838"/>
      <w:pgMar w:top="964"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A65" w:rsidRDefault="00676A65" w:rsidP="004F5F8B">
      <w:pPr>
        <w:spacing w:after="0" w:line="240" w:lineRule="auto"/>
      </w:pPr>
      <w:r>
        <w:separator/>
      </w:r>
    </w:p>
  </w:endnote>
  <w:endnote w:type="continuationSeparator" w:id="0">
    <w:p w:rsidR="00676A65" w:rsidRDefault="00676A65"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ntiqua">
    <w:altName w:val="Segoe UI"/>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A65" w:rsidRDefault="00676A65" w:rsidP="004F5F8B">
      <w:pPr>
        <w:spacing w:after="0" w:line="240" w:lineRule="auto"/>
      </w:pPr>
      <w:r>
        <w:separator/>
      </w:r>
    </w:p>
  </w:footnote>
  <w:footnote w:type="continuationSeparator" w:id="0">
    <w:p w:rsidR="00676A65" w:rsidRDefault="00676A65"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E20F0A" w:rsidRDefault="00E20F0A">
        <w:pPr>
          <w:pStyle w:val="a5"/>
          <w:jc w:val="center"/>
        </w:pPr>
        <w:r>
          <w:fldChar w:fldCharType="begin"/>
        </w:r>
        <w:r>
          <w:instrText>PAGE   \* MERGEFORMAT</w:instrText>
        </w:r>
        <w:r>
          <w:fldChar w:fldCharType="separate"/>
        </w:r>
        <w:r w:rsidR="00491747">
          <w:rPr>
            <w:noProof/>
          </w:rPr>
          <w:t>20</w:t>
        </w:r>
        <w:r>
          <w:fldChar w:fldCharType="end"/>
        </w:r>
      </w:p>
    </w:sdtContent>
  </w:sdt>
  <w:p w:rsidR="00E20F0A" w:rsidRDefault="00E20F0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547"/>
    <w:multiLevelType w:val="hybridMultilevel"/>
    <w:tmpl w:val="3A9A8DF6"/>
    <w:lvl w:ilvl="0" w:tplc="7F58B466">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1" w15:restartNumberingAfterBreak="0">
    <w:nsid w:val="169D40D2"/>
    <w:multiLevelType w:val="multilevel"/>
    <w:tmpl w:val="D8EC769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 w15:restartNumberingAfterBreak="0">
    <w:nsid w:val="176D5E87"/>
    <w:multiLevelType w:val="multilevel"/>
    <w:tmpl w:val="05CCDEEC"/>
    <w:lvl w:ilvl="0">
      <w:start w:val="3"/>
      <w:numFmt w:val="decimal"/>
      <w:lvlText w:val="%1."/>
      <w:lvlJc w:val="left"/>
      <w:pPr>
        <w:tabs>
          <w:tab w:val="num" w:pos="435"/>
        </w:tabs>
        <w:ind w:left="435" w:hanging="435"/>
      </w:pPr>
      <w:rPr>
        <w:rFonts w:hint="default"/>
        <w:i/>
        <w:iCs/>
      </w:rPr>
    </w:lvl>
    <w:lvl w:ilvl="1">
      <w:start w:val="1"/>
      <w:numFmt w:val="decimal"/>
      <w:lvlText w:val="%1.%2."/>
      <w:lvlJc w:val="left"/>
      <w:pPr>
        <w:tabs>
          <w:tab w:val="num" w:pos="1440"/>
        </w:tabs>
        <w:ind w:left="1440" w:hanging="720"/>
      </w:pPr>
      <w:rPr>
        <w:rFonts w:hint="default"/>
        <w:i w:val="0"/>
        <w:iCs w:val="0"/>
      </w:rPr>
    </w:lvl>
    <w:lvl w:ilvl="2">
      <w:start w:val="1"/>
      <w:numFmt w:val="decimal"/>
      <w:lvlText w:val="%1.%2.%3."/>
      <w:lvlJc w:val="left"/>
      <w:pPr>
        <w:tabs>
          <w:tab w:val="num" w:pos="2160"/>
        </w:tabs>
        <w:ind w:left="2160" w:hanging="720"/>
      </w:pPr>
      <w:rPr>
        <w:rFonts w:hint="default"/>
        <w:i/>
        <w:iCs/>
      </w:rPr>
    </w:lvl>
    <w:lvl w:ilvl="3">
      <w:start w:val="1"/>
      <w:numFmt w:val="decimal"/>
      <w:lvlText w:val="%1.%2.%3.%4."/>
      <w:lvlJc w:val="left"/>
      <w:pPr>
        <w:tabs>
          <w:tab w:val="num" w:pos="3240"/>
        </w:tabs>
        <w:ind w:left="3240" w:hanging="1080"/>
      </w:pPr>
      <w:rPr>
        <w:rFonts w:hint="default"/>
        <w:i/>
        <w:iCs/>
      </w:rPr>
    </w:lvl>
    <w:lvl w:ilvl="4">
      <w:start w:val="1"/>
      <w:numFmt w:val="decimal"/>
      <w:lvlText w:val="%1.%2.%3.%4.%5."/>
      <w:lvlJc w:val="left"/>
      <w:pPr>
        <w:tabs>
          <w:tab w:val="num" w:pos="3960"/>
        </w:tabs>
        <w:ind w:left="3960" w:hanging="1080"/>
      </w:pPr>
      <w:rPr>
        <w:rFonts w:hint="default"/>
        <w:i/>
        <w:iCs/>
      </w:rPr>
    </w:lvl>
    <w:lvl w:ilvl="5">
      <w:start w:val="1"/>
      <w:numFmt w:val="decimal"/>
      <w:lvlText w:val="%1.%2.%3.%4.%5.%6."/>
      <w:lvlJc w:val="left"/>
      <w:pPr>
        <w:tabs>
          <w:tab w:val="num" w:pos="5040"/>
        </w:tabs>
        <w:ind w:left="5040" w:hanging="1440"/>
      </w:pPr>
      <w:rPr>
        <w:rFonts w:hint="default"/>
        <w:i/>
        <w:iCs/>
      </w:rPr>
    </w:lvl>
    <w:lvl w:ilvl="6">
      <w:start w:val="1"/>
      <w:numFmt w:val="decimal"/>
      <w:lvlText w:val="%1.%2.%3.%4.%5.%6.%7."/>
      <w:lvlJc w:val="left"/>
      <w:pPr>
        <w:tabs>
          <w:tab w:val="num" w:pos="6120"/>
        </w:tabs>
        <w:ind w:left="6120" w:hanging="1800"/>
      </w:pPr>
      <w:rPr>
        <w:rFonts w:hint="default"/>
        <w:i/>
        <w:iCs/>
      </w:rPr>
    </w:lvl>
    <w:lvl w:ilvl="7">
      <w:start w:val="1"/>
      <w:numFmt w:val="decimal"/>
      <w:lvlText w:val="%1.%2.%3.%4.%5.%6.%7.%8."/>
      <w:lvlJc w:val="left"/>
      <w:pPr>
        <w:tabs>
          <w:tab w:val="num" w:pos="6840"/>
        </w:tabs>
        <w:ind w:left="6840" w:hanging="1800"/>
      </w:pPr>
      <w:rPr>
        <w:rFonts w:hint="default"/>
        <w:i/>
        <w:iCs/>
      </w:rPr>
    </w:lvl>
    <w:lvl w:ilvl="8">
      <w:start w:val="1"/>
      <w:numFmt w:val="decimal"/>
      <w:lvlText w:val="%1.%2.%3.%4.%5.%6.%7.%8.%9."/>
      <w:lvlJc w:val="left"/>
      <w:pPr>
        <w:tabs>
          <w:tab w:val="num" w:pos="7920"/>
        </w:tabs>
        <w:ind w:left="7920" w:hanging="2160"/>
      </w:pPr>
      <w:rPr>
        <w:rFonts w:hint="default"/>
        <w:i/>
        <w:iCs/>
      </w:rPr>
    </w:lvl>
  </w:abstractNum>
  <w:abstractNum w:abstractNumId="3" w15:restartNumberingAfterBreak="0">
    <w:nsid w:val="1BF70DC1"/>
    <w:multiLevelType w:val="multilevel"/>
    <w:tmpl w:val="8B9C7C5E"/>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 w15:restartNumberingAfterBreak="0">
    <w:nsid w:val="1E195DA5"/>
    <w:multiLevelType w:val="multilevel"/>
    <w:tmpl w:val="8946CD4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1A61154"/>
    <w:multiLevelType w:val="hybridMultilevel"/>
    <w:tmpl w:val="AEE29EE2"/>
    <w:lvl w:ilvl="0" w:tplc="63AC2D3C">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7C19D3"/>
    <w:multiLevelType w:val="multilevel"/>
    <w:tmpl w:val="CE74F696"/>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4714458"/>
    <w:multiLevelType w:val="multilevel"/>
    <w:tmpl w:val="4E08F442"/>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8" w15:restartNumberingAfterBreak="0">
    <w:nsid w:val="25FB3FD6"/>
    <w:multiLevelType w:val="multilevel"/>
    <w:tmpl w:val="62EEB340"/>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9972E01"/>
    <w:multiLevelType w:val="hybridMultilevel"/>
    <w:tmpl w:val="17E642F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B22712D"/>
    <w:multiLevelType w:val="hybridMultilevel"/>
    <w:tmpl w:val="5F6E9D6A"/>
    <w:lvl w:ilvl="0" w:tplc="18D051E0">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C3243F3"/>
    <w:multiLevelType w:val="hybridMultilevel"/>
    <w:tmpl w:val="6CBE253E"/>
    <w:lvl w:ilvl="0" w:tplc="0419000F">
      <w:start w:val="1"/>
      <w:numFmt w:val="decimal"/>
      <w:lvlText w:val="%1."/>
      <w:lvlJc w:val="left"/>
      <w:pPr>
        <w:ind w:left="536"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2D8B6346"/>
    <w:multiLevelType w:val="multilevel"/>
    <w:tmpl w:val="7A4ADC3A"/>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15:restartNumberingAfterBreak="0">
    <w:nsid w:val="31636832"/>
    <w:multiLevelType w:val="hybridMultilevel"/>
    <w:tmpl w:val="DC149BBA"/>
    <w:lvl w:ilvl="0" w:tplc="13668B48">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2F804CA"/>
    <w:multiLevelType w:val="hybridMultilevel"/>
    <w:tmpl w:val="C854E134"/>
    <w:lvl w:ilvl="0" w:tplc="237A67CE">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9EA0E91"/>
    <w:multiLevelType w:val="hybridMultilevel"/>
    <w:tmpl w:val="BF9404F6"/>
    <w:lvl w:ilvl="0" w:tplc="05B656A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3AF21571"/>
    <w:multiLevelType w:val="multilevel"/>
    <w:tmpl w:val="AE3EF314"/>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15:restartNumberingAfterBreak="0">
    <w:nsid w:val="3C6C3C50"/>
    <w:multiLevelType w:val="hybridMultilevel"/>
    <w:tmpl w:val="ED985F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C7201B6"/>
    <w:multiLevelType w:val="multilevel"/>
    <w:tmpl w:val="C5BEC0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4DE47652"/>
    <w:multiLevelType w:val="hybridMultilevel"/>
    <w:tmpl w:val="51EC5F18"/>
    <w:lvl w:ilvl="0" w:tplc="4B54592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0" w15:restartNumberingAfterBreak="0">
    <w:nsid w:val="4E637AA6"/>
    <w:multiLevelType w:val="multilevel"/>
    <w:tmpl w:val="E9EA426A"/>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59F6B09"/>
    <w:multiLevelType w:val="multilevel"/>
    <w:tmpl w:val="2CCAB1B0"/>
    <w:lvl w:ilvl="0">
      <w:start w:val="2"/>
      <w:numFmt w:val="decimal"/>
      <w:lvlText w:val="%1."/>
      <w:lvlJc w:val="left"/>
      <w:pPr>
        <w:tabs>
          <w:tab w:val="num" w:pos="420"/>
        </w:tabs>
        <w:ind w:left="420" w:hanging="420"/>
      </w:pPr>
      <w:rPr>
        <w:rFonts w:hint="default"/>
      </w:rPr>
    </w:lvl>
    <w:lvl w:ilvl="1">
      <w:start w:val="4"/>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2" w15:restartNumberingAfterBreak="0">
    <w:nsid w:val="5B033FEE"/>
    <w:multiLevelType w:val="multilevel"/>
    <w:tmpl w:val="9A5C3E26"/>
    <w:lvl w:ilvl="0">
      <w:start w:val="7"/>
      <w:numFmt w:val="decimal"/>
      <w:lvlText w:val="%1."/>
      <w:lvlJc w:val="left"/>
      <w:pPr>
        <w:tabs>
          <w:tab w:val="num" w:pos="408"/>
        </w:tabs>
        <w:ind w:left="408" w:hanging="4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E325CCA"/>
    <w:multiLevelType w:val="hybridMultilevel"/>
    <w:tmpl w:val="CEB8F93C"/>
    <w:lvl w:ilvl="0" w:tplc="20526E16">
      <w:start w:val="1"/>
      <w:numFmt w:val="decimal"/>
      <w:lvlText w:val="%1."/>
      <w:lvlJc w:val="left"/>
      <w:pPr>
        <w:tabs>
          <w:tab w:val="num" w:pos="502"/>
        </w:tabs>
        <w:ind w:left="502" w:hanging="360"/>
      </w:pPr>
      <w:rPr>
        <w:rFonts w:hint="default"/>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24"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5" w15:restartNumberingAfterBreak="0">
    <w:nsid w:val="6A564536"/>
    <w:multiLevelType w:val="hybridMultilevel"/>
    <w:tmpl w:val="F9F27E70"/>
    <w:lvl w:ilvl="0" w:tplc="1E10AACA">
      <w:start w:val="1"/>
      <w:numFmt w:val="decimal"/>
      <w:lvlText w:val="%1."/>
      <w:lvlJc w:val="left"/>
      <w:pPr>
        <w:ind w:left="883" w:hanging="315"/>
      </w:pPr>
      <w:rPr>
        <w:rFonts w:ascii="Arial" w:eastAsia="Microsoft Sans Serif" w:hAnsi="Arial" w:cs="Arial" w:hint="default"/>
        <w:spacing w:val="-1"/>
        <w:w w:val="100"/>
        <w:sz w:val="26"/>
        <w:szCs w:val="26"/>
        <w:lang w:val="uk-UA" w:eastAsia="en-US" w:bidi="ar-SA"/>
      </w:rPr>
    </w:lvl>
    <w:lvl w:ilvl="1" w:tplc="9C3AD3AE">
      <w:numFmt w:val="bullet"/>
      <w:lvlText w:val="•"/>
      <w:lvlJc w:val="left"/>
      <w:pPr>
        <w:ind w:left="1760" w:hanging="315"/>
      </w:pPr>
      <w:rPr>
        <w:rFonts w:hint="default"/>
        <w:lang w:val="uk-UA" w:eastAsia="en-US" w:bidi="ar-SA"/>
      </w:rPr>
    </w:lvl>
    <w:lvl w:ilvl="2" w:tplc="51328250">
      <w:numFmt w:val="bullet"/>
      <w:lvlText w:val="•"/>
      <w:lvlJc w:val="left"/>
      <w:pPr>
        <w:ind w:left="2640" w:hanging="315"/>
      </w:pPr>
      <w:rPr>
        <w:rFonts w:hint="default"/>
        <w:lang w:val="uk-UA" w:eastAsia="en-US" w:bidi="ar-SA"/>
      </w:rPr>
    </w:lvl>
    <w:lvl w:ilvl="3" w:tplc="AF468E66">
      <w:numFmt w:val="bullet"/>
      <w:lvlText w:val="•"/>
      <w:lvlJc w:val="left"/>
      <w:pPr>
        <w:ind w:left="3521" w:hanging="315"/>
      </w:pPr>
      <w:rPr>
        <w:rFonts w:hint="default"/>
        <w:lang w:val="uk-UA" w:eastAsia="en-US" w:bidi="ar-SA"/>
      </w:rPr>
    </w:lvl>
    <w:lvl w:ilvl="4" w:tplc="583089A8">
      <w:numFmt w:val="bullet"/>
      <w:lvlText w:val="•"/>
      <w:lvlJc w:val="left"/>
      <w:pPr>
        <w:ind w:left="4401" w:hanging="315"/>
      </w:pPr>
      <w:rPr>
        <w:rFonts w:hint="default"/>
        <w:lang w:val="uk-UA" w:eastAsia="en-US" w:bidi="ar-SA"/>
      </w:rPr>
    </w:lvl>
    <w:lvl w:ilvl="5" w:tplc="581E1214">
      <w:numFmt w:val="bullet"/>
      <w:lvlText w:val="•"/>
      <w:lvlJc w:val="left"/>
      <w:pPr>
        <w:ind w:left="5282" w:hanging="315"/>
      </w:pPr>
      <w:rPr>
        <w:rFonts w:hint="default"/>
        <w:lang w:val="uk-UA" w:eastAsia="en-US" w:bidi="ar-SA"/>
      </w:rPr>
    </w:lvl>
    <w:lvl w:ilvl="6" w:tplc="0E10C82A">
      <w:numFmt w:val="bullet"/>
      <w:lvlText w:val="•"/>
      <w:lvlJc w:val="left"/>
      <w:pPr>
        <w:ind w:left="6162" w:hanging="315"/>
      </w:pPr>
      <w:rPr>
        <w:rFonts w:hint="default"/>
        <w:lang w:val="uk-UA" w:eastAsia="en-US" w:bidi="ar-SA"/>
      </w:rPr>
    </w:lvl>
    <w:lvl w:ilvl="7" w:tplc="A8D0C87C">
      <w:numFmt w:val="bullet"/>
      <w:lvlText w:val="•"/>
      <w:lvlJc w:val="left"/>
      <w:pPr>
        <w:ind w:left="7042" w:hanging="315"/>
      </w:pPr>
      <w:rPr>
        <w:rFonts w:hint="default"/>
        <w:lang w:val="uk-UA" w:eastAsia="en-US" w:bidi="ar-SA"/>
      </w:rPr>
    </w:lvl>
    <w:lvl w:ilvl="8" w:tplc="B3C07FDA">
      <w:numFmt w:val="bullet"/>
      <w:lvlText w:val="•"/>
      <w:lvlJc w:val="left"/>
      <w:pPr>
        <w:ind w:left="7923" w:hanging="315"/>
      </w:pPr>
      <w:rPr>
        <w:rFonts w:hint="default"/>
        <w:lang w:val="uk-UA" w:eastAsia="en-US" w:bidi="ar-SA"/>
      </w:rPr>
    </w:lvl>
  </w:abstractNum>
  <w:abstractNum w:abstractNumId="26" w15:restartNumberingAfterBreak="0">
    <w:nsid w:val="6F5E36C2"/>
    <w:multiLevelType w:val="hybridMultilevel"/>
    <w:tmpl w:val="69F08774"/>
    <w:lvl w:ilvl="0" w:tplc="21FE98B8">
      <w:start w:val="1"/>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14F29DD"/>
    <w:multiLevelType w:val="hybridMultilevel"/>
    <w:tmpl w:val="2A2AFC20"/>
    <w:lvl w:ilvl="0" w:tplc="72884C1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31832EF"/>
    <w:multiLevelType w:val="multilevel"/>
    <w:tmpl w:val="5FC6A4DE"/>
    <w:lvl w:ilvl="0">
      <w:start w:val="1"/>
      <w:numFmt w:val="decimal"/>
      <w:lvlText w:val="%1."/>
      <w:lvlJc w:val="left"/>
      <w:pPr>
        <w:ind w:left="1098" w:hanging="39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948" w:hanging="144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5028" w:hanging="1800"/>
      </w:pPr>
      <w:rPr>
        <w:rFonts w:hint="default"/>
      </w:rPr>
    </w:lvl>
    <w:lvl w:ilvl="8">
      <w:start w:val="1"/>
      <w:numFmt w:val="decimal"/>
      <w:lvlText w:val="%1.%2.%3.%4.%5.%6.%7.%8.%9."/>
      <w:lvlJc w:val="left"/>
      <w:pPr>
        <w:ind w:left="5388" w:hanging="1800"/>
      </w:pPr>
      <w:rPr>
        <w:rFonts w:hint="default"/>
      </w:rPr>
    </w:lvl>
  </w:abstractNum>
  <w:abstractNum w:abstractNumId="29" w15:restartNumberingAfterBreak="0">
    <w:nsid w:val="75993FF5"/>
    <w:multiLevelType w:val="hybridMultilevel"/>
    <w:tmpl w:val="A3440A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6AB4EB1"/>
    <w:multiLevelType w:val="hybridMultilevel"/>
    <w:tmpl w:val="8AD817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FB351BF"/>
    <w:multiLevelType w:val="hybridMultilevel"/>
    <w:tmpl w:val="E1168CC4"/>
    <w:lvl w:ilvl="0" w:tplc="04190001">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8"/>
  </w:num>
  <w:num w:numId="2">
    <w:abstractNumId w:val="15"/>
  </w:num>
  <w:num w:numId="3">
    <w:abstractNumId w:val="9"/>
  </w:num>
  <w:num w:numId="4">
    <w:abstractNumId w:val="14"/>
  </w:num>
  <w:num w:numId="5">
    <w:abstractNumId w:val="27"/>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4"/>
  </w:num>
  <w:num w:numId="10">
    <w:abstractNumId w:val="5"/>
  </w:num>
  <w:num w:numId="11">
    <w:abstractNumId w:val="10"/>
  </w:num>
  <w:num w:numId="12">
    <w:abstractNumId w:val="13"/>
  </w:num>
  <w:num w:numId="13">
    <w:abstractNumId w:val="30"/>
  </w:num>
  <w:num w:numId="14">
    <w:abstractNumId w:val="25"/>
  </w:num>
  <w:num w:numId="15">
    <w:abstractNumId w:val="17"/>
  </w:num>
  <w:num w:numId="16">
    <w:abstractNumId w:val="19"/>
  </w:num>
  <w:num w:numId="17">
    <w:abstractNumId w:val="0"/>
  </w:num>
  <w:num w:numId="18">
    <w:abstractNumId w:val="29"/>
  </w:num>
  <w:num w:numId="19">
    <w:abstractNumId w:val="22"/>
  </w:num>
  <w:num w:numId="20">
    <w:abstractNumId w:val="7"/>
  </w:num>
  <w:num w:numId="21">
    <w:abstractNumId w:val="1"/>
  </w:num>
  <w:num w:numId="22">
    <w:abstractNumId w:val="21"/>
  </w:num>
  <w:num w:numId="23">
    <w:abstractNumId w:val="2"/>
  </w:num>
  <w:num w:numId="24">
    <w:abstractNumId w:val="8"/>
  </w:num>
  <w:num w:numId="25">
    <w:abstractNumId w:val="3"/>
  </w:num>
  <w:num w:numId="26">
    <w:abstractNumId w:val="18"/>
  </w:num>
  <w:num w:numId="27">
    <w:abstractNumId w:val="20"/>
  </w:num>
  <w:num w:numId="28">
    <w:abstractNumId w:val="6"/>
  </w:num>
  <w:num w:numId="29">
    <w:abstractNumId w:val="12"/>
  </w:num>
  <w:num w:numId="30">
    <w:abstractNumId w:val="16"/>
  </w:num>
  <w:num w:numId="31">
    <w:abstractNumId w:val="11"/>
  </w:num>
  <w:num w:numId="32">
    <w:abstractNumId w:val="2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0F68"/>
    <w:rsid w:val="000054E3"/>
    <w:rsid w:val="000110FC"/>
    <w:rsid w:val="00012B8D"/>
    <w:rsid w:val="00014755"/>
    <w:rsid w:val="00020C9C"/>
    <w:rsid w:val="00025597"/>
    <w:rsid w:val="000307A8"/>
    <w:rsid w:val="000334B4"/>
    <w:rsid w:val="00036D5B"/>
    <w:rsid w:val="00047CEF"/>
    <w:rsid w:val="000634F8"/>
    <w:rsid w:val="00071467"/>
    <w:rsid w:val="0007497F"/>
    <w:rsid w:val="00086C67"/>
    <w:rsid w:val="000916A7"/>
    <w:rsid w:val="000A49FF"/>
    <w:rsid w:val="000C0162"/>
    <w:rsid w:val="000D1B52"/>
    <w:rsid w:val="000E49C1"/>
    <w:rsid w:val="000E6D22"/>
    <w:rsid w:val="000E6DAE"/>
    <w:rsid w:val="0010118C"/>
    <w:rsid w:val="0010669E"/>
    <w:rsid w:val="001119EC"/>
    <w:rsid w:val="0011230E"/>
    <w:rsid w:val="001126D4"/>
    <w:rsid w:val="0013431F"/>
    <w:rsid w:val="00134CB2"/>
    <w:rsid w:val="00141504"/>
    <w:rsid w:val="00141E0F"/>
    <w:rsid w:val="00142948"/>
    <w:rsid w:val="00145C5A"/>
    <w:rsid w:val="00146CE1"/>
    <w:rsid w:val="00146CE2"/>
    <w:rsid w:val="00174358"/>
    <w:rsid w:val="0017752B"/>
    <w:rsid w:val="001810C9"/>
    <w:rsid w:val="001868DA"/>
    <w:rsid w:val="00194C5B"/>
    <w:rsid w:val="001A234F"/>
    <w:rsid w:val="001A2DA9"/>
    <w:rsid w:val="001A713C"/>
    <w:rsid w:val="001B29C9"/>
    <w:rsid w:val="001C1245"/>
    <w:rsid w:val="001C7F12"/>
    <w:rsid w:val="001D3631"/>
    <w:rsid w:val="001E729D"/>
    <w:rsid w:val="001F554D"/>
    <w:rsid w:val="001F77AB"/>
    <w:rsid w:val="00202534"/>
    <w:rsid w:val="00212D9D"/>
    <w:rsid w:val="00214647"/>
    <w:rsid w:val="002224F3"/>
    <w:rsid w:val="00223864"/>
    <w:rsid w:val="00224364"/>
    <w:rsid w:val="00224CAA"/>
    <w:rsid w:val="00231380"/>
    <w:rsid w:val="00231A2C"/>
    <w:rsid w:val="00235607"/>
    <w:rsid w:val="0024008C"/>
    <w:rsid w:val="00251FAD"/>
    <w:rsid w:val="0025235E"/>
    <w:rsid w:val="00254AC3"/>
    <w:rsid w:val="00276C69"/>
    <w:rsid w:val="002905EE"/>
    <w:rsid w:val="00292A56"/>
    <w:rsid w:val="002A19AA"/>
    <w:rsid w:val="002B1EE9"/>
    <w:rsid w:val="002B2F47"/>
    <w:rsid w:val="002B43A2"/>
    <w:rsid w:val="002B4E13"/>
    <w:rsid w:val="002B661F"/>
    <w:rsid w:val="002C3610"/>
    <w:rsid w:val="002C43C2"/>
    <w:rsid w:val="002D3873"/>
    <w:rsid w:val="002D43C4"/>
    <w:rsid w:val="002D6AE0"/>
    <w:rsid w:val="002E20ED"/>
    <w:rsid w:val="002E3156"/>
    <w:rsid w:val="003153EE"/>
    <w:rsid w:val="00324471"/>
    <w:rsid w:val="0033477E"/>
    <w:rsid w:val="00336B01"/>
    <w:rsid w:val="003379CA"/>
    <w:rsid w:val="00340B2F"/>
    <w:rsid w:val="00351855"/>
    <w:rsid w:val="003757B6"/>
    <w:rsid w:val="00376D91"/>
    <w:rsid w:val="003818F2"/>
    <w:rsid w:val="00383EEE"/>
    <w:rsid w:val="00390645"/>
    <w:rsid w:val="00396F0E"/>
    <w:rsid w:val="003A4096"/>
    <w:rsid w:val="003B3AFC"/>
    <w:rsid w:val="003B5ABC"/>
    <w:rsid w:val="003B77E3"/>
    <w:rsid w:val="003C03BF"/>
    <w:rsid w:val="003C4740"/>
    <w:rsid w:val="003C6823"/>
    <w:rsid w:val="003D2039"/>
    <w:rsid w:val="003D2661"/>
    <w:rsid w:val="003D3B1E"/>
    <w:rsid w:val="003D5E7C"/>
    <w:rsid w:val="003F13A6"/>
    <w:rsid w:val="003F5E76"/>
    <w:rsid w:val="00407BCE"/>
    <w:rsid w:val="00411ACD"/>
    <w:rsid w:val="0042031F"/>
    <w:rsid w:val="00434D54"/>
    <w:rsid w:val="004359F4"/>
    <w:rsid w:val="00454746"/>
    <w:rsid w:val="00454C12"/>
    <w:rsid w:val="00454F1D"/>
    <w:rsid w:val="004566A5"/>
    <w:rsid w:val="00456FD4"/>
    <w:rsid w:val="0046170D"/>
    <w:rsid w:val="00465ACF"/>
    <w:rsid w:val="0047292E"/>
    <w:rsid w:val="00482336"/>
    <w:rsid w:val="00491747"/>
    <w:rsid w:val="00491E37"/>
    <w:rsid w:val="004963D4"/>
    <w:rsid w:val="004A71BC"/>
    <w:rsid w:val="004B0903"/>
    <w:rsid w:val="004B6F8E"/>
    <w:rsid w:val="004D746F"/>
    <w:rsid w:val="004E7336"/>
    <w:rsid w:val="004F5895"/>
    <w:rsid w:val="004F5F8B"/>
    <w:rsid w:val="005110FA"/>
    <w:rsid w:val="005123E5"/>
    <w:rsid w:val="00520C4B"/>
    <w:rsid w:val="00521EB7"/>
    <w:rsid w:val="00522CF2"/>
    <w:rsid w:val="00526CD2"/>
    <w:rsid w:val="00527C90"/>
    <w:rsid w:val="00534B49"/>
    <w:rsid w:val="005367C0"/>
    <w:rsid w:val="00537A3B"/>
    <w:rsid w:val="00540563"/>
    <w:rsid w:val="00543D76"/>
    <w:rsid w:val="0055026F"/>
    <w:rsid w:val="00556E7C"/>
    <w:rsid w:val="00570462"/>
    <w:rsid w:val="0057372F"/>
    <w:rsid w:val="00580357"/>
    <w:rsid w:val="005820F4"/>
    <w:rsid w:val="0058370F"/>
    <w:rsid w:val="005A0CAD"/>
    <w:rsid w:val="005A35F8"/>
    <w:rsid w:val="005B2171"/>
    <w:rsid w:val="005B7FAC"/>
    <w:rsid w:val="005C4061"/>
    <w:rsid w:val="005C5CE4"/>
    <w:rsid w:val="005D7AB0"/>
    <w:rsid w:val="005E1005"/>
    <w:rsid w:val="005E28E7"/>
    <w:rsid w:val="005E2A57"/>
    <w:rsid w:val="005E6862"/>
    <w:rsid w:val="005E6E6F"/>
    <w:rsid w:val="005F024D"/>
    <w:rsid w:val="005F039D"/>
    <w:rsid w:val="005F3B6C"/>
    <w:rsid w:val="00600CD2"/>
    <w:rsid w:val="00600F8F"/>
    <w:rsid w:val="0060203D"/>
    <w:rsid w:val="0060419F"/>
    <w:rsid w:val="00611C91"/>
    <w:rsid w:val="00624EE3"/>
    <w:rsid w:val="00626D54"/>
    <w:rsid w:val="00632F20"/>
    <w:rsid w:val="0063670D"/>
    <w:rsid w:val="00641D95"/>
    <w:rsid w:val="00650D55"/>
    <w:rsid w:val="00654BEA"/>
    <w:rsid w:val="006577EA"/>
    <w:rsid w:val="00657BF6"/>
    <w:rsid w:val="006628E1"/>
    <w:rsid w:val="00664097"/>
    <w:rsid w:val="006660EE"/>
    <w:rsid w:val="00671C38"/>
    <w:rsid w:val="00676A65"/>
    <w:rsid w:val="006848D3"/>
    <w:rsid w:val="00686525"/>
    <w:rsid w:val="006951E3"/>
    <w:rsid w:val="00695328"/>
    <w:rsid w:val="006A4514"/>
    <w:rsid w:val="006A6527"/>
    <w:rsid w:val="006A713D"/>
    <w:rsid w:val="006B127A"/>
    <w:rsid w:val="006B168E"/>
    <w:rsid w:val="006C0F02"/>
    <w:rsid w:val="006C65B1"/>
    <w:rsid w:val="006D5F5C"/>
    <w:rsid w:val="006E6459"/>
    <w:rsid w:val="006E6A46"/>
    <w:rsid w:val="006F393E"/>
    <w:rsid w:val="006F48F2"/>
    <w:rsid w:val="006F5E7E"/>
    <w:rsid w:val="006F701D"/>
    <w:rsid w:val="00701B04"/>
    <w:rsid w:val="007023E2"/>
    <w:rsid w:val="00706EDA"/>
    <w:rsid w:val="00711852"/>
    <w:rsid w:val="00724C5A"/>
    <w:rsid w:val="007253ED"/>
    <w:rsid w:val="00731DEC"/>
    <w:rsid w:val="00732A78"/>
    <w:rsid w:val="00740759"/>
    <w:rsid w:val="00743783"/>
    <w:rsid w:val="00747387"/>
    <w:rsid w:val="0075393B"/>
    <w:rsid w:val="00754367"/>
    <w:rsid w:val="00754520"/>
    <w:rsid w:val="007632DF"/>
    <w:rsid w:val="0077004B"/>
    <w:rsid w:val="00775AC0"/>
    <w:rsid w:val="00776C61"/>
    <w:rsid w:val="0078063F"/>
    <w:rsid w:val="0078282F"/>
    <w:rsid w:val="007A28BA"/>
    <w:rsid w:val="007A502B"/>
    <w:rsid w:val="007A652C"/>
    <w:rsid w:val="007B06F0"/>
    <w:rsid w:val="007B2557"/>
    <w:rsid w:val="007B2734"/>
    <w:rsid w:val="007B4AE8"/>
    <w:rsid w:val="007C2569"/>
    <w:rsid w:val="007C4EEE"/>
    <w:rsid w:val="007D45C7"/>
    <w:rsid w:val="007E22EE"/>
    <w:rsid w:val="007F3D98"/>
    <w:rsid w:val="00810C50"/>
    <w:rsid w:val="00832880"/>
    <w:rsid w:val="00835471"/>
    <w:rsid w:val="00837F0C"/>
    <w:rsid w:val="00852FBE"/>
    <w:rsid w:val="00883C4D"/>
    <w:rsid w:val="008852AB"/>
    <w:rsid w:val="00887100"/>
    <w:rsid w:val="00890AC7"/>
    <w:rsid w:val="008A0C49"/>
    <w:rsid w:val="008B5853"/>
    <w:rsid w:val="008C13D6"/>
    <w:rsid w:val="008D24E5"/>
    <w:rsid w:val="008D4D85"/>
    <w:rsid w:val="008D6CD3"/>
    <w:rsid w:val="008E0C3E"/>
    <w:rsid w:val="008E2AAC"/>
    <w:rsid w:val="008E3203"/>
    <w:rsid w:val="008E7109"/>
    <w:rsid w:val="008F5456"/>
    <w:rsid w:val="008F62F4"/>
    <w:rsid w:val="008F7A7C"/>
    <w:rsid w:val="00905276"/>
    <w:rsid w:val="00905461"/>
    <w:rsid w:val="00906E26"/>
    <w:rsid w:val="00923C7D"/>
    <w:rsid w:val="009245AA"/>
    <w:rsid w:val="0092574F"/>
    <w:rsid w:val="0092698A"/>
    <w:rsid w:val="0093417B"/>
    <w:rsid w:val="00936365"/>
    <w:rsid w:val="00953D43"/>
    <w:rsid w:val="009600A6"/>
    <w:rsid w:val="0096157B"/>
    <w:rsid w:val="0096725C"/>
    <w:rsid w:val="00975F8E"/>
    <w:rsid w:val="009768CA"/>
    <w:rsid w:val="0098569C"/>
    <w:rsid w:val="00990212"/>
    <w:rsid w:val="00990877"/>
    <w:rsid w:val="009976B4"/>
    <w:rsid w:val="00997765"/>
    <w:rsid w:val="009A2D20"/>
    <w:rsid w:val="009C6D9E"/>
    <w:rsid w:val="009D008C"/>
    <w:rsid w:val="009D11DD"/>
    <w:rsid w:val="009D16B1"/>
    <w:rsid w:val="009E0238"/>
    <w:rsid w:val="009E45A5"/>
    <w:rsid w:val="009E75F7"/>
    <w:rsid w:val="00A03AB3"/>
    <w:rsid w:val="00A03B70"/>
    <w:rsid w:val="00A16693"/>
    <w:rsid w:val="00A404F8"/>
    <w:rsid w:val="00A44D64"/>
    <w:rsid w:val="00A5380B"/>
    <w:rsid w:val="00A559A0"/>
    <w:rsid w:val="00A61DCA"/>
    <w:rsid w:val="00A64DED"/>
    <w:rsid w:val="00A73B16"/>
    <w:rsid w:val="00A73BEE"/>
    <w:rsid w:val="00A75D5B"/>
    <w:rsid w:val="00AB16DA"/>
    <w:rsid w:val="00AC3830"/>
    <w:rsid w:val="00AC7B22"/>
    <w:rsid w:val="00AD19B2"/>
    <w:rsid w:val="00AD1CE6"/>
    <w:rsid w:val="00AE3C76"/>
    <w:rsid w:val="00AE6836"/>
    <w:rsid w:val="00B07BFE"/>
    <w:rsid w:val="00B11D42"/>
    <w:rsid w:val="00B24EA5"/>
    <w:rsid w:val="00B31D32"/>
    <w:rsid w:val="00B32F00"/>
    <w:rsid w:val="00B45079"/>
    <w:rsid w:val="00B51016"/>
    <w:rsid w:val="00B544C6"/>
    <w:rsid w:val="00B6259E"/>
    <w:rsid w:val="00B72372"/>
    <w:rsid w:val="00B728F8"/>
    <w:rsid w:val="00B8736F"/>
    <w:rsid w:val="00B92203"/>
    <w:rsid w:val="00B97742"/>
    <w:rsid w:val="00BB1C32"/>
    <w:rsid w:val="00BB3575"/>
    <w:rsid w:val="00BB41B5"/>
    <w:rsid w:val="00BC5716"/>
    <w:rsid w:val="00BD6175"/>
    <w:rsid w:val="00BE1790"/>
    <w:rsid w:val="00C02130"/>
    <w:rsid w:val="00C02A6A"/>
    <w:rsid w:val="00C03F63"/>
    <w:rsid w:val="00C10CA0"/>
    <w:rsid w:val="00C13998"/>
    <w:rsid w:val="00C165B6"/>
    <w:rsid w:val="00C24709"/>
    <w:rsid w:val="00C307BF"/>
    <w:rsid w:val="00C434D4"/>
    <w:rsid w:val="00C43F48"/>
    <w:rsid w:val="00C510FA"/>
    <w:rsid w:val="00C5382D"/>
    <w:rsid w:val="00C6616E"/>
    <w:rsid w:val="00C673B2"/>
    <w:rsid w:val="00C70DDB"/>
    <w:rsid w:val="00C711D6"/>
    <w:rsid w:val="00C720A1"/>
    <w:rsid w:val="00C821AA"/>
    <w:rsid w:val="00C82E07"/>
    <w:rsid w:val="00C84806"/>
    <w:rsid w:val="00CA6159"/>
    <w:rsid w:val="00CB3A83"/>
    <w:rsid w:val="00CC32BF"/>
    <w:rsid w:val="00CC4354"/>
    <w:rsid w:val="00CC722B"/>
    <w:rsid w:val="00CD7B06"/>
    <w:rsid w:val="00CD7DF9"/>
    <w:rsid w:val="00CE5457"/>
    <w:rsid w:val="00CE7AE7"/>
    <w:rsid w:val="00CF07E4"/>
    <w:rsid w:val="00CF3451"/>
    <w:rsid w:val="00CF455E"/>
    <w:rsid w:val="00CF533E"/>
    <w:rsid w:val="00D0386F"/>
    <w:rsid w:val="00D03FF8"/>
    <w:rsid w:val="00D04593"/>
    <w:rsid w:val="00D10497"/>
    <w:rsid w:val="00D11046"/>
    <w:rsid w:val="00D158C9"/>
    <w:rsid w:val="00D16D08"/>
    <w:rsid w:val="00D17E23"/>
    <w:rsid w:val="00D27C27"/>
    <w:rsid w:val="00D36E2C"/>
    <w:rsid w:val="00D53967"/>
    <w:rsid w:val="00D54D13"/>
    <w:rsid w:val="00D63FB2"/>
    <w:rsid w:val="00D67DAC"/>
    <w:rsid w:val="00D67F64"/>
    <w:rsid w:val="00D716BA"/>
    <w:rsid w:val="00D74B75"/>
    <w:rsid w:val="00D7514D"/>
    <w:rsid w:val="00DA35B3"/>
    <w:rsid w:val="00DB0527"/>
    <w:rsid w:val="00DB7605"/>
    <w:rsid w:val="00DC355E"/>
    <w:rsid w:val="00DC45D9"/>
    <w:rsid w:val="00DE0918"/>
    <w:rsid w:val="00DF073F"/>
    <w:rsid w:val="00E03C16"/>
    <w:rsid w:val="00E06D99"/>
    <w:rsid w:val="00E10D0F"/>
    <w:rsid w:val="00E16D83"/>
    <w:rsid w:val="00E20F0A"/>
    <w:rsid w:val="00E23695"/>
    <w:rsid w:val="00E27398"/>
    <w:rsid w:val="00E33A8E"/>
    <w:rsid w:val="00E53F56"/>
    <w:rsid w:val="00E6748A"/>
    <w:rsid w:val="00E71020"/>
    <w:rsid w:val="00E74F1E"/>
    <w:rsid w:val="00E80AA0"/>
    <w:rsid w:val="00E826A7"/>
    <w:rsid w:val="00E86FB7"/>
    <w:rsid w:val="00E952AD"/>
    <w:rsid w:val="00EA2276"/>
    <w:rsid w:val="00EA7E21"/>
    <w:rsid w:val="00EB520B"/>
    <w:rsid w:val="00EC0B2B"/>
    <w:rsid w:val="00EC7001"/>
    <w:rsid w:val="00EC7FD2"/>
    <w:rsid w:val="00ED02CC"/>
    <w:rsid w:val="00EE2FB2"/>
    <w:rsid w:val="00EF1E38"/>
    <w:rsid w:val="00EF778B"/>
    <w:rsid w:val="00F04075"/>
    <w:rsid w:val="00F1002F"/>
    <w:rsid w:val="00F12187"/>
    <w:rsid w:val="00F22282"/>
    <w:rsid w:val="00F252E5"/>
    <w:rsid w:val="00F27EBC"/>
    <w:rsid w:val="00F34E89"/>
    <w:rsid w:val="00F36C60"/>
    <w:rsid w:val="00F47153"/>
    <w:rsid w:val="00F53E46"/>
    <w:rsid w:val="00F53F17"/>
    <w:rsid w:val="00F64D3C"/>
    <w:rsid w:val="00F66C75"/>
    <w:rsid w:val="00F7195C"/>
    <w:rsid w:val="00F72CC0"/>
    <w:rsid w:val="00F72F6D"/>
    <w:rsid w:val="00F769F0"/>
    <w:rsid w:val="00F93B52"/>
    <w:rsid w:val="00F9550B"/>
    <w:rsid w:val="00FB4227"/>
    <w:rsid w:val="00FC3E38"/>
    <w:rsid w:val="00FC6DF5"/>
    <w:rsid w:val="00FC763D"/>
    <w:rsid w:val="00FD22FA"/>
    <w:rsid w:val="00FD4794"/>
    <w:rsid w:val="00FD4CFF"/>
    <w:rsid w:val="00FE66EE"/>
    <w:rsid w:val="00FF0319"/>
    <w:rsid w:val="00FF55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B4AE4"/>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27"/>
    <w:pPr>
      <w:spacing w:line="256" w:lineRule="auto"/>
    </w:pPr>
  </w:style>
  <w:style w:type="paragraph" w:styleId="1">
    <w:name w:val="heading 1"/>
    <w:basedOn w:val="a"/>
    <w:next w:val="a"/>
    <w:link w:val="10"/>
    <w:qFormat/>
    <w:rsid w:val="00526CD2"/>
    <w:pPr>
      <w:keepNext/>
      <w:spacing w:before="240" w:after="0" w:line="240" w:lineRule="auto"/>
      <w:ind w:left="567"/>
      <w:outlineLvl w:val="0"/>
    </w:pPr>
    <w:rPr>
      <w:rFonts w:ascii="Antiqua" w:eastAsia="Times New Roman" w:hAnsi="Antiqua" w:cs="Times New Roman"/>
      <w:b/>
      <w:smallCaps/>
      <w:sz w:val="28"/>
      <w:szCs w:val="20"/>
      <w:lang w:eastAsia="ru-RU"/>
    </w:rPr>
  </w:style>
  <w:style w:type="paragraph" w:styleId="2">
    <w:name w:val="heading 2"/>
    <w:basedOn w:val="a"/>
    <w:next w:val="a"/>
    <w:link w:val="20"/>
    <w:qFormat/>
    <w:rsid w:val="00526CD2"/>
    <w:pPr>
      <w:keepNext/>
      <w:spacing w:before="120" w:after="0" w:line="240" w:lineRule="auto"/>
      <w:ind w:left="567"/>
      <w:outlineLvl w:val="1"/>
    </w:pPr>
    <w:rPr>
      <w:rFonts w:ascii="Antiqua" w:eastAsia="Times New Roman" w:hAnsi="Antiqua" w:cs="Times New Roman"/>
      <w:b/>
      <w:sz w:val="26"/>
      <w:szCs w:val="20"/>
      <w:lang w:eastAsia="ru-RU"/>
    </w:rPr>
  </w:style>
  <w:style w:type="paragraph" w:styleId="3">
    <w:name w:val="heading 3"/>
    <w:basedOn w:val="a"/>
    <w:link w:val="30"/>
    <w:unhideWhenUsed/>
    <w:qFormat/>
    <w:rsid w:val="00F53E4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qFormat/>
    <w:rsid w:val="00526CD2"/>
    <w:pPr>
      <w:keepNext/>
      <w:spacing w:before="120" w:after="0" w:line="240" w:lineRule="auto"/>
      <w:ind w:left="567"/>
      <w:outlineLvl w:val="3"/>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123E5"/>
    <w:pPr>
      <w:spacing w:after="0" w:line="240" w:lineRule="auto"/>
    </w:pPr>
  </w:style>
  <w:style w:type="paragraph" w:styleId="a5">
    <w:name w:val="header"/>
    <w:basedOn w:val="a"/>
    <w:link w:val="a6"/>
    <w:uiPriority w:val="99"/>
    <w:unhideWhenUsed/>
    <w:rsid w:val="004F5F8B"/>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4F5F8B"/>
  </w:style>
  <w:style w:type="paragraph" w:styleId="a7">
    <w:name w:val="footer"/>
    <w:basedOn w:val="a"/>
    <w:link w:val="a8"/>
    <w:unhideWhenUsed/>
    <w:rsid w:val="004F5F8B"/>
    <w:pPr>
      <w:tabs>
        <w:tab w:val="center" w:pos="4819"/>
        <w:tab w:val="right" w:pos="9639"/>
      </w:tabs>
      <w:spacing w:after="0" w:line="240" w:lineRule="auto"/>
    </w:pPr>
  </w:style>
  <w:style w:type="character" w:customStyle="1" w:styleId="a8">
    <w:name w:val="Нижній колонтитул Знак"/>
    <w:basedOn w:val="a0"/>
    <w:link w:val="a7"/>
    <w:rsid w:val="004F5F8B"/>
  </w:style>
  <w:style w:type="paragraph" w:customStyle="1" w:styleId="rvps6">
    <w:name w:val="rvps6"/>
    <w:basedOn w:val="a"/>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4">
    <w:name w:val="Без інтервалів Знак"/>
    <w:basedOn w:val="a0"/>
    <w:link w:val="a3"/>
    <w:uiPriority w:val="1"/>
    <w:locked/>
    <w:rsid w:val="000C0162"/>
  </w:style>
  <w:style w:type="paragraph" w:styleId="a9">
    <w:name w:val="Balloon Text"/>
    <w:basedOn w:val="a"/>
    <w:link w:val="aa"/>
    <w:uiPriority w:val="99"/>
    <w:semiHidden/>
    <w:unhideWhenUsed/>
    <w:rsid w:val="00FE66E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E66EE"/>
    <w:rPr>
      <w:rFonts w:ascii="Segoe UI" w:hAnsi="Segoe UI" w:cs="Segoe UI"/>
      <w:sz w:val="18"/>
      <w:szCs w:val="18"/>
    </w:rPr>
  </w:style>
  <w:style w:type="paragraph" w:styleId="ab">
    <w:name w:val="Body Text"/>
    <w:basedOn w:val="a"/>
    <w:link w:val="ac"/>
    <w:rsid w:val="005C4061"/>
    <w:pPr>
      <w:spacing w:after="0" w:line="240" w:lineRule="auto"/>
      <w:ind w:right="6181"/>
      <w:jc w:val="both"/>
    </w:pPr>
    <w:rPr>
      <w:rFonts w:ascii="Times New Roman" w:eastAsia="SimSun" w:hAnsi="Times New Roman" w:cs="Times New Roman"/>
      <w:b/>
      <w:bCs/>
      <w:sz w:val="24"/>
      <w:szCs w:val="24"/>
      <w:lang w:eastAsia="ru-RU"/>
    </w:rPr>
  </w:style>
  <w:style w:type="character" w:customStyle="1" w:styleId="ac">
    <w:name w:val="Основний текст Знак"/>
    <w:basedOn w:val="a0"/>
    <w:link w:val="ab"/>
    <w:rsid w:val="005C4061"/>
    <w:rPr>
      <w:rFonts w:ascii="Times New Roman" w:eastAsia="SimSun" w:hAnsi="Times New Roman" w:cs="Times New Roman"/>
      <w:b/>
      <w:bCs/>
      <w:sz w:val="24"/>
      <w:szCs w:val="24"/>
      <w:lang w:eastAsia="ru-RU"/>
    </w:rPr>
  </w:style>
  <w:style w:type="character" w:customStyle="1" w:styleId="apple-converted-space">
    <w:name w:val="apple-converted-space"/>
    <w:rsid w:val="005C4061"/>
  </w:style>
  <w:style w:type="character" w:styleId="ad">
    <w:name w:val="Hyperlink"/>
    <w:basedOn w:val="a0"/>
    <w:uiPriority w:val="99"/>
    <w:unhideWhenUsed/>
    <w:rsid w:val="00491E37"/>
    <w:rPr>
      <w:color w:val="0000FF"/>
      <w:u w:val="single"/>
    </w:rPr>
  </w:style>
  <w:style w:type="table" w:styleId="ae">
    <w:name w:val="Table Grid"/>
    <w:basedOn w:val="a1"/>
    <w:rsid w:val="00B31D32"/>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E0918"/>
    <w:pPr>
      <w:spacing w:line="259" w:lineRule="auto"/>
      <w:ind w:left="720"/>
      <w:contextualSpacing/>
    </w:pPr>
  </w:style>
  <w:style w:type="table" w:customStyle="1" w:styleId="11">
    <w:name w:val="Сітка таблиці1"/>
    <w:basedOn w:val="a1"/>
    <w:next w:val="ae"/>
    <w:uiPriority w:val="39"/>
    <w:rsid w:val="0023560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C165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F53E46"/>
    <w:rPr>
      <w:rFonts w:ascii="Times New Roman" w:eastAsia="Times New Roman" w:hAnsi="Times New Roman" w:cs="Times New Roman"/>
      <w:b/>
      <w:bCs/>
      <w:sz w:val="27"/>
      <w:szCs w:val="27"/>
      <w:lang w:eastAsia="uk-UA"/>
    </w:rPr>
  </w:style>
  <w:style w:type="paragraph" w:customStyle="1" w:styleId="rvps5">
    <w:name w:val="rvps5"/>
    <w:basedOn w:val="a"/>
    <w:rsid w:val="00F53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Title"/>
    <w:basedOn w:val="a"/>
    <w:link w:val="af2"/>
    <w:qFormat/>
    <w:rsid w:val="00086C67"/>
    <w:pPr>
      <w:autoSpaceDN w:val="0"/>
      <w:spacing w:before="240" w:after="60" w:line="240" w:lineRule="auto"/>
      <w:jc w:val="center"/>
      <w:outlineLvl w:val="0"/>
    </w:pPr>
    <w:rPr>
      <w:rFonts w:ascii="Arial" w:eastAsia="MS Mincho" w:hAnsi="Arial" w:cs="Times New Roman"/>
      <w:b/>
      <w:kern w:val="28"/>
      <w:sz w:val="32"/>
      <w:lang w:eastAsia="ru-RU"/>
    </w:rPr>
  </w:style>
  <w:style w:type="character" w:customStyle="1" w:styleId="af2">
    <w:name w:val="Назва Знак"/>
    <w:basedOn w:val="a0"/>
    <w:link w:val="af1"/>
    <w:rsid w:val="00086C67"/>
    <w:rPr>
      <w:rFonts w:ascii="Arial" w:eastAsia="MS Mincho" w:hAnsi="Arial" w:cs="Times New Roman"/>
      <w:b/>
      <w:kern w:val="28"/>
      <w:sz w:val="32"/>
      <w:lang w:eastAsia="ru-RU"/>
    </w:rPr>
  </w:style>
  <w:style w:type="character" w:styleId="af3">
    <w:name w:val="Strong"/>
    <w:basedOn w:val="a0"/>
    <w:uiPriority w:val="22"/>
    <w:qFormat/>
    <w:rsid w:val="00B11D42"/>
    <w:rPr>
      <w:b/>
      <w:bCs/>
    </w:rPr>
  </w:style>
  <w:style w:type="paragraph" w:customStyle="1" w:styleId="docdata">
    <w:name w:val="docdata"/>
    <w:aliases w:val="docy,v5,21617,baiaagaaboqcaaadsk4aaaxatgaaaaaaaaaaaaaaaaaaaaaaaaaaaaaaaaaaaaaaaaaaaaaaaaaaaaaaaaaaaaaaaaaaaaaaaaaaaaaaaaaaaaaaaaaaaaaaaaaaaaaaaaaaaaaaaaaaaaaaaaaaaaaaaaaaaaaaaaaaaaaaaaaaaaaaaaaaaaaaaaaaaaaaaaaaaaaaaaaaaaaaaaaaaaaaaaaaaaaaaaaaaaa"/>
    <w:basedOn w:val="a"/>
    <w:rsid w:val="00526CD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526CD2"/>
    <w:rPr>
      <w:rFonts w:ascii="Antiqua" w:eastAsia="Times New Roman" w:hAnsi="Antiqua" w:cs="Times New Roman"/>
      <w:b/>
      <w:smallCaps/>
      <w:sz w:val="28"/>
      <w:szCs w:val="20"/>
      <w:lang w:eastAsia="ru-RU"/>
    </w:rPr>
  </w:style>
  <w:style w:type="character" w:customStyle="1" w:styleId="20">
    <w:name w:val="Заголовок 2 Знак"/>
    <w:basedOn w:val="a0"/>
    <w:link w:val="2"/>
    <w:rsid w:val="00526CD2"/>
    <w:rPr>
      <w:rFonts w:ascii="Antiqua" w:eastAsia="Times New Roman" w:hAnsi="Antiqua" w:cs="Times New Roman"/>
      <w:b/>
      <w:sz w:val="26"/>
      <w:szCs w:val="20"/>
      <w:lang w:eastAsia="ru-RU"/>
    </w:rPr>
  </w:style>
  <w:style w:type="character" w:customStyle="1" w:styleId="40">
    <w:name w:val="Заголовок 4 Знак"/>
    <w:basedOn w:val="a0"/>
    <w:link w:val="4"/>
    <w:rsid w:val="00526CD2"/>
    <w:rPr>
      <w:rFonts w:ascii="Antiqua" w:eastAsia="Times New Roman" w:hAnsi="Antiqua" w:cs="Times New Roman"/>
      <w:sz w:val="26"/>
      <w:szCs w:val="20"/>
      <w:lang w:eastAsia="ru-RU"/>
    </w:rPr>
  </w:style>
  <w:style w:type="paragraph" w:customStyle="1" w:styleId="af4">
    <w:name w:val="Нормальний текст"/>
    <w:basedOn w:val="a"/>
    <w:link w:val="af5"/>
    <w:rsid w:val="00526CD2"/>
    <w:pPr>
      <w:spacing w:before="120" w:after="0" w:line="240" w:lineRule="auto"/>
      <w:ind w:firstLine="567"/>
    </w:pPr>
    <w:rPr>
      <w:rFonts w:ascii="Antiqua" w:eastAsia="Times New Roman" w:hAnsi="Antiqua" w:cs="Times New Roman"/>
      <w:sz w:val="26"/>
      <w:szCs w:val="20"/>
      <w:lang w:eastAsia="ru-RU"/>
    </w:rPr>
  </w:style>
  <w:style w:type="paragraph" w:customStyle="1" w:styleId="af6">
    <w:name w:val="Шапка документу"/>
    <w:basedOn w:val="a"/>
    <w:rsid w:val="00526CD2"/>
    <w:pPr>
      <w:keepNext/>
      <w:keepLines/>
      <w:spacing w:after="240" w:line="240" w:lineRule="auto"/>
      <w:ind w:left="4536"/>
      <w:jc w:val="center"/>
    </w:pPr>
    <w:rPr>
      <w:rFonts w:ascii="Antiqua" w:eastAsia="Times New Roman" w:hAnsi="Antiqua" w:cs="Times New Roman"/>
      <w:sz w:val="26"/>
      <w:szCs w:val="20"/>
      <w:lang w:eastAsia="ru-RU"/>
    </w:rPr>
  </w:style>
  <w:style w:type="paragraph" w:customStyle="1" w:styleId="12">
    <w:name w:val="Підпис1"/>
    <w:basedOn w:val="a"/>
    <w:rsid w:val="00526CD2"/>
    <w:pPr>
      <w:keepLines/>
      <w:tabs>
        <w:tab w:val="center" w:pos="2268"/>
        <w:tab w:val="left" w:pos="6804"/>
      </w:tabs>
      <w:spacing w:before="360" w:after="0" w:line="240" w:lineRule="auto"/>
    </w:pPr>
    <w:rPr>
      <w:rFonts w:ascii="Antiqua" w:eastAsia="Times New Roman" w:hAnsi="Antiqua" w:cs="Times New Roman"/>
      <w:b/>
      <w:position w:val="-48"/>
      <w:sz w:val="26"/>
      <w:szCs w:val="20"/>
      <w:lang w:eastAsia="ru-RU"/>
    </w:rPr>
  </w:style>
  <w:style w:type="paragraph" w:customStyle="1" w:styleId="af7">
    <w:name w:val="Глава документу"/>
    <w:basedOn w:val="a"/>
    <w:next w:val="a"/>
    <w:rsid w:val="00526CD2"/>
    <w:pPr>
      <w:keepNext/>
      <w:keepLines/>
      <w:spacing w:before="120" w:after="120" w:line="240" w:lineRule="auto"/>
      <w:jc w:val="center"/>
    </w:pPr>
    <w:rPr>
      <w:rFonts w:ascii="Antiqua" w:eastAsia="Times New Roman" w:hAnsi="Antiqua" w:cs="Times New Roman"/>
      <w:sz w:val="26"/>
      <w:szCs w:val="20"/>
      <w:lang w:eastAsia="ru-RU"/>
    </w:rPr>
  </w:style>
  <w:style w:type="paragraph" w:customStyle="1" w:styleId="af8">
    <w:name w:val="Герб"/>
    <w:basedOn w:val="a"/>
    <w:rsid w:val="00526CD2"/>
    <w:pPr>
      <w:keepNext/>
      <w:keepLines/>
      <w:spacing w:after="0" w:line="240" w:lineRule="auto"/>
      <w:jc w:val="center"/>
    </w:pPr>
    <w:rPr>
      <w:rFonts w:ascii="Antiqua" w:eastAsia="Times New Roman" w:hAnsi="Antiqua" w:cs="Times New Roman"/>
      <w:sz w:val="144"/>
      <w:szCs w:val="20"/>
      <w:lang w:val="en-US" w:eastAsia="ru-RU"/>
    </w:rPr>
  </w:style>
  <w:style w:type="paragraph" w:customStyle="1" w:styleId="af9">
    <w:name w:val="Установа"/>
    <w:basedOn w:val="a"/>
    <w:rsid w:val="00526CD2"/>
    <w:pPr>
      <w:keepNext/>
      <w:keepLines/>
      <w:spacing w:before="120" w:after="0" w:line="240" w:lineRule="auto"/>
      <w:jc w:val="center"/>
    </w:pPr>
    <w:rPr>
      <w:rFonts w:ascii="Antiqua" w:eastAsia="Times New Roman" w:hAnsi="Antiqua" w:cs="Times New Roman"/>
      <w:b/>
      <w:sz w:val="40"/>
      <w:szCs w:val="20"/>
      <w:lang w:eastAsia="ru-RU"/>
    </w:rPr>
  </w:style>
  <w:style w:type="paragraph" w:customStyle="1" w:styleId="afa">
    <w:name w:val="Вид документа"/>
    <w:basedOn w:val="af9"/>
    <w:next w:val="a"/>
    <w:rsid w:val="00526CD2"/>
    <w:pPr>
      <w:spacing w:before="360" w:after="240"/>
    </w:pPr>
    <w:rPr>
      <w:spacing w:val="20"/>
      <w:sz w:val="26"/>
    </w:rPr>
  </w:style>
  <w:style w:type="paragraph" w:customStyle="1" w:styleId="afb">
    <w:name w:val="Час та місце"/>
    <w:basedOn w:val="a"/>
    <w:rsid w:val="00526CD2"/>
    <w:pPr>
      <w:keepNext/>
      <w:keepLines/>
      <w:spacing w:before="120" w:after="240" w:line="240" w:lineRule="auto"/>
      <w:jc w:val="center"/>
    </w:pPr>
    <w:rPr>
      <w:rFonts w:ascii="Antiqua" w:eastAsia="Times New Roman" w:hAnsi="Antiqua" w:cs="Times New Roman"/>
      <w:sz w:val="26"/>
      <w:szCs w:val="20"/>
      <w:lang w:eastAsia="ru-RU"/>
    </w:rPr>
  </w:style>
  <w:style w:type="paragraph" w:customStyle="1" w:styleId="afc">
    <w:name w:val="Назва документа"/>
    <w:basedOn w:val="a"/>
    <w:next w:val="af4"/>
    <w:rsid w:val="00526CD2"/>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NormalText">
    <w:name w:val="Normal Text"/>
    <w:basedOn w:val="a"/>
    <w:rsid w:val="00526CD2"/>
    <w:pPr>
      <w:spacing w:after="0" w:line="240" w:lineRule="auto"/>
      <w:ind w:firstLine="567"/>
      <w:jc w:val="both"/>
    </w:pPr>
    <w:rPr>
      <w:rFonts w:ascii="Antiqua" w:eastAsia="Times New Roman" w:hAnsi="Antiqua" w:cs="Times New Roman"/>
      <w:sz w:val="26"/>
      <w:szCs w:val="20"/>
      <w:lang w:eastAsia="ru-RU"/>
    </w:rPr>
  </w:style>
  <w:style w:type="paragraph" w:customStyle="1" w:styleId="ShapkaDocumentu">
    <w:name w:val="Shapka Documentu"/>
    <w:basedOn w:val="NormalText"/>
    <w:rsid w:val="00526CD2"/>
    <w:pPr>
      <w:keepNext/>
      <w:keepLines/>
      <w:spacing w:after="240"/>
      <w:ind w:left="3969" w:firstLine="0"/>
      <w:jc w:val="center"/>
    </w:pPr>
  </w:style>
  <w:style w:type="paragraph" w:customStyle="1" w:styleId="13">
    <w:name w:val="Абзац списка1"/>
    <w:basedOn w:val="a"/>
    <w:qFormat/>
    <w:rsid w:val="00526CD2"/>
    <w:pPr>
      <w:spacing w:after="200" w:line="276" w:lineRule="auto"/>
      <w:ind w:left="720"/>
    </w:pPr>
    <w:rPr>
      <w:rFonts w:ascii="Calibri" w:eastAsia="Times New Roman" w:hAnsi="Calibri" w:cs="Calibri"/>
      <w:lang w:val="ru-RU"/>
    </w:rPr>
  </w:style>
  <w:style w:type="character" w:customStyle="1" w:styleId="af5">
    <w:name w:val="Нормальний текст Знак"/>
    <w:link w:val="af4"/>
    <w:rsid w:val="00526CD2"/>
    <w:rPr>
      <w:rFonts w:ascii="Antiqua" w:eastAsia="Times New Roman" w:hAnsi="Antiqua" w:cs="Times New Roman"/>
      <w:sz w:val="26"/>
      <w:szCs w:val="20"/>
      <w:lang w:eastAsia="ru-RU"/>
    </w:rPr>
  </w:style>
  <w:style w:type="paragraph" w:styleId="afd">
    <w:name w:val="Document Map"/>
    <w:basedOn w:val="a"/>
    <w:link w:val="afe"/>
    <w:semiHidden/>
    <w:rsid w:val="00526CD2"/>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semiHidden/>
    <w:rsid w:val="00526CD2"/>
    <w:rPr>
      <w:rFonts w:ascii="Tahoma" w:eastAsia="Times New Roman" w:hAnsi="Tahoma" w:cs="Tahoma"/>
      <w:sz w:val="20"/>
      <w:szCs w:val="20"/>
      <w:shd w:val="clear" w:color="auto" w:fill="000080"/>
      <w:lang w:eastAsia="ru-RU"/>
    </w:rPr>
  </w:style>
  <w:style w:type="character" w:customStyle="1" w:styleId="st131">
    <w:name w:val="st131"/>
    <w:uiPriority w:val="99"/>
    <w:rsid w:val="00526CD2"/>
    <w:rPr>
      <w:i/>
      <w:iCs/>
      <w:color w:val="0000FF"/>
    </w:rPr>
  </w:style>
  <w:style w:type="character" w:customStyle="1" w:styleId="st46">
    <w:name w:val="st46"/>
    <w:uiPriority w:val="99"/>
    <w:rsid w:val="00526CD2"/>
    <w:rPr>
      <w:i/>
      <w:iCs/>
      <w:color w:val="000000"/>
    </w:rPr>
  </w:style>
  <w:style w:type="character" w:customStyle="1" w:styleId="st42">
    <w:name w:val="st42"/>
    <w:uiPriority w:val="99"/>
    <w:rsid w:val="00526CD2"/>
    <w:rPr>
      <w:color w:val="000000"/>
    </w:rPr>
  </w:style>
  <w:style w:type="character" w:customStyle="1" w:styleId="st30">
    <w:name w:val="st30"/>
    <w:uiPriority w:val="99"/>
    <w:rsid w:val="00526CD2"/>
    <w:rPr>
      <w:b/>
      <w:bCs/>
      <w:color w:val="000000"/>
      <w:sz w:val="32"/>
      <w:szCs w:val="3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10548">
      <w:bodyDiv w:val="1"/>
      <w:marLeft w:val="0"/>
      <w:marRight w:val="0"/>
      <w:marTop w:val="0"/>
      <w:marBottom w:val="0"/>
      <w:divBdr>
        <w:top w:val="none" w:sz="0" w:space="0" w:color="auto"/>
        <w:left w:val="none" w:sz="0" w:space="0" w:color="auto"/>
        <w:bottom w:val="none" w:sz="0" w:space="0" w:color="auto"/>
        <w:right w:val="none" w:sz="0" w:space="0" w:color="auto"/>
      </w:divBdr>
    </w:div>
    <w:div w:id="54999392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822046673">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1332026642">
      <w:bodyDiv w:val="1"/>
      <w:marLeft w:val="0"/>
      <w:marRight w:val="0"/>
      <w:marTop w:val="0"/>
      <w:marBottom w:val="0"/>
      <w:divBdr>
        <w:top w:val="none" w:sz="0" w:space="0" w:color="auto"/>
        <w:left w:val="none" w:sz="0" w:space="0" w:color="auto"/>
        <w:bottom w:val="none" w:sz="0" w:space="0" w:color="auto"/>
        <w:right w:val="none" w:sz="0" w:space="0" w:color="auto"/>
      </w:divBdr>
    </w:div>
    <w:div w:id="1595630788">
      <w:bodyDiv w:val="1"/>
      <w:marLeft w:val="0"/>
      <w:marRight w:val="0"/>
      <w:marTop w:val="0"/>
      <w:marBottom w:val="0"/>
      <w:divBdr>
        <w:top w:val="none" w:sz="0" w:space="0" w:color="auto"/>
        <w:left w:val="none" w:sz="0" w:space="0" w:color="auto"/>
        <w:bottom w:val="none" w:sz="0" w:space="0" w:color="auto"/>
        <w:right w:val="none" w:sz="0" w:space="0" w:color="auto"/>
      </w:divBdr>
    </w:div>
    <w:div w:id="1694571454">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1997830440">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7A1CC-0552-4BF7-A1A3-D2F0140B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20</Pages>
  <Words>25228</Words>
  <Characters>14381</Characters>
  <Application>Microsoft Office Word</Application>
  <DocSecurity>0</DocSecurity>
  <Lines>119</Lines>
  <Paragraphs>79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Kozhushko.Olha</cp:lastModifiedBy>
  <cp:revision>32</cp:revision>
  <cp:lastPrinted>2024-05-27T06:43:00Z</cp:lastPrinted>
  <dcterms:created xsi:type="dcterms:W3CDTF">2024-05-22T07:22:00Z</dcterms:created>
  <dcterms:modified xsi:type="dcterms:W3CDTF">2024-06-05T12:17:00Z</dcterms:modified>
</cp:coreProperties>
</file>