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31" w:rsidRPr="00CE25B8" w:rsidRDefault="005F7031" w:rsidP="003C7B48">
      <w:pPr>
        <w:jc w:val="both"/>
        <w:rPr>
          <w:rFonts w:ascii="Arial" w:hAnsi="Arial" w:cs="Arial"/>
          <w:sz w:val="26"/>
          <w:szCs w:val="26"/>
        </w:rPr>
      </w:pPr>
    </w:p>
    <w:p w:rsidR="0015457D" w:rsidRPr="00CE25B8" w:rsidRDefault="0015457D" w:rsidP="0015457D">
      <w:pPr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  <w:t>Додаток 1</w:t>
      </w:r>
    </w:p>
    <w:p w:rsidR="0015457D" w:rsidRPr="00CE25B8" w:rsidRDefault="0015457D" w:rsidP="0015457D">
      <w:pPr>
        <w:rPr>
          <w:rFonts w:ascii="Arial" w:hAnsi="Arial" w:cs="Arial"/>
          <w:sz w:val="26"/>
          <w:szCs w:val="26"/>
        </w:rPr>
      </w:pPr>
    </w:p>
    <w:p w:rsidR="0015457D" w:rsidRPr="00CE25B8" w:rsidRDefault="0015457D" w:rsidP="0015457D">
      <w:pPr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15457D" w:rsidRPr="00CE25B8" w:rsidRDefault="0015457D" w:rsidP="0015457D">
      <w:pPr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 xml:space="preserve"> </w:t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  <w:t>рішенням виконкому</w:t>
      </w:r>
    </w:p>
    <w:p w:rsidR="0015457D" w:rsidRPr="00CE25B8" w:rsidRDefault="0015457D" w:rsidP="0015457D">
      <w:pPr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  <w:t xml:space="preserve">від </w:t>
      </w:r>
      <w:r w:rsidR="00C74BBB" w:rsidRPr="00CE25B8">
        <w:rPr>
          <w:rFonts w:ascii="Arial" w:hAnsi="Arial" w:cs="Arial"/>
          <w:sz w:val="26"/>
          <w:szCs w:val="26"/>
        </w:rPr>
        <w:t xml:space="preserve">30. 03.2018 </w:t>
      </w:r>
      <w:r w:rsidRPr="00CE25B8">
        <w:rPr>
          <w:rFonts w:ascii="Arial" w:hAnsi="Arial" w:cs="Arial"/>
          <w:sz w:val="26"/>
          <w:szCs w:val="26"/>
        </w:rPr>
        <w:t>№</w:t>
      </w:r>
      <w:r w:rsidR="00C74BBB" w:rsidRPr="00CE25B8">
        <w:rPr>
          <w:rFonts w:ascii="Arial" w:hAnsi="Arial" w:cs="Arial"/>
          <w:sz w:val="26"/>
          <w:szCs w:val="26"/>
        </w:rPr>
        <w:t xml:space="preserve"> 350</w:t>
      </w:r>
    </w:p>
    <w:p w:rsidR="00CF0200" w:rsidRPr="00CE25B8" w:rsidRDefault="00CF0200" w:rsidP="00CF020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CF0200" w:rsidRPr="00CE25B8" w:rsidRDefault="00CF0200" w:rsidP="00CF020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CF0200" w:rsidRPr="00CE25B8" w:rsidRDefault="00CF0200" w:rsidP="00AD7A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  <w:t>ІНФОРМАЦІЙНА КАРТКА АДМІНІСТРАТИВНОЇ ПОСЛУГИ –</w:t>
      </w:r>
    </w:p>
    <w:p w:rsidR="000A6F2D" w:rsidRPr="00CE25B8" w:rsidRDefault="00E15125" w:rsidP="00954DE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  <w:r w:rsidRPr="00CE25B8">
        <w:rPr>
          <w:rFonts w:ascii="Arial" w:hAnsi="Arial" w:cs="Arial"/>
          <w:sz w:val="26"/>
          <w:szCs w:val="26"/>
        </w:rPr>
        <w:t xml:space="preserve">надання містобудівних умов та обмежень </w:t>
      </w:r>
      <w:r w:rsidR="000A6F2D" w:rsidRPr="00CE25B8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для проектування</w:t>
      </w:r>
    </w:p>
    <w:p w:rsidR="000A6F2D" w:rsidRPr="00CE25B8" w:rsidRDefault="000A6F2D" w:rsidP="000A6F2D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об’єкта будівництва</w:t>
      </w:r>
      <w:r w:rsidRPr="00CE25B8">
        <w:rPr>
          <w:rFonts w:ascii="Arial" w:hAnsi="Arial" w:cs="Arial"/>
          <w:sz w:val="26"/>
          <w:szCs w:val="26"/>
        </w:rPr>
        <w:t xml:space="preserve"> </w:t>
      </w:r>
      <w:r w:rsidR="009E254B" w:rsidRPr="00CE25B8">
        <w:rPr>
          <w:rFonts w:ascii="Arial" w:hAnsi="Arial" w:cs="Arial"/>
          <w:sz w:val="26"/>
          <w:szCs w:val="26"/>
        </w:rPr>
        <w:t xml:space="preserve">на </w:t>
      </w:r>
      <w:r w:rsidRPr="00CE25B8">
        <w:rPr>
          <w:rFonts w:ascii="Arial" w:hAnsi="Arial" w:cs="Arial"/>
          <w:sz w:val="26"/>
          <w:szCs w:val="26"/>
        </w:rPr>
        <w:t>проектування та будівництво об’єктів</w:t>
      </w:r>
    </w:p>
    <w:p w:rsidR="00247804" w:rsidRPr="00CE25B8" w:rsidRDefault="00E15125" w:rsidP="00514B53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архітектури та містобудування</w:t>
      </w:r>
    </w:p>
    <w:p w:rsidR="003C7B48" w:rsidRPr="00CE25B8" w:rsidRDefault="003C7B48" w:rsidP="00247804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CF0200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tbl>
      <w:tblPr>
        <w:tblW w:w="9639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542"/>
        <w:gridCol w:w="3051"/>
        <w:gridCol w:w="6046"/>
      </w:tblGrid>
      <w:tr w:rsidR="00CF0200" w:rsidRPr="00CE25B8" w:rsidTr="00514B53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Суб’єкт надання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послуги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Центр надання адміністративних </w:t>
            </w:r>
          </w:p>
          <w:p w:rsidR="00CF0200" w:rsidRPr="00CE25B8" w:rsidRDefault="00285D1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ослуг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м. Львова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(найменування, місцезнаходження,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режим роботи,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телефон, адреса електронної пошти та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веб-сайту)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49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Виконавчий комітет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Львівської міської ради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8F1D3C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Центр надання адміністративних послуг</w:t>
            </w:r>
            <w:r w:rsidR="008F1D3C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</w:p>
          <w:p w:rsidR="00CF0200" w:rsidRPr="00CE25B8" w:rsidRDefault="008F1D3C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м. Львова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(надалі – ЦНАП):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пл. Ринок, 1 (вхід з правої сторони Ратуші),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м. Львів, 79006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понеділок-вівторок: 09.00 год. – 18.00 год.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середа-четвер: 09.00 год. – 20.00 год.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п’ятниця: 09.00 год. – 17.00 год.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субота: 09.00 год. – 16.00 год.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телефон: 297-57-95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ел. пошта: </w:t>
            </w:r>
            <w:hyperlink r:id="rId8" w:history="1">
              <w:r w:rsidRPr="00CE25B8">
                <w:rPr>
                  <w:rStyle w:val="af8"/>
                  <w:rFonts w:ascii="Arial" w:hAnsi="Arial" w:cs="Arial"/>
                  <w:color w:val="000000"/>
                  <w:sz w:val="26"/>
                  <w:szCs w:val="26"/>
                  <w:u w:val="none"/>
                </w:rPr>
                <w:t>service_center@city-adm.lviv.ua</w:t>
              </w:r>
            </w:hyperlink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http:// </w:t>
            </w:r>
            <w:hyperlink r:id="rId9" w:history="1">
              <w:r w:rsidRPr="00CE25B8">
                <w:rPr>
                  <w:rStyle w:val="af8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www.city-adm.lviv.ua</w:t>
              </w:r>
            </w:hyperlink>
          </w:p>
        </w:tc>
      </w:tr>
      <w:tr w:rsidR="00CF0200" w:rsidRPr="00CE25B8" w:rsidTr="00514B53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Перелік документів, необхідних для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отримання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послуги, порядок та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спосіб їх подання,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а у разі потреби – інформація про умови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чи підстави отримання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1. Заява на ім’я начальника управління архітектури та урбаністики департаменту містобудування про надання 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містобудівних умов та обмежень </w:t>
            </w:r>
            <w:r w:rsidR="008F1D3C" w:rsidRPr="00CE25B8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для проектування об’єкта будівництва</w:t>
            </w:r>
            <w:r w:rsidR="008F1D3C" w:rsidRPr="00CE25B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sz w:val="26"/>
                <w:szCs w:val="26"/>
              </w:rPr>
              <w:t>на проектування та будівництво об’єктів архітектури та містобудування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(додаток до цієї інформаційної картки).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2. Копія документа, </w:t>
            </w:r>
            <w:r w:rsidR="00EA1529" w:rsidRPr="00CE25B8">
              <w:rPr>
                <w:rFonts w:ascii="Arial" w:hAnsi="Arial" w:cs="Arial"/>
                <w:sz w:val="26"/>
                <w:szCs w:val="26"/>
              </w:rPr>
              <w:t>який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 посвідчує право власності чи користування земельною ділянкою</w:t>
            </w:r>
            <w:r w:rsidR="008F1D3C" w:rsidRPr="00CE25B8">
              <w:rPr>
                <w:rFonts w:ascii="Arial" w:hAnsi="Arial" w:cs="Arial"/>
                <w:sz w:val="26"/>
                <w:szCs w:val="26"/>
              </w:rPr>
              <w:t>,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 або копія договору суперфіцію.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3. Копія документа, </w:t>
            </w:r>
            <w:r w:rsidR="00EA1529" w:rsidRPr="00CE25B8">
              <w:rPr>
                <w:rFonts w:ascii="Arial" w:hAnsi="Arial" w:cs="Arial"/>
                <w:sz w:val="26"/>
                <w:szCs w:val="26"/>
              </w:rPr>
              <w:t>який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 посвідчує право власності на об’єкт нерухомого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майна, розташований на земельній ділянці.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4. Витяг з Державного земельного кадастру.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5. Викопіювання з топогр</w:t>
            </w:r>
            <w:r w:rsidR="008F1D3C" w:rsidRPr="00CE25B8">
              <w:rPr>
                <w:rFonts w:ascii="Arial" w:hAnsi="Arial" w:cs="Arial"/>
                <w:color w:val="000000"/>
                <w:sz w:val="26"/>
                <w:szCs w:val="26"/>
              </w:rPr>
              <w:t>афо-геодезичного плану М 1:2000.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6.</w:t>
            </w:r>
            <w:r w:rsidR="002939E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Містобудівний розрахунок, виконаний у довільній формі з врахуванням рекомендацій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 xml:space="preserve">(додаток 11 до рішення </w:t>
            </w:r>
            <w:r w:rsidR="002939E0"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</w:t>
            </w:r>
            <w:r w:rsidR="00EA1529" w:rsidRPr="00CE25B8">
              <w:rPr>
                <w:rFonts w:ascii="Arial" w:hAnsi="Arial" w:cs="Arial"/>
                <w:color w:val="000000"/>
                <w:sz w:val="26"/>
                <w:szCs w:val="26"/>
              </w:rPr>
              <w:t>авчого комітету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від 16.06.2017</w:t>
            </w:r>
            <w:r w:rsidR="002939E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№ 527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). </w:t>
            </w:r>
          </w:p>
          <w:p w:rsidR="00CF0200" w:rsidRPr="00CE25B8" w:rsidRDefault="008F1D3C" w:rsidP="00514B53">
            <w:pPr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7. </w:t>
            </w:r>
            <w:r w:rsidR="00CF0200" w:rsidRPr="00CE25B8">
              <w:rPr>
                <w:rFonts w:ascii="Arial" w:hAnsi="Arial" w:cs="Arial"/>
                <w:sz w:val="26"/>
                <w:szCs w:val="26"/>
              </w:rPr>
              <w:t>Крім вищевказаних документів заявник за вл</w:t>
            </w:r>
            <w:r w:rsidR="00514B53" w:rsidRPr="00CE25B8">
              <w:rPr>
                <w:rFonts w:ascii="Arial" w:hAnsi="Arial" w:cs="Arial"/>
                <w:sz w:val="26"/>
                <w:szCs w:val="26"/>
              </w:rPr>
              <w:t xml:space="preserve">асною ініціативою може подати </w:t>
            </w:r>
            <w:r w:rsidR="00CF0200" w:rsidRPr="00CE25B8">
              <w:rPr>
                <w:rFonts w:ascii="Arial" w:hAnsi="Arial" w:cs="Arial"/>
                <w:sz w:val="26"/>
                <w:szCs w:val="26"/>
              </w:rPr>
              <w:t xml:space="preserve">інші </w:t>
            </w:r>
            <w:r w:rsidR="00EA1529" w:rsidRPr="00CE25B8">
              <w:rPr>
                <w:rFonts w:ascii="Arial" w:hAnsi="Arial" w:cs="Arial"/>
                <w:sz w:val="26"/>
                <w:szCs w:val="26"/>
              </w:rPr>
              <w:t>документи, які</w:t>
            </w:r>
            <w:r w:rsidR="00CF0200" w:rsidRPr="00CE25B8">
              <w:rPr>
                <w:rFonts w:ascii="Arial" w:hAnsi="Arial" w:cs="Arial"/>
                <w:sz w:val="26"/>
                <w:szCs w:val="26"/>
              </w:rPr>
              <w:t xml:space="preserve"> дають уявлення про наміри забудови, інвестиційні наміри забудовника тощо, зокрема: </w:t>
            </w:r>
          </w:p>
          <w:p w:rsidR="00CF0200" w:rsidRPr="00CE25B8" w:rsidRDefault="008F1D3C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7.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1. Висновок управління охорони історичного середовища – у разі реалізації намірів забудови земельної ділянки в історичному ареалі м. Львова.</w:t>
            </w:r>
          </w:p>
          <w:p w:rsidR="00CF0200" w:rsidRPr="00CE25B8" w:rsidRDefault="008F1D3C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7.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2. Історико-містобудівне обгрунтування, погоджене у встановленому порядку – у разі розміщення об’єктів в історичному ареалі міста.</w:t>
            </w:r>
          </w:p>
          <w:p w:rsidR="001A3F3C" w:rsidRPr="00CE25B8" w:rsidRDefault="008F1D3C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7.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3.</w:t>
            </w:r>
            <w:r w:rsidR="001A3F3C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Фотофіксація земельної ділянки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(з оточенням).</w:t>
            </w:r>
          </w:p>
          <w:p w:rsidR="00CF0200" w:rsidRPr="00CE25B8" w:rsidRDefault="008F1D3C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7.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4.</w:t>
            </w:r>
            <w:r w:rsidR="001A3F3C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Документи, засвідчені у встановленому поряд</w:t>
            </w:r>
            <w:r w:rsidR="00EA1529" w:rsidRPr="00CE25B8">
              <w:rPr>
                <w:rFonts w:ascii="Arial" w:hAnsi="Arial" w:cs="Arial"/>
                <w:color w:val="000000"/>
                <w:sz w:val="26"/>
                <w:szCs w:val="26"/>
              </w:rPr>
              <w:t>ку, які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свідчать про згоду юридичних або фізичних осіб, чиї інтереси можуть бути порушені </w:t>
            </w:r>
            <w:r w:rsidR="001A3F3C" w:rsidRPr="00CE25B8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процесі будівництва.</w:t>
            </w:r>
          </w:p>
          <w:p w:rsidR="004100E5" w:rsidRPr="00CE25B8" w:rsidRDefault="004100E5" w:rsidP="008F1D3C">
            <w:pPr>
              <w:rPr>
                <w:rFonts w:ascii="Arial" w:hAnsi="Arial" w:cs="Arial"/>
                <w:sz w:val="26"/>
                <w:szCs w:val="26"/>
              </w:rPr>
            </w:pPr>
          </w:p>
          <w:p w:rsidR="00CF0200" w:rsidRPr="00CE25B8" w:rsidRDefault="00CF0200" w:rsidP="008F1D3C">
            <w:pPr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Для подачі та отримання документів заявник пред’являє дійсний документ, </w:t>
            </w:r>
            <w:r w:rsidR="008F2E34" w:rsidRPr="00CE25B8">
              <w:rPr>
                <w:rFonts w:ascii="Arial" w:hAnsi="Arial" w:cs="Arial"/>
                <w:sz w:val="26"/>
                <w:szCs w:val="26"/>
              </w:rPr>
              <w:t>який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 посвідчує особу</w:t>
            </w:r>
            <w:r w:rsidR="00514B53" w:rsidRPr="00CE25B8">
              <w:rPr>
                <w:rFonts w:ascii="Arial" w:hAnsi="Arial" w:cs="Arial"/>
                <w:sz w:val="26"/>
                <w:szCs w:val="26"/>
              </w:rPr>
              <w:t>,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 та документ, </w:t>
            </w:r>
            <w:r w:rsidR="00C765AA" w:rsidRPr="00CE25B8">
              <w:rPr>
                <w:rFonts w:ascii="Arial" w:hAnsi="Arial" w:cs="Arial"/>
                <w:sz w:val="26"/>
                <w:szCs w:val="26"/>
              </w:rPr>
              <w:t>який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 підтверджує повноваження представника (нотаріально посвідчена довіреність при представленні інтересів фізичної особи або довірен</w:t>
            </w:r>
            <w:r w:rsidR="001A3F3C" w:rsidRPr="00CE25B8">
              <w:rPr>
                <w:rFonts w:ascii="Arial" w:hAnsi="Arial" w:cs="Arial"/>
                <w:sz w:val="26"/>
                <w:szCs w:val="26"/>
              </w:rPr>
              <w:t>ість від імені юридичної особи)</w:t>
            </w:r>
            <w:r w:rsidRPr="00CE25B8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Пакет зазначених документів подається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 ЦНАП особисто (у тому числі уповноваженим представником суб’єкта звернення) або поштою.</w:t>
            </w:r>
          </w:p>
        </w:tc>
      </w:tr>
      <w:tr w:rsidR="00CF0200" w:rsidRPr="00CE25B8" w:rsidTr="00514B53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Платність або безоплатність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послуги, розмір </w:t>
            </w:r>
          </w:p>
          <w:p w:rsidR="008F1D3C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та порядок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внесення плати (адміністративного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збору) за платну адміністративну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послугу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Послуга безоплатна </w:t>
            </w:r>
          </w:p>
        </w:tc>
      </w:tr>
      <w:tr w:rsidR="00CF0200" w:rsidRPr="00CE25B8" w:rsidTr="00514B53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8F1D3C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Строк надання адміністративної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10 робочих днів</w:t>
            </w:r>
          </w:p>
        </w:tc>
      </w:tr>
      <w:tr w:rsidR="00CF0200" w:rsidRPr="00CE25B8" w:rsidTr="00514B53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Результат надання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послуги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 xml:space="preserve">У разі позитивного вирішення питання одержувач отримує містобудівні умови та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 xml:space="preserve">обмеження </w:t>
            </w:r>
            <w:r w:rsidR="008F1D3C" w:rsidRPr="00CE25B8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для проектування об’єкта будівництва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CF0200" w:rsidRPr="00CE25B8" w:rsidRDefault="00CF0200" w:rsidP="0005313E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Відмова у наданні адміністративної послуги доводиться до відома одержувача у письмовій формі з посиланням на законодавство України, з мотивацією відмови та роз’ясненням відповідно до встановленого порядку.</w:t>
            </w:r>
          </w:p>
        </w:tc>
      </w:tr>
      <w:tr w:rsidR="00CF0200" w:rsidRPr="00CE25B8" w:rsidTr="00514B53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Можливі способи отримання відповіді (результату)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Повідомлення про результат надсилається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суб’єкту звернення невідкладно у день надходження вихідного пакета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 </w:t>
            </w:r>
          </w:p>
        </w:tc>
      </w:tr>
      <w:tr w:rsidR="00CF0200" w:rsidRPr="00CE25B8" w:rsidTr="00514B53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7.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Акти законодавства, </w:t>
            </w:r>
          </w:p>
          <w:p w:rsidR="00CF0200" w:rsidRPr="00CE25B8" w:rsidRDefault="00514B53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що регулюють порядок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та умови надання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1. Закон України “Про регулювання містобудівної діяльності“.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2. Ухвала міської ради від 14.07.2016 № 777 “Про розмежування повноважень між виконавчими органами Львів</w:t>
            </w:r>
            <w:r w:rsidR="0005313E" w:rsidRPr="00CE25B8">
              <w:rPr>
                <w:rFonts w:ascii="Arial" w:hAnsi="Arial" w:cs="Arial"/>
                <w:color w:val="000000"/>
                <w:sz w:val="26"/>
                <w:szCs w:val="26"/>
              </w:rPr>
              <w:t>ської міської ради“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  <w:r w:rsidRPr="00CE25B8">
              <w:rPr>
                <w:rFonts w:ascii="Arial" w:hAnsi="Arial" w:cs="Arial"/>
                <w:color w:val="FF8100"/>
                <w:sz w:val="26"/>
                <w:szCs w:val="26"/>
              </w:rPr>
              <w:t xml:space="preserve"> </w:t>
            </w:r>
          </w:p>
        </w:tc>
      </w:tr>
    </w:tbl>
    <w:p w:rsidR="00CF0200" w:rsidRPr="00CE25B8" w:rsidRDefault="00CF0200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CE25B8" w:rsidRDefault="00CE25B8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CE25B8" w:rsidRDefault="00CE25B8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CE25B8" w:rsidRDefault="00CE25B8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CE25B8" w:rsidRPr="00CE25B8" w:rsidRDefault="00CE25B8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323E32" w:rsidRPr="00CE25B8" w:rsidRDefault="00323E32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CF0200" w:rsidRPr="00CE25B8" w:rsidRDefault="00BE5871" w:rsidP="00BE5871">
      <w:pPr>
        <w:spacing w:after="160" w:line="256" w:lineRule="auto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lastRenderedPageBreak/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="00B94F7D" w:rsidRPr="00CE25B8">
        <w:rPr>
          <w:rFonts w:ascii="Arial" w:hAnsi="Arial" w:cs="Arial"/>
          <w:sz w:val="26"/>
          <w:szCs w:val="26"/>
        </w:rPr>
        <w:t xml:space="preserve">     </w:t>
      </w:r>
      <w:r w:rsidR="00CF0200" w:rsidRPr="00CE25B8">
        <w:rPr>
          <w:rFonts w:ascii="Arial" w:hAnsi="Arial" w:cs="Arial"/>
          <w:sz w:val="26"/>
          <w:szCs w:val="26"/>
        </w:rPr>
        <w:t>Додаток до додатка 1</w:t>
      </w:r>
    </w:p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CF0200" w:rsidRPr="00CE25B8" w:rsidRDefault="005D58EB" w:rsidP="00CF0200">
      <w:pPr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="00CF0200" w:rsidRPr="00CE25B8">
        <w:rPr>
          <w:rFonts w:ascii="Arial" w:hAnsi="Arial" w:cs="Arial"/>
          <w:color w:val="000000"/>
          <w:sz w:val="26"/>
          <w:szCs w:val="26"/>
        </w:rPr>
        <w:t xml:space="preserve">Начальнику управління архітектури </w:t>
      </w:r>
    </w:p>
    <w:p w:rsidR="005D58EB" w:rsidRPr="00CE25B8" w:rsidRDefault="00CF0200" w:rsidP="005D58EB">
      <w:pPr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</w:t>
      </w:r>
      <w:r w:rsidR="005D58EB" w:rsidRPr="00CE25B8">
        <w:rPr>
          <w:rFonts w:ascii="Arial" w:hAnsi="Arial" w:cs="Arial"/>
          <w:color w:val="000000"/>
          <w:sz w:val="26"/>
          <w:szCs w:val="26"/>
        </w:rPr>
        <w:tab/>
        <w:t>та урбаністики</w:t>
      </w:r>
    </w:p>
    <w:p w:rsidR="00CF0200" w:rsidRPr="00CE25B8" w:rsidRDefault="005D58EB" w:rsidP="005D58EB">
      <w:pPr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="00CF0200" w:rsidRPr="00CE25B8">
        <w:rPr>
          <w:rFonts w:ascii="Arial" w:hAnsi="Arial" w:cs="Arial"/>
          <w:color w:val="000000"/>
          <w:sz w:val="26"/>
          <w:szCs w:val="26"/>
        </w:rPr>
        <w:t>__</w:t>
      </w:r>
      <w:r w:rsidR="00CF0200" w:rsidRPr="00CE25B8">
        <w:rPr>
          <w:rFonts w:ascii="Arial" w:hAnsi="Arial" w:cs="Arial"/>
          <w:sz w:val="26"/>
          <w:szCs w:val="26"/>
        </w:rPr>
        <w:t>__</w:t>
      </w:r>
      <w:r w:rsidR="00F12EE8" w:rsidRPr="00CE25B8">
        <w:rPr>
          <w:rFonts w:ascii="Arial" w:hAnsi="Arial" w:cs="Arial"/>
          <w:sz w:val="26"/>
          <w:szCs w:val="26"/>
        </w:rPr>
        <w:t>____________________________</w:t>
      </w:r>
      <w:r w:rsidRPr="00CE25B8">
        <w:rPr>
          <w:rFonts w:ascii="Arial" w:hAnsi="Arial" w:cs="Arial"/>
          <w:sz w:val="26"/>
          <w:szCs w:val="26"/>
        </w:rPr>
        <w:t>___</w:t>
      </w:r>
      <w:r w:rsidR="001902E2" w:rsidRPr="00CE25B8">
        <w:rPr>
          <w:rFonts w:ascii="Arial" w:hAnsi="Arial" w:cs="Arial"/>
          <w:sz w:val="26"/>
          <w:szCs w:val="26"/>
        </w:rPr>
        <w:t>__</w:t>
      </w:r>
      <w:r w:rsidR="00CF0200" w:rsidRPr="00CE25B8">
        <w:rPr>
          <w:rFonts w:ascii="Arial" w:hAnsi="Arial" w:cs="Arial"/>
          <w:sz w:val="26"/>
          <w:szCs w:val="26"/>
        </w:rPr>
        <w:t xml:space="preserve">                                                </w:t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="00CF0200" w:rsidRPr="00CE25B8">
        <w:rPr>
          <w:rFonts w:ascii="Arial" w:hAnsi="Arial" w:cs="Arial"/>
          <w:sz w:val="26"/>
          <w:szCs w:val="26"/>
        </w:rPr>
        <w:t>____</w:t>
      </w:r>
      <w:r w:rsidRPr="00CE25B8">
        <w:rPr>
          <w:rFonts w:ascii="Arial" w:hAnsi="Arial" w:cs="Arial"/>
          <w:sz w:val="26"/>
          <w:szCs w:val="26"/>
        </w:rPr>
        <w:t>______________________________</w:t>
      </w:r>
      <w:r w:rsidR="007C6A93" w:rsidRPr="00CE25B8">
        <w:rPr>
          <w:rFonts w:ascii="Arial" w:hAnsi="Arial" w:cs="Arial"/>
          <w:sz w:val="26"/>
          <w:szCs w:val="26"/>
        </w:rPr>
        <w:t>_</w:t>
      </w:r>
      <w:r w:rsidR="001902E2" w:rsidRPr="00CE25B8">
        <w:rPr>
          <w:rFonts w:ascii="Arial" w:hAnsi="Arial" w:cs="Arial"/>
          <w:sz w:val="26"/>
          <w:szCs w:val="26"/>
        </w:rPr>
        <w:t>__</w:t>
      </w:r>
    </w:p>
    <w:p w:rsidR="00CF0200" w:rsidRPr="00CE25B8" w:rsidRDefault="00F01AD5" w:rsidP="00557432">
      <w:pPr>
        <w:pStyle w:val="afc"/>
        <w:spacing w:before="0" w:line="228" w:lineRule="auto"/>
        <w:ind w:left="4140" w:hanging="3960"/>
        <w:jc w:val="both"/>
        <w:rPr>
          <w:rFonts w:ascii="Arial" w:hAnsi="Arial" w:cs="Arial"/>
          <w:sz w:val="20"/>
          <w:szCs w:val="20"/>
        </w:rPr>
      </w:pPr>
      <w:r w:rsidRPr="00CE25B8">
        <w:rPr>
          <w:rFonts w:ascii="Arial" w:hAnsi="Arial" w:cs="Arial"/>
          <w:sz w:val="20"/>
          <w:szCs w:val="20"/>
        </w:rPr>
        <w:tab/>
      </w:r>
      <w:r w:rsidR="007C6A93" w:rsidRPr="00CE25B8">
        <w:rPr>
          <w:rFonts w:ascii="Arial" w:hAnsi="Arial" w:cs="Arial"/>
          <w:sz w:val="20"/>
          <w:szCs w:val="20"/>
        </w:rPr>
        <w:t xml:space="preserve">  </w:t>
      </w:r>
      <w:r w:rsidR="00CF0200" w:rsidRPr="00CE25B8">
        <w:rPr>
          <w:rFonts w:ascii="Arial" w:hAnsi="Arial" w:cs="Arial"/>
          <w:sz w:val="20"/>
          <w:szCs w:val="20"/>
        </w:rPr>
        <w:t>(прізвище, ім’я та по батькові фізичної особи</w:t>
      </w:r>
      <w:r w:rsidR="00BE046A" w:rsidRPr="00CE25B8">
        <w:rPr>
          <w:rFonts w:ascii="Arial" w:hAnsi="Arial" w:cs="Arial"/>
          <w:sz w:val="20"/>
          <w:szCs w:val="20"/>
        </w:rPr>
        <w:t xml:space="preserve"> </w:t>
      </w:r>
      <w:r w:rsidR="00CF0200" w:rsidRPr="00CE25B8">
        <w:rPr>
          <w:rFonts w:ascii="Arial" w:hAnsi="Arial" w:cs="Arial"/>
          <w:sz w:val="20"/>
          <w:szCs w:val="20"/>
        </w:rPr>
        <w:t>(повністю),</w:t>
      </w:r>
      <w:r w:rsidR="00CF0200" w:rsidRPr="00CE25B8">
        <w:rPr>
          <w:rFonts w:ascii="Arial" w:hAnsi="Arial" w:cs="Arial"/>
        </w:rPr>
        <w:t xml:space="preserve"> </w:t>
      </w:r>
      <w:r w:rsidRPr="00CE25B8">
        <w:rPr>
          <w:rFonts w:ascii="Arial" w:hAnsi="Arial" w:cs="Arial"/>
        </w:rPr>
        <w:t xml:space="preserve">                               </w:t>
      </w:r>
      <w:r w:rsidR="00CF0200" w:rsidRPr="00CE25B8">
        <w:rPr>
          <w:rFonts w:ascii="Arial" w:hAnsi="Arial" w:cs="Arial"/>
        </w:rPr>
        <w:t xml:space="preserve">                                                                          </w:t>
      </w:r>
      <w:r w:rsidR="007C6A93" w:rsidRPr="00CE25B8">
        <w:rPr>
          <w:rFonts w:ascii="Arial" w:hAnsi="Arial" w:cs="Arial"/>
        </w:rPr>
        <w:tab/>
      </w:r>
      <w:r w:rsidR="00CF0200" w:rsidRPr="00CE25B8">
        <w:rPr>
          <w:rFonts w:ascii="Arial" w:hAnsi="Arial" w:cs="Arial"/>
        </w:rPr>
        <w:t>_______</w:t>
      </w:r>
      <w:r w:rsidR="007C6A93" w:rsidRPr="00CE25B8">
        <w:rPr>
          <w:rFonts w:ascii="Arial" w:hAnsi="Arial" w:cs="Arial"/>
        </w:rPr>
        <w:t>____________________________</w:t>
      </w:r>
      <w:r w:rsidR="001902E2" w:rsidRPr="00CE25B8">
        <w:rPr>
          <w:rFonts w:ascii="Arial" w:hAnsi="Arial" w:cs="Arial"/>
        </w:rPr>
        <w:t>__</w:t>
      </w:r>
      <w:r w:rsidR="00CF0200" w:rsidRPr="00CE25B8">
        <w:rPr>
          <w:rFonts w:ascii="Arial" w:hAnsi="Arial" w:cs="Arial"/>
        </w:rPr>
        <w:t xml:space="preserve">         </w:t>
      </w:r>
    </w:p>
    <w:p w:rsidR="00CF0200" w:rsidRPr="00CE25B8" w:rsidRDefault="00CF0200" w:rsidP="007C6A93">
      <w:pPr>
        <w:pStyle w:val="afc"/>
        <w:spacing w:before="0" w:line="228" w:lineRule="auto"/>
        <w:ind w:left="4140" w:hanging="3960"/>
        <w:jc w:val="center"/>
        <w:rPr>
          <w:rFonts w:ascii="Arial" w:hAnsi="Arial" w:cs="Arial"/>
          <w:lang w:val="ru-RU"/>
        </w:rPr>
      </w:pPr>
      <w:r w:rsidRPr="00CE25B8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10387B" w:rsidRPr="00CE25B8">
        <w:rPr>
          <w:rFonts w:ascii="Arial" w:hAnsi="Arial" w:cs="Arial"/>
          <w:sz w:val="20"/>
          <w:szCs w:val="20"/>
        </w:rPr>
        <w:t xml:space="preserve">                    </w:t>
      </w:r>
      <w:r w:rsidRPr="00CE25B8">
        <w:rPr>
          <w:rFonts w:ascii="Arial" w:hAnsi="Arial" w:cs="Arial"/>
          <w:sz w:val="20"/>
          <w:szCs w:val="20"/>
        </w:rPr>
        <w:t xml:space="preserve"> </w:t>
      </w:r>
      <w:r w:rsidR="00BE5871" w:rsidRPr="00CE25B8">
        <w:rPr>
          <w:rFonts w:ascii="Arial" w:hAnsi="Arial" w:cs="Arial"/>
          <w:sz w:val="20"/>
          <w:szCs w:val="20"/>
        </w:rPr>
        <w:t xml:space="preserve">(місце </w:t>
      </w:r>
      <w:r w:rsidRPr="00CE25B8">
        <w:rPr>
          <w:rFonts w:ascii="Arial" w:hAnsi="Arial" w:cs="Arial"/>
          <w:sz w:val="20"/>
          <w:szCs w:val="20"/>
        </w:rPr>
        <w:t>проживання</w:t>
      </w:r>
      <w:r w:rsidR="002F3CC3" w:rsidRPr="00CE25B8">
        <w:rPr>
          <w:rFonts w:ascii="Arial" w:hAnsi="Arial" w:cs="Arial"/>
          <w:sz w:val="20"/>
          <w:szCs w:val="20"/>
        </w:rPr>
        <w:t>,</w:t>
      </w:r>
      <w:r w:rsidRPr="00CE25B8">
        <w:rPr>
          <w:rFonts w:ascii="Arial" w:hAnsi="Arial" w:cs="Arial"/>
          <w:lang w:val="ru-RU"/>
        </w:rPr>
        <w:t xml:space="preserve"> </w:t>
      </w:r>
      <w:r w:rsidR="007C6A93" w:rsidRPr="00CE25B8">
        <w:rPr>
          <w:rFonts w:ascii="Arial" w:hAnsi="Arial" w:cs="Arial"/>
          <w:lang w:val="ru-RU"/>
        </w:rPr>
        <w:tab/>
      </w:r>
      <w:r w:rsidRPr="00CE25B8">
        <w:rPr>
          <w:rFonts w:ascii="Arial" w:hAnsi="Arial" w:cs="Arial"/>
        </w:rPr>
        <w:t>____</w:t>
      </w:r>
      <w:r w:rsidR="007C6A93" w:rsidRPr="00CE25B8">
        <w:rPr>
          <w:rFonts w:ascii="Arial" w:hAnsi="Arial" w:cs="Arial"/>
        </w:rPr>
        <w:t>_______________________________</w:t>
      </w:r>
      <w:r w:rsidR="001902E2" w:rsidRPr="00CE25B8">
        <w:rPr>
          <w:rFonts w:ascii="Arial" w:hAnsi="Arial" w:cs="Arial"/>
        </w:rPr>
        <w:t>__</w:t>
      </w:r>
      <w:r w:rsidRPr="00CE25B8">
        <w:rPr>
          <w:rFonts w:ascii="Arial" w:hAnsi="Arial" w:cs="Arial"/>
        </w:rPr>
        <w:t xml:space="preserve">  </w:t>
      </w:r>
      <w:r w:rsidRPr="00CE25B8">
        <w:rPr>
          <w:rFonts w:ascii="Arial" w:hAnsi="Arial" w:cs="Arial"/>
          <w:lang w:val="ru-RU"/>
        </w:rPr>
        <w:t xml:space="preserve">       </w:t>
      </w:r>
      <w:r w:rsidRPr="00CE25B8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CE25B8">
        <w:rPr>
          <w:rFonts w:ascii="Arial" w:hAnsi="Arial" w:cs="Arial"/>
          <w:sz w:val="20"/>
          <w:szCs w:val="20"/>
        </w:rPr>
        <w:t>сер</w:t>
      </w:r>
      <w:r w:rsidR="00B16408" w:rsidRPr="00CE25B8">
        <w:rPr>
          <w:rFonts w:ascii="Arial" w:hAnsi="Arial" w:cs="Arial"/>
          <w:sz w:val="20"/>
          <w:szCs w:val="20"/>
        </w:rPr>
        <w:t>ія і номер паспорта, ким і коли</w:t>
      </w:r>
      <w:r w:rsidRPr="00CE25B8">
        <w:rPr>
          <w:rFonts w:ascii="Arial" w:hAnsi="Arial" w:cs="Arial"/>
          <w:sz w:val="20"/>
          <w:szCs w:val="20"/>
          <w:lang w:val="ru-RU"/>
        </w:rPr>
        <w:t xml:space="preserve"> </w:t>
      </w:r>
      <w:r w:rsidRPr="00CE25B8">
        <w:rPr>
          <w:rFonts w:ascii="Arial" w:hAnsi="Arial" w:cs="Arial"/>
          <w:sz w:val="20"/>
          <w:szCs w:val="20"/>
        </w:rPr>
        <w:t>виданий</w:t>
      </w:r>
      <w:r w:rsidR="00323E32" w:rsidRPr="00CE25B8">
        <w:rPr>
          <w:rFonts w:ascii="Arial" w:hAnsi="Arial" w:cs="Arial"/>
          <w:sz w:val="20"/>
          <w:szCs w:val="20"/>
        </w:rPr>
        <w:t>,</w:t>
      </w:r>
      <w:r w:rsidRPr="00CE25B8">
        <w:rPr>
          <w:rFonts w:ascii="Arial" w:hAnsi="Arial" w:cs="Arial"/>
          <w:sz w:val="20"/>
          <w:szCs w:val="20"/>
        </w:rPr>
        <w:t xml:space="preserve"> </w:t>
      </w:r>
      <w:r w:rsidR="007C6A93" w:rsidRPr="00CE25B8">
        <w:rPr>
          <w:rFonts w:ascii="Arial" w:hAnsi="Arial" w:cs="Arial"/>
        </w:rPr>
        <w:tab/>
      </w:r>
      <w:r w:rsidRPr="00CE25B8">
        <w:rPr>
          <w:rFonts w:ascii="Arial" w:hAnsi="Arial" w:cs="Arial"/>
        </w:rPr>
        <w:t>____</w:t>
      </w:r>
      <w:r w:rsidR="007C6A93" w:rsidRPr="00CE25B8">
        <w:rPr>
          <w:rFonts w:ascii="Arial" w:hAnsi="Arial" w:cs="Arial"/>
        </w:rPr>
        <w:t>_______________________________</w:t>
      </w:r>
      <w:r w:rsidR="001902E2" w:rsidRPr="00CE25B8">
        <w:rPr>
          <w:rFonts w:ascii="Arial" w:hAnsi="Arial" w:cs="Arial"/>
        </w:rPr>
        <w:t>__</w:t>
      </w:r>
      <w:r w:rsidRPr="00CE25B8">
        <w:rPr>
          <w:rFonts w:ascii="Arial" w:hAnsi="Arial" w:cs="Arial"/>
          <w:lang w:val="ru-RU"/>
        </w:rPr>
        <w:t xml:space="preserve">                                                                                  </w:t>
      </w:r>
      <w:r w:rsidR="007C6A93" w:rsidRPr="00CE25B8">
        <w:rPr>
          <w:rFonts w:ascii="Arial" w:hAnsi="Arial" w:cs="Arial"/>
          <w:lang w:val="ru-RU"/>
        </w:rPr>
        <w:tab/>
      </w:r>
      <w:r w:rsidRPr="00CE25B8">
        <w:rPr>
          <w:rFonts w:ascii="Arial" w:hAnsi="Arial" w:cs="Arial"/>
        </w:rPr>
        <w:t>_________________</w:t>
      </w:r>
      <w:r w:rsidRPr="00CE25B8">
        <w:rPr>
          <w:rFonts w:ascii="Arial" w:hAnsi="Arial" w:cs="Arial"/>
          <w:lang w:val="ru-RU"/>
        </w:rPr>
        <w:t>_______________</w:t>
      </w:r>
      <w:r w:rsidR="007C6A93" w:rsidRPr="00CE25B8">
        <w:rPr>
          <w:rFonts w:ascii="Arial" w:hAnsi="Arial" w:cs="Arial"/>
        </w:rPr>
        <w:t>___</w:t>
      </w:r>
      <w:r w:rsidR="001902E2" w:rsidRPr="00CE25B8">
        <w:rPr>
          <w:rFonts w:ascii="Arial" w:hAnsi="Arial" w:cs="Arial"/>
        </w:rPr>
        <w:t>__</w:t>
      </w:r>
    </w:p>
    <w:p w:rsidR="00CF0200" w:rsidRPr="00CE25B8" w:rsidRDefault="006054D5" w:rsidP="00F12EE8">
      <w:pPr>
        <w:spacing w:line="228" w:lineRule="auto"/>
        <w:jc w:val="center"/>
        <w:rPr>
          <w:rFonts w:ascii="Arial" w:hAnsi="Arial" w:cs="Arial"/>
          <w:sz w:val="20"/>
          <w:szCs w:val="20"/>
        </w:rPr>
      </w:pPr>
      <w:r w:rsidRPr="00CE25B8">
        <w:rPr>
          <w:rFonts w:ascii="Arial" w:hAnsi="Arial" w:cs="Arial"/>
          <w:sz w:val="18"/>
          <w:szCs w:val="18"/>
        </w:rPr>
        <w:tab/>
      </w:r>
      <w:r w:rsidRPr="00CE25B8">
        <w:rPr>
          <w:rFonts w:ascii="Arial" w:hAnsi="Arial" w:cs="Arial"/>
          <w:sz w:val="18"/>
          <w:szCs w:val="18"/>
        </w:rPr>
        <w:tab/>
      </w:r>
      <w:r w:rsidRPr="00CE25B8">
        <w:rPr>
          <w:rFonts w:ascii="Arial" w:hAnsi="Arial" w:cs="Arial"/>
          <w:sz w:val="18"/>
          <w:szCs w:val="18"/>
        </w:rPr>
        <w:tab/>
      </w:r>
      <w:r w:rsidRPr="00CE25B8">
        <w:rPr>
          <w:rFonts w:ascii="Arial" w:hAnsi="Arial" w:cs="Arial"/>
          <w:sz w:val="18"/>
          <w:szCs w:val="18"/>
        </w:rPr>
        <w:tab/>
      </w:r>
      <w:r w:rsidRPr="00CE25B8">
        <w:rPr>
          <w:rFonts w:ascii="Arial" w:hAnsi="Arial" w:cs="Arial"/>
          <w:sz w:val="18"/>
          <w:szCs w:val="18"/>
        </w:rPr>
        <w:tab/>
      </w:r>
      <w:r w:rsidR="00B94F7D" w:rsidRPr="00CE25B8">
        <w:rPr>
          <w:rFonts w:ascii="Arial" w:hAnsi="Arial" w:cs="Arial"/>
          <w:sz w:val="18"/>
          <w:szCs w:val="18"/>
        </w:rPr>
        <w:t xml:space="preserve">       </w:t>
      </w:r>
      <w:r w:rsidR="00CF0200" w:rsidRPr="00CE25B8">
        <w:rPr>
          <w:rFonts w:ascii="Arial" w:hAnsi="Arial" w:cs="Arial"/>
          <w:sz w:val="20"/>
          <w:szCs w:val="20"/>
        </w:rPr>
        <w:t>номер телефону)</w:t>
      </w:r>
    </w:p>
    <w:p w:rsidR="00CF0200" w:rsidRPr="00CE25B8" w:rsidRDefault="00CF0200" w:rsidP="00CF0200">
      <w:pPr>
        <w:spacing w:line="228" w:lineRule="auto"/>
        <w:jc w:val="both"/>
        <w:rPr>
          <w:rFonts w:ascii="Arial" w:hAnsi="Arial" w:cs="Arial"/>
          <w:sz w:val="26"/>
          <w:szCs w:val="26"/>
        </w:rPr>
      </w:pPr>
    </w:p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 xml:space="preserve">   </w:t>
      </w:r>
    </w:p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</w:rPr>
      </w:pPr>
    </w:p>
    <w:p w:rsidR="00CF0200" w:rsidRPr="00CE25B8" w:rsidRDefault="00CF0200" w:rsidP="00CF0200">
      <w:pPr>
        <w:jc w:val="center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>ЗАЯВА</w:t>
      </w:r>
    </w:p>
    <w:p w:rsidR="00CF0200" w:rsidRPr="00CE25B8" w:rsidRDefault="00CF0200" w:rsidP="00CF0200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CF0200" w:rsidRPr="00CE25B8" w:rsidRDefault="00CF0200" w:rsidP="00CF02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 xml:space="preserve">Прошу надати містобудівні умови та обмеження </w:t>
      </w:r>
      <w:r w:rsidR="00514B53" w:rsidRPr="00CE25B8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для проектування об’єкта будівництва</w:t>
      </w:r>
      <w:r w:rsidRPr="00CE25B8">
        <w:rPr>
          <w:rFonts w:ascii="Arial" w:hAnsi="Arial" w:cs="Arial"/>
          <w:color w:val="000000"/>
          <w:sz w:val="26"/>
          <w:szCs w:val="26"/>
        </w:rPr>
        <w:t xml:space="preserve"> </w:t>
      </w:r>
      <w:r w:rsidRPr="00CE25B8">
        <w:rPr>
          <w:rFonts w:ascii="Arial" w:hAnsi="Arial" w:cs="Arial"/>
          <w:sz w:val="26"/>
          <w:szCs w:val="26"/>
        </w:rPr>
        <w:t xml:space="preserve">на проектування та будівництво об’єктів архітектури та містобудування на </w:t>
      </w:r>
      <w:r w:rsidRPr="00CE25B8">
        <w:rPr>
          <w:rFonts w:ascii="Arial" w:hAnsi="Arial" w:cs="Arial"/>
          <w:color w:val="000000"/>
          <w:sz w:val="26"/>
          <w:szCs w:val="26"/>
        </w:rPr>
        <w:t>вул. _____________________________</w:t>
      </w:r>
      <w:r w:rsidR="00BE5871" w:rsidRPr="00CE25B8">
        <w:rPr>
          <w:rFonts w:ascii="Arial" w:hAnsi="Arial" w:cs="Arial"/>
          <w:color w:val="000000"/>
          <w:sz w:val="26"/>
          <w:szCs w:val="26"/>
        </w:rPr>
        <w:t xml:space="preserve"> </w:t>
      </w:r>
      <w:r w:rsidRPr="00CE25B8">
        <w:rPr>
          <w:rFonts w:ascii="Arial" w:hAnsi="Arial" w:cs="Arial"/>
          <w:color w:val="000000"/>
          <w:sz w:val="26"/>
          <w:szCs w:val="26"/>
        </w:rPr>
        <w:t>у м. Львові.</w:t>
      </w:r>
    </w:p>
    <w:p w:rsidR="00CF0200" w:rsidRPr="00CE25B8" w:rsidRDefault="00CF0200" w:rsidP="00CF0200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CF0200" w:rsidRPr="00CE25B8" w:rsidRDefault="00CF0200" w:rsidP="00CF0200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  <w:lang w:val="ru-RU"/>
        </w:rPr>
      </w:pPr>
      <w:r w:rsidRPr="00CE25B8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CF0200" w:rsidRPr="00CE25B8" w:rsidTr="00CF0200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  <w:lang w:val="ru-RU" w:eastAsia="ru-RU"/>
        </w:rPr>
      </w:pPr>
    </w:p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</w:rPr>
      </w:pPr>
    </w:p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Заявник</w:t>
      </w:r>
    </w:p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</w:rPr>
      </w:pPr>
    </w:p>
    <w:p w:rsidR="00CF0200" w:rsidRPr="00CE25B8" w:rsidRDefault="00CF0200" w:rsidP="00CF0200">
      <w:pPr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____________________________        __________       ___________________</w:t>
      </w:r>
    </w:p>
    <w:p w:rsidR="00CF0200" w:rsidRPr="00CE25B8" w:rsidRDefault="00CF0200" w:rsidP="003A1D9E">
      <w:pPr>
        <w:jc w:val="both"/>
        <w:rPr>
          <w:rFonts w:ascii="Arial" w:hAnsi="Arial" w:cs="Arial"/>
          <w:sz w:val="20"/>
          <w:szCs w:val="20"/>
        </w:rPr>
      </w:pPr>
      <w:r w:rsidRPr="00CE25B8">
        <w:rPr>
          <w:rFonts w:ascii="Arial" w:hAnsi="Arial" w:cs="Arial"/>
          <w:sz w:val="20"/>
          <w:szCs w:val="20"/>
        </w:rPr>
        <w:t>(для юридичної особи – посада</w:t>
      </w:r>
      <w:r w:rsidR="003A1D9E" w:rsidRPr="00CE25B8">
        <w:rPr>
          <w:rFonts w:ascii="Arial" w:hAnsi="Arial" w:cs="Arial"/>
          <w:sz w:val="20"/>
          <w:szCs w:val="20"/>
        </w:rPr>
        <w:t xml:space="preserve"> керівника;</w:t>
      </w:r>
      <w:r w:rsidRPr="00CE25B8">
        <w:rPr>
          <w:rFonts w:ascii="Arial" w:hAnsi="Arial" w:cs="Arial"/>
          <w:sz w:val="20"/>
          <w:szCs w:val="20"/>
        </w:rPr>
        <w:t xml:space="preserve">         </w:t>
      </w:r>
      <w:r w:rsidR="003A1D9E" w:rsidRPr="00CE25B8">
        <w:rPr>
          <w:rFonts w:ascii="Arial" w:hAnsi="Arial" w:cs="Arial"/>
          <w:sz w:val="20"/>
          <w:szCs w:val="20"/>
        </w:rPr>
        <w:t xml:space="preserve">        </w:t>
      </w:r>
      <w:r w:rsidRPr="00CE25B8">
        <w:rPr>
          <w:rFonts w:ascii="Arial" w:hAnsi="Arial" w:cs="Arial"/>
          <w:sz w:val="20"/>
          <w:szCs w:val="20"/>
        </w:rPr>
        <w:t>(підпис)</w:t>
      </w:r>
      <w:r w:rsidR="00656087" w:rsidRPr="00CE25B8">
        <w:rPr>
          <w:rFonts w:ascii="Arial" w:hAnsi="Arial" w:cs="Arial"/>
          <w:sz w:val="20"/>
          <w:szCs w:val="20"/>
        </w:rPr>
        <w:tab/>
        <w:t xml:space="preserve">   </w:t>
      </w:r>
      <w:r w:rsidRPr="00CE25B8">
        <w:rPr>
          <w:rFonts w:ascii="Arial" w:hAnsi="Arial" w:cs="Arial"/>
          <w:sz w:val="20"/>
          <w:szCs w:val="20"/>
        </w:rPr>
        <w:t xml:space="preserve"> (прізвище, ім’я, по батькові)</w:t>
      </w:r>
    </w:p>
    <w:p w:rsidR="00CF0200" w:rsidRPr="00CE25B8" w:rsidRDefault="003A1D9E" w:rsidP="003A1D9E">
      <w:pPr>
        <w:jc w:val="both"/>
        <w:rPr>
          <w:rFonts w:ascii="Arial" w:hAnsi="Arial" w:cs="Arial"/>
          <w:sz w:val="20"/>
          <w:szCs w:val="20"/>
        </w:rPr>
      </w:pPr>
      <w:r w:rsidRPr="00CE25B8">
        <w:rPr>
          <w:rFonts w:ascii="Arial" w:hAnsi="Arial" w:cs="Arial"/>
          <w:sz w:val="20"/>
          <w:szCs w:val="20"/>
        </w:rPr>
        <w:t xml:space="preserve">      </w:t>
      </w:r>
      <w:r w:rsidR="00CF0200" w:rsidRPr="00CE25B8">
        <w:rPr>
          <w:rFonts w:ascii="Arial" w:hAnsi="Arial" w:cs="Arial"/>
          <w:sz w:val="20"/>
          <w:szCs w:val="20"/>
        </w:rPr>
        <w:t>фізична особа –</w:t>
      </w:r>
      <w:r w:rsidRPr="00CE25B8">
        <w:rPr>
          <w:rFonts w:ascii="Arial" w:hAnsi="Arial" w:cs="Arial"/>
          <w:sz w:val="20"/>
          <w:szCs w:val="20"/>
        </w:rPr>
        <w:t xml:space="preserve"> </w:t>
      </w:r>
      <w:r w:rsidR="00CF0200" w:rsidRPr="00CE25B8">
        <w:rPr>
          <w:rFonts w:ascii="Arial" w:hAnsi="Arial" w:cs="Arial"/>
          <w:sz w:val="20"/>
          <w:szCs w:val="20"/>
        </w:rPr>
        <w:t>підприємець)</w:t>
      </w:r>
    </w:p>
    <w:p w:rsidR="00CF0200" w:rsidRPr="00CE25B8" w:rsidRDefault="00CF0200" w:rsidP="00CF0200">
      <w:pPr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ab/>
        <w:t xml:space="preserve">             </w:t>
      </w:r>
      <w:r w:rsidRPr="00CE25B8">
        <w:rPr>
          <w:rFonts w:ascii="Arial" w:hAnsi="Arial" w:cs="Arial"/>
          <w:sz w:val="26"/>
          <w:szCs w:val="26"/>
        </w:rPr>
        <w:tab/>
        <w:t xml:space="preserve">      </w:t>
      </w:r>
    </w:p>
    <w:p w:rsidR="00CF0200" w:rsidRPr="00CE25B8" w:rsidRDefault="00CF0200" w:rsidP="00CF0200">
      <w:pPr>
        <w:rPr>
          <w:rFonts w:ascii="Arial" w:hAnsi="Arial" w:cs="Arial"/>
          <w:sz w:val="26"/>
          <w:szCs w:val="26"/>
        </w:rPr>
      </w:pPr>
    </w:p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“____“______________ 20__ року</w:t>
      </w:r>
    </w:p>
    <w:p w:rsidR="00CF0200" w:rsidRPr="00CE25B8" w:rsidRDefault="00CF0200" w:rsidP="00CF0200">
      <w:pPr>
        <w:rPr>
          <w:rFonts w:ascii="Arial" w:hAnsi="Arial" w:cs="Arial"/>
          <w:sz w:val="26"/>
          <w:szCs w:val="26"/>
        </w:rPr>
      </w:pPr>
    </w:p>
    <w:p w:rsidR="00514B53" w:rsidRPr="00CE25B8" w:rsidRDefault="00514B53" w:rsidP="00CF0200">
      <w:pPr>
        <w:rPr>
          <w:rFonts w:ascii="Arial" w:hAnsi="Arial" w:cs="Arial"/>
          <w:sz w:val="26"/>
          <w:szCs w:val="26"/>
        </w:rPr>
      </w:pPr>
    </w:p>
    <w:p w:rsidR="00CF0200" w:rsidRPr="00CE25B8" w:rsidRDefault="00CF0200" w:rsidP="00CF0200">
      <w:pPr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М. П.</w:t>
      </w:r>
    </w:p>
    <w:p w:rsidR="00CF0200" w:rsidRPr="00CE25B8" w:rsidRDefault="00CF0200" w:rsidP="00CF0200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0200" w:rsidRPr="00CE25B8" w:rsidTr="00CF0200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</w:r>
          </w:p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CF0200" w:rsidRPr="00CE25B8" w:rsidRDefault="00CF0200">
            <w:pPr>
              <w:spacing w:line="256" w:lineRule="auto"/>
              <w:ind w:right="-120"/>
              <w:jc w:val="both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>“___“_____________ 20__ року</w:t>
            </w:r>
            <w:r w:rsidRPr="00CE25B8">
              <w:rPr>
                <w:rFonts w:ascii="Arial" w:hAnsi="Arial" w:cs="Arial"/>
                <w:sz w:val="26"/>
                <w:szCs w:val="26"/>
              </w:rPr>
              <w:tab/>
            </w:r>
            <w:r w:rsidRPr="00CE25B8">
              <w:rPr>
                <w:rFonts w:ascii="Arial" w:hAnsi="Arial" w:cs="Arial"/>
                <w:sz w:val="26"/>
                <w:szCs w:val="26"/>
              </w:rPr>
              <w:tab/>
              <w:t xml:space="preserve">______________/______________ </w:t>
            </w:r>
          </w:p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25B8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AF4810" w:rsidRPr="00CE25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8">
              <w:rPr>
                <w:rFonts w:ascii="Arial" w:hAnsi="Arial" w:cs="Arial"/>
                <w:sz w:val="20"/>
                <w:szCs w:val="20"/>
              </w:rPr>
              <w:t xml:space="preserve"> (дата) </w:t>
            </w:r>
            <w:r w:rsidRPr="00CE25B8">
              <w:rPr>
                <w:rFonts w:ascii="Arial" w:hAnsi="Arial" w:cs="Arial"/>
                <w:sz w:val="20"/>
                <w:szCs w:val="20"/>
              </w:rPr>
              <w:tab/>
            </w:r>
            <w:r w:rsidRPr="00CE25B8">
              <w:rPr>
                <w:rFonts w:ascii="Arial" w:hAnsi="Arial" w:cs="Arial"/>
                <w:sz w:val="20"/>
                <w:szCs w:val="20"/>
              </w:rPr>
              <w:tab/>
            </w:r>
            <w:r w:rsidRPr="00CE25B8">
              <w:rPr>
                <w:rFonts w:ascii="Arial" w:hAnsi="Arial" w:cs="Arial"/>
                <w:sz w:val="20"/>
                <w:szCs w:val="20"/>
              </w:rPr>
              <w:tab/>
              <w:t xml:space="preserve">           </w:t>
            </w:r>
            <w:r w:rsidR="006F1CD8" w:rsidRPr="00CE25B8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1D5E46" w:rsidRPr="00CE25B8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="006F1CD8" w:rsidRPr="00CE25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810" w:rsidRPr="00CE25B8">
              <w:rPr>
                <w:rFonts w:ascii="Arial" w:hAnsi="Arial" w:cs="Arial"/>
                <w:sz w:val="20"/>
                <w:szCs w:val="20"/>
              </w:rPr>
              <w:t>(підпис/</w:t>
            </w:r>
            <w:r w:rsidRPr="00CE25B8">
              <w:rPr>
                <w:rFonts w:ascii="Arial" w:hAnsi="Arial" w:cs="Arial"/>
                <w:sz w:val="20"/>
                <w:szCs w:val="20"/>
              </w:rPr>
              <w:t>прізвище, ініціали)</w:t>
            </w:r>
          </w:p>
          <w:p w:rsidR="00CF0200" w:rsidRPr="00CE25B8" w:rsidRDefault="00CF0200">
            <w:pPr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CF0200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CF0200" w:rsidRPr="00CE25B8" w:rsidRDefault="00CF0200" w:rsidP="0059593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lastRenderedPageBreak/>
        <w:t>ТЕХНОЛОГІЧНА КАРТКА АДМІНІСТРАТИВНОЇ ПОСЛУГИ –</w:t>
      </w:r>
    </w:p>
    <w:p w:rsidR="00514B53" w:rsidRPr="00CE25B8" w:rsidRDefault="00CF0200" w:rsidP="00514B5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  <w:r w:rsidRPr="00CE25B8">
        <w:rPr>
          <w:rFonts w:ascii="Arial" w:hAnsi="Arial" w:cs="Arial"/>
          <w:sz w:val="26"/>
          <w:szCs w:val="26"/>
        </w:rPr>
        <w:t xml:space="preserve">надання містобудівних умов та обмежень </w:t>
      </w:r>
      <w:r w:rsidR="00514B53" w:rsidRPr="00CE25B8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для проектування</w:t>
      </w:r>
    </w:p>
    <w:p w:rsidR="00514B53" w:rsidRPr="00CE25B8" w:rsidRDefault="00514B53" w:rsidP="00514B53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об’єкта будівництва</w:t>
      </w:r>
      <w:r w:rsidR="00CF0200" w:rsidRPr="00CE25B8">
        <w:rPr>
          <w:rFonts w:ascii="Arial" w:hAnsi="Arial" w:cs="Arial"/>
          <w:sz w:val="26"/>
          <w:szCs w:val="26"/>
        </w:rPr>
        <w:t xml:space="preserve"> на проек</w:t>
      </w:r>
      <w:r w:rsidRPr="00CE25B8">
        <w:rPr>
          <w:rFonts w:ascii="Arial" w:hAnsi="Arial" w:cs="Arial"/>
          <w:sz w:val="26"/>
          <w:szCs w:val="26"/>
        </w:rPr>
        <w:t>тування та будівництво об’єктів</w:t>
      </w:r>
    </w:p>
    <w:p w:rsidR="00CF0200" w:rsidRPr="00CE25B8" w:rsidRDefault="00CF0200" w:rsidP="00514B53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архітектури та містобудування</w:t>
      </w:r>
    </w:p>
    <w:p w:rsidR="00514B53" w:rsidRPr="00CE25B8" w:rsidRDefault="00514B53" w:rsidP="00514B53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CF0200" w:rsidRPr="00CE25B8" w:rsidRDefault="00CF0200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9639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660"/>
        <w:gridCol w:w="2400"/>
        <w:gridCol w:w="2396"/>
        <w:gridCol w:w="1800"/>
        <w:gridCol w:w="2383"/>
      </w:tblGrid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37752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Етапи опрацювання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заяви про надання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Структурні підрозділи виконавчого органу, відповідальні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 етап (дію, рішення);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відповідальна особа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Дія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(виконує, бере участь, погоджує, затверджує тощо)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Строки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виконання етапів</w:t>
            </w:r>
          </w:p>
        </w:tc>
      </w:tr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Прийняття вхідного пакета документів </w:t>
            </w:r>
          </w:p>
          <w:p w:rsidR="00AF1137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про надання адміністративної послуги,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перевірка комплектності,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реєстрація у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Центрі надання адміністративних послуг </w:t>
            </w:r>
            <w:r w:rsidR="002F3CC3" w:rsidRPr="00CE25B8">
              <w:rPr>
                <w:rFonts w:ascii="Arial" w:hAnsi="Arial" w:cs="Arial"/>
                <w:color w:val="000000"/>
                <w:sz w:val="26"/>
                <w:szCs w:val="26"/>
              </w:rPr>
              <w:t>м. Львова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2F3CC3">
            <w:pPr>
              <w:autoSpaceDE w:val="0"/>
              <w:autoSpaceDN w:val="0"/>
              <w:adjustRightInd w:val="0"/>
              <w:spacing w:line="256" w:lineRule="auto"/>
              <w:ind w:left="-49" w:right="-35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Центр надання адміністративних послуг</w:t>
            </w:r>
            <w:r w:rsidR="002F3CC3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м. Львова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адміністратор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 день надходження</w:t>
            </w:r>
          </w:p>
        </w:tc>
      </w:tr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B94F7D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Передача вхідного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пакета документів працівнику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управл</w:t>
            </w:r>
            <w:r w:rsidR="008C5F27" w:rsidRPr="00CE25B8">
              <w:rPr>
                <w:rFonts w:ascii="Arial" w:hAnsi="Arial" w:cs="Arial"/>
                <w:color w:val="000000"/>
                <w:sz w:val="26"/>
                <w:szCs w:val="26"/>
              </w:rPr>
              <w:t>іння архітектури та урбаністики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,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відповідальному за ведення діловодства,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для накладення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резолюції начальником управління 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744E8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Загальний відділ </w:t>
            </w:r>
            <w:r w:rsidR="00CF0200" w:rsidRPr="00CE25B8">
              <w:rPr>
                <w:rFonts w:ascii="Arial" w:hAnsi="Arial" w:cs="Arial"/>
                <w:sz w:val="26"/>
                <w:szCs w:val="26"/>
              </w:rPr>
              <w:t>управління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 інформаційних послуг департаменту адміністративних послуг</w:t>
            </w:r>
            <w:r w:rsidR="00CF0200" w:rsidRPr="00CE25B8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>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F27" w:rsidRPr="00CE25B8" w:rsidRDefault="00CF0200" w:rsidP="008C5F2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У перший день </w:t>
            </w:r>
          </w:p>
          <w:p w:rsidR="00CF0200" w:rsidRPr="00CE25B8" w:rsidRDefault="00CF0200" w:rsidP="008C5F2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 дня надходження</w:t>
            </w:r>
          </w:p>
        </w:tc>
      </w:tr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Розгляд пакета документів, накладення резолюції, скерування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 xml:space="preserve">пакета документів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 відділ підготовки вихідних даних на проектування житлової та громадської забудови управління архітектури та урбаністики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Управління архітектури та урбаністики департаменту містобудування;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начальник управління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3CC3" w:rsidRPr="00CE25B8" w:rsidRDefault="002F3C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На другий день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 дня надходження</w:t>
            </w:r>
          </w:p>
        </w:tc>
      </w:tr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Визначення відповідального виконавця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1AC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Відділ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підготовки вихідних даних на проектування житлової та громадської забудови управління архітектури та урбаністики департаменту містобудування; начальник відділу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5F27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На третій день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 дня надходження</w:t>
            </w:r>
          </w:p>
        </w:tc>
      </w:tr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200" w:rsidRPr="00CE25B8" w:rsidRDefault="00CF0200" w:rsidP="002F3CC3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Вивчення документів та скерування матеріалів на підготовку висновків начальниками відділів щодо відповідності поданої документації вимогам законодавства</w:t>
            </w:r>
            <w:r w:rsidR="002F3CC3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України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, державним будівельним нормам, правилам та містобудівній документації 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1AC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Відділ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підготовки вихідних даних на проектування житлової та громадської забудови управління архітектури та урбаністики департаменту містобудування;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На четвертий день з дня надходження</w:t>
            </w:r>
          </w:p>
        </w:tc>
      </w:tr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E04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Після отримання висновків підготовка проекту  містобудівних умов та обмежень </w:t>
            </w:r>
            <w:r w:rsidR="002F3CC3" w:rsidRPr="00CE25B8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для проектування об’єкта будівництва</w:t>
            </w:r>
            <w:r w:rsidR="002F3CC3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та проекту </w:t>
            </w:r>
          </w:p>
          <w:p w:rsidR="00CF0200" w:rsidRPr="00CE25B8" w:rsidRDefault="00005D35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рішення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про їх затвердження  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або підготовка проекту рішення про відмову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1AC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Відділ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підготовки вихідних даних на проектування житлової та громадської забудови управління архітектури та урбаністики департаменту містобудування;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На наступний день після отримання висновків </w:t>
            </w:r>
          </w:p>
        </w:tc>
      </w:tr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7.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D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Візування проекту містобудівних умов та обмежень </w:t>
            </w:r>
            <w:r w:rsidR="00BE5E04" w:rsidRPr="00CE25B8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для проектування об’єкта будівництва</w:t>
            </w:r>
            <w:r w:rsidR="00BE5E04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та проекту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рішення про їх затвердження  або проекту рішення про відмову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1AC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Відділ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підготовки вихідних даних на проектування житлової та громадської забудови управління архітектури та урбаністики департаменту містобудування;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Забезпечує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На наступний день з дня підготовки проекту</w:t>
            </w:r>
          </w:p>
        </w:tc>
      </w:tr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8. 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D73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Винесення проекту </w:t>
            </w:r>
          </w:p>
          <w:p w:rsidR="00CF0200" w:rsidRPr="00CE25B8" w:rsidRDefault="00467D73" w:rsidP="00467D73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рішення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про затвердження містобудівних умов та обмежень </w:t>
            </w:r>
            <w:r w:rsidR="00BE5E04" w:rsidRPr="00CE25B8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для проектування об’єкта будівництва</w:t>
            </w:r>
            <w:r w:rsidR="00BE5E04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або про відмову у їх видачі на розгляд виконавчого комітету 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Управління архітектури та урбаністики департаменту містобудування;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Затверджує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 день надходження</w:t>
            </w:r>
          </w:p>
        </w:tc>
      </w:tr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9.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Реєстрація  рішення та передача двох примірників н</w:t>
            </w:r>
            <w:r w:rsidR="009E5ECA" w:rsidRPr="00CE25B8">
              <w:rPr>
                <w:rFonts w:ascii="Arial" w:hAnsi="Arial" w:cs="Arial"/>
                <w:color w:val="000000"/>
                <w:sz w:val="26"/>
                <w:szCs w:val="26"/>
              </w:rPr>
              <w:t>алежним чином засвідчених копій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в 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управління архітектури та урбаністики 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Організаційн</w:t>
            </w:r>
            <w:r w:rsidR="003A063D" w:rsidRPr="00CE25B8">
              <w:rPr>
                <w:rFonts w:ascii="Arial" w:hAnsi="Arial" w:cs="Arial"/>
                <w:color w:val="000000"/>
                <w:sz w:val="26"/>
                <w:szCs w:val="26"/>
              </w:rPr>
              <w:t>е управління;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Забезпечує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Після реєстрації</w:t>
            </w:r>
          </w:p>
        </w:tc>
      </w:tr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Передача одного примірника містобудівних умов та обмежень </w:t>
            </w:r>
            <w:r w:rsidR="00BE5E04" w:rsidRPr="00CE25B8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для проектування об’єкта будівництва</w:t>
            </w:r>
            <w:r w:rsidR="00BE5E04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і рішення про їх затвердження у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ЦНАП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6B79F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Управління архітектури та урбаністики</w:t>
            </w:r>
            <w:r w:rsidR="003A063D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департаменту містобудування;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Забезпечує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У день надходження </w:t>
            </w:r>
          </w:p>
        </w:tc>
      </w:tr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Підготовка і надіслання повідомлення про</w:t>
            </w:r>
            <w:r w:rsidR="00467D73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видачу результату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BE5E04">
            <w:pPr>
              <w:autoSpaceDE w:val="0"/>
              <w:autoSpaceDN w:val="0"/>
              <w:adjustRightInd w:val="0"/>
              <w:spacing w:line="256" w:lineRule="auto"/>
              <w:ind w:left="-49" w:right="-35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Центр надання адміністративних послуг</w:t>
            </w:r>
            <w:r w:rsidR="00BE5E04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м. Львова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адміністратор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712" w:rsidRPr="00CE25B8" w:rsidRDefault="00CF0200" w:rsidP="00467D73">
            <w:pPr>
              <w:autoSpaceDE w:val="0"/>
              <w:autoSpaceDN w:val="0"/>
              <w:adjustRightInd w:val="0"/>
              <w:spacing w:line="256" w:lineRule="auto"/>
              <w:ind w:left="-109" w:right="-89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 1-денний </w:t>
            </w:r>
          </w:p>
          <w:p w:rsidR="00CF0200" w:rsidRPr="00CE25B8" w:rsidRDefault="00CF0200" w:rsidP="00467D73">
            <w:pPr>
              <w:autoSpaceDE w:val="0"/>
              <w:autoSpaceDN w:val="0"/>
              <w:adjustRightInd w:val="0"/>
              <w:spacing w:line="256" w:lineRule="auto"/>
              <w:ind w:left="-109" w:right="-89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строк з дня отримання результату адміністративної послуги</w:t>
            </w:r>
          </w:p>
        </w:tc>
      </w:tr>
      <w:tr w:rsidR="00CF0200" w:rsidRPr="00CE25B8" w:rsidTr="00514B5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Видача результату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BE5E04">
            <w:pPr>
              <w:autoSpaceDE w:val="0"/>
              <w:autoSpaceDN w:val="0"/>
              <w:adjustRightInd w:val="0"/>
              <w:spacing w:line="256" w:lineRule="auto"/>
              <w:ind w:left="-49" w:right="-35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Центр надання адміністративних послуг</w:t>
            </w:r>
            <w:r w:rsidR="00BE5E04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м. Львова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адміністратор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7C41" w:rsidRPr="00CE25B8" w:rsidRDefault="00CF0200" w:rsidP="005D7C41">
            <w:pPr>
              <w:autoSpaceDE w:val="0"/>
              <w:autoSpaceDN w:val="0"/>
              <w:adjustRightInd w:val="0"/>
              <w:spacing w:line="256" w:lineRule="auto"/>
              <w:ind w:left="-109" w:right="-89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У день </w:t>
            </w:r>
          </w:p>
          <w:p w:rsidR="005D7C41" w:rsidRPr="00CE25B8" w:rsidRDefault="00CF0200" w:rsidP="005D7C41">
            <w:pPr>
              <w:autoSpaceDE w:val="0"/>
              <w:autoSpaceDN w:val="0"/>
              <w:adjustRightInd w:val="0"/>
              <w:spacing w:line="256" w:lineRule="auto"/>
              <w:ind w:left="-109" w:right="-89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особистого звернення особи, але не пізніше </w:t>
            </w:r>
          </w:p>
          <w:p w:rsidR="005D7C41" w:rsidRPr="00CE25B8" w:rsidRDefault="00CF0200" w:rsidP="005D7C41">
            <w:pPr>
              <w:autoSpaceDE w:val="0"/>
              <w:autoSpaceDN w:val="0"/>
              <w:adjustRightInd w:val="0"/>
              <w:spacing w:line="256" w:lineRule="auto"/>
              <w:ind w:left="-109" w:right="-89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2-х місяців з дня надіслання повідомлення </w:t>
            </w:r>
          </w:p>
          <w:p w:rsidR="00CF0200" w:rsidRPr="00CE25B8" w:rsidRDefault="00CF0200" w:rsidP="005D7C41">
            <w:pPr>
              <w:autoSpaceDE w:val="0"/>
              <w:autoSpaceDN w:val="0"/>
              <w:adjustRightInd w:val="0"/>
              <w:spacing w:line="256" w:lineRule="auto"/>
              <w:ind w:left="-109" w:right="-89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про видачу результату адміністративної послуги</w:t>
            </w:r>
          </w:p>
        </w:tc>
      </w:tr>
      <w:tr w:rsidR="00CF0200" w:rsidRPr="00CE25B8" w:rsidTr="00514B53">
        <w:tc>
          <w:tcPr>
            <w:tcW w:w="5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Загальна кількість днів надання адміністративної послуги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10 робочих днів</w:t>
            </w:r>
          </w:p>
        </w:tc>
      </w:tr>
      <w:tr w:rsidR="00CF0200" w:rsidRPr="00CE25B8" w:rsidTr="00514B53">
        <w:tc>
          <w:tcPr>
            <w:tcW w:w="5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Загальна кількість днів надання адміністративної послуги (передбачена законодавством України)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10 робочих днів</w:t>
            </w:r>
          </w:p>
        </w:tc>
      </w:tr>
      <w:tr w:rsidR="00CF0200" w:rsidRPr="00CE25B8" w:rsidTr="00514B53">
        <w:tc>
          <w:tcPr>
            <w:tcW w:w="5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470C61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Загальна кількість днів надання адміністративної послуги після надходження документа, </w:t>
            </w:r>
            <w:r w:rsidR="00470C61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що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підтверджує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внесення плати за її видачу (передбачена законодавством України)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Послуга безоплатна</w:t>
            </w:r>
          </w:p>
        </w:tc>
      </w:tr>
      <w:tr w:rsidR="00CF0200" w:rsidRPr="00CE25B8" w:rsidTr="00514B53">
        <w:tc>
          <w:tcPr>
            <w:tcW w:w="5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Механізм оскарження результату надання адміністративної послуги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 адміністративному або у судовому порядку</w:t>
            </w:r>
          </w:p>
        </w:tc>
      </w:tr>
    </w:tbl>
    <w:p w:rsidR="00CF0200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5D7C41" w:rsidRPr="00CE25B8" w:rsidRDefault="005D7C41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5D7C41" w:rsidRPr="00CE25B8" w:rsidRDefault="005D7C41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BE5E04" w:rsidRPr="00CE25B8" w:rsidRDefault="00BE5E04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5D7C41" w:rsidRPr="00CE25B8" w:rsidRDefault="005D7C41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9E5ECA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 xml:space="preserve">Керуючий справами </w:t>
      </w:r>
    </w:p>
    <w:p w:rsidR="00CF0200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>виконкому</w:t>
      </w:r>
      <w:r w:rsidR="005D7C41" w:rsidRPr="00CE25B8">
        <w:rPr>
          <w:rFonts w:ascii="Arial" w:hAnsi="Arial" w:cs="Arial"/>
          <w:color w:val="000000"/>
          <w:sz w:val="26"/>
          <w:szCs w:val="26"/>
        </w:rPr>
        <w:tab/>
      </w:r>
      <w:r w:rsidR="005D7C41" w:rsidRPr="00CE25B8">
        <w:rPr>
          <w:rFonts w:ascii="Arial" w:hAnsi="Arial" w:cs="Arial"/>
          <w:color w:val="000000"/>
          <w:sz w:val="26"/>
          <w:szCs w:val="26"/>
        </w:rPr>
        <w:tab/>
      </w:r>
      <w:r w:rsidR="005D7C41" w:rsidRPr="00CE25B8">
        <w:rPr>
          <w:rFonts w:ascii="Arial" w:hAnsi="Arial" w:cs="Arial"/>
          <w:color w:val="000000"/>
          <w:sz w:val="26"/>
          <w:szCs w:val="26"/>
        </w:rPr>
        <w:tab/>
      </w:r>
      <w:r w:rsidR="005D7C41" w:rsidRPr="00CE25B8">
        <w:rPr>
          <w:rFonts w:ascii="Arial" w:hAnsi="Arial" w:cs="Arial"/>
          <w:color w:val="000000"/>
          <w:sz w:val="26"/>
          <w:szCs w:val="26"/>
        </w:rPr>
        <w:tab/>
      </w:r>
      <w:r w:rsidR="005D7C41" w:rsidRPr="00CE25B8">
        <w:rPr>
          <w:rFonts w:ascii="Arial" w:hAnsi="Arial" w:cs="Arial"/>
          <w:color w:val="000000"/>
          <w:sz w:val="26"/>
          <w:szCs w:val="26"/>
        </w:rPr>
        <w:tab/>
      </w:r>
      <w:r w:rsidR="006278E8" w:rsidRPr="00CE25B8">
        <w:rPr>
          <w:rFonts w:ascii="Arial" w:hAnsi="Arial" w:cs="Arial"/>
          <w:color w:val="000000"/>
          <w:sz w:val="26"/>
          <w:szCs w:val="26"/>
        </w:rPr>
        <w:tab/>
      </w:r>
      <w:r w:rsidR="006278E8" w:rsidRPr="00CE25B8">
        <w:rPr>
          <w:rFonts w:ascii="Arial" w:hAnsi="Arial" w:cs="Arial"/>
          <w:color w:val="000000"/>
          <w:sz w:val="26"/>
          <w:szCs w:val="26"/>
        </w:rPr>
        <w:tab/>
      </w:r>
      <w:r w:rsidR="006278E8" w:rsidRPr="00CE25B8">
        <w:rPr>
          <w:rFonts w:ascii="Arial" w:hAnsi="Arial" w:cs="Arial"/>
          <w:color w:val="000000"/>
          <w:sz w:val="26"/>
          <w:szCs w:val="26"/>
        </w:rPr>
        <w:tab/>
      </w:r>
      <w:r w:rsidR="006278E8"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>М. Литвинюк</w:t>
      </w:r>
    </w:p>
    <w:p w:rsidR="00CF0200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ru-RU"/>
        </w:rPr>
      </w:pPr>
    </w:p>
    <w:p w:rsidR="005D7C41" w:rsidRPr="00CE25B8" w:rsidRDefault="005D7C41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ru-RU"/>
        </w:rPr>
      </w:pPr>
    </w:p>
    <w:p w:rsidR="00CF0200" w:rsidRPr="00CE25B8" w:rsidRDefault="005D7C41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  <w:lang w:val="ru-RU"/>
        </w:rPr>
        <w:tab/>
      </w:r>
      <w:r w:rsidR="00CF0200" w:rsidRPr="00CE25B8">
        <w:rPr>
          <w:rFonts w:ascii="Arial" w:hAnsi="Arial" w:cs="Arial"/>
          <w:color w:val="000000"/>
          <w:sz w:val="26"/>
          <w:szCs w:val="26"/>
        </w:rPr>
        <w:t>Віза:</w:t>
      </w:r>
    </w:p>
    <w:p w:rsidR="00CF0200" w:rsidRPr="00CE25B8" w:rsidRDefault="00CF0200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CF0200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>Начальник управління</w:t>
      </w:r>
    </w:p>
    <w:p w:rsidR="00CF0200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>архітектури та урбаністики</w:t>
      </w:r>
      <w:r w:rsidR="005D7C41" w:rsidRPr="00CE25B8">
        <w:rPr>
          <w:rFonts w:ascii="Arial" w:hAnsi="Arial" w:cs="Arial"/>
          <w:color w:val="000000"/>
          <w:sz w:val="26"/>
          <w:szCs w:val="26"/>
        </w:rPr>
        <w:tab/>
      </w:r>
      <w:r w:rsidR="005D7C41" w:rsidRPr="00CE25B8">
        <w:rPr>
          <w:rFonts w:ascii="Arial" w:hAnsi="Arial" w:cs="Arial"/>
          <w:color w:val="000000"/>
          <w:sz w:val="26"/>
          <w:szCs w:val="26"/>
        </w:rPr>
        <w:tab/>
      </w:r>
      <w:r w:rsidR="005D7C41" w:rsidRPr="00CE25B8">
        <w:rPr>
          <w:rFonts w:ascii="Arial" w:hAnsi="Arial" w:cs="Arial"/>
          <w:color w:val="000000"/>
          <w:sz w:val="26"/>
          <w:szCs w:val="26"/>
        </w:rPr>
        <w:tab/>
      </w:r>
      <w:r w:rsidR="005D7C41" w:rsidRPr="00CE25B8">
        <w:rPr>
          <w:rFonts w:ascii="Arial" w:hAnsi="Arial" w:cs="Arial"/>
          <w:color w:val="000000"/>
          <w:sz w:val="26"/>
          <w:szCs w:val="26"/>
        </w:rPr>
        <w:tab/>
      </w:r>
      <w:r w:rsidR="005D7C41" w:rsidRPr="00CE25B8">
        <w:rPr>
          <w:rFonts w:ascii="Arial" w:hAnsi="Arial" w:cs="Arial"/>
          <w:color w:val="000000"/>
          <w:sz w:val="26"/>
          <w:szCs w:val="26"/>
        </w:rPr>
        <w:tab/>
      </w:r>
      <w:r w:rsidR="005D7C41"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>Ю.</w:t>
      </w:r>
      <w:r w:rsidR="005D7C41" w:rsidRPr="00CE25B8">
        <w:rPr>
          <w:rFonts w:ascii="Arial" w:hAnsi="Arial" w:cs="Arial"/>
          <w:color w:val="000000"/>
          <w:sz w:val="26"/>
          <w:szCs w:val="26"/>
        </w:rPr>
        <w:t xml:space="preserve"> </w:t>
      </w:r>
      <w:r w:rsidRPr="00CE25B8">
        <w:rPr>
          <w:rFonts w:ascii="Arial" w:hAnsi="Arial" w:cs="Arial"/>
          <w:color w:val="000000"/>
          <w:sz w:val="26"/>
          <w:szCs w:val="26"/>
        </w:rPr>
        <w:t>Чаплінський</w:t>
      </w: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color w:val="C00000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color w:val="C00000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color w:val="C00000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color w:val="C00000"/>
          <w:sz w:val="26"/>
          <w:szCs w:val="26"/>
        </w:rPr>
      </w:pPr>
    </w:p>
    <w:p w:rsidR="00EB556C" w:rsidRPr="00CE25B8" w:rsidRDefault="00EB556C" w:rsidP="004267A7">
      <w:pPr>
        <w:rPr>
          <w:rFonts w:ascii="Arial" w:hAnsi="Arial" w:cs="Arial"/>
          <w:color w:val="C00000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color w:val="C00000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color w:val="C00000"/>
          <w:sz w:val="26"/>
          <w:szCs w:val="26"/>
        </w:rPr>
      </w:pPr>
    </w:p>
    <w:p w:rsidR="00B9665F" w:rsidRPr="00CE25B8" w:rsidRDefault="00B9665F" w:rsidP="004267A7">
      <w:pPr>
        <w:rPr>
          <w:rFonts w:ascii="Arial" w:hAnsi="Arial" w:cs="Arial"/>
          <w:color w:val="C00000"/>
          <w:sz w:val="26"/>
          <w:szCs w:val="26"/>
        </w:rPr>
      </w:pPr>
    </w:p>
    <w:p w:rsidR="004267A7" w:rsidRPr="00CE25B8" w:rsidRDefault="004267A7" w:rsidP="004267A7">
      <w:pPr>
        <w:rPr>
          <w:rFonts w:ascii="Arial" w:hAnsi="Arial" w:cs="Arial"/>
          <w:sz w:val="26"/>
          <w:szCs w:val="26"/>
          <w:lang w:val="ru-RU"/>
        </w:rPr>
      </w:pPr>
      <w:r w:rsidRPr="00CE25B8">
        <w:rPr>
          <w:rFonts w:ascii="Arial" w:hAnsi="Arial" w:cs="Arial"/>
          <w:sz w:val="26"/>
          <w:szCs w:val="26"/>
        </w:rPr>
        <w:lastRenderedPageBreak/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  <w:t>Додаток</w:t>
      </w:r>
      <w:r w:rsidRPr="00CE25B8">
        <w:rPr>
          <w:rFonts w:ascii="Arial" w:hAnsi="Arial" w:cs="Arial"/>
          <w:sz w:val="26"/>
          <w:szCs w:val="26"/>
          <w:lang w:val="ru-RU"/>
        </w:rPr>
        <w:t xml:space="preserve"> 2</w:t>
      </w:r>
    </w:p>
    <w:p w:rsidR="004267A7" w:rsidRPr="00CE25B8" w:rsidRDefault="004267A7" w:rsidP="004267A7">
      <w:pPr>
        <w:rPr>
          <w:rFonts w:ascii="Arial" w:hAnsi="Arial" w:cs="Arial"/>
          <w:sz w:val="26"/>
          <w:szCs w:val="26"/>
        </w:rPr>
      </w:pPr>
    </w:p>
    <w:p w:rsidR="004267A7" w:rsidRPr="00CE25B8" w:rsidRDefault="004267A7" w:rsidP="004267A7">
      <w:pPr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4267A7" w:rsidRPr="00CE25B8" w:rsidRDefault="004267A7" w:rsidP="004267A7">
      <w:pPr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 xml:space="preserve"> </w:t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  <w:t>рішенням виконкому</w:t>
      </w:r>
    </w:p>
    <w:p w:rsidR="004267A7" w:rsidRPr="00CE25B8" w:rsidRDefault="004267A7" w:rsidP="004267A7">
      <w:pPr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  <w:t xml:space="preserve">від </w:t>
      </w:r>
      <w:r w:rsidR="005B2448" w:rsidRPr="00CE25B8">
        <w:rPr>
          <w:rFonts w:ascii="Arial" w:hAnsi="Arial" w:cs="Arial"/>
          <w:sz w:val="26"/>
          <w:szCs w:val="26"/>
        </w:rPr>
        <w:t>30.03.2018</w:t>
      </w:r>
      <w:r w:rsidRPr="00CE25B8">
        <w:rPr>
          <w:rFonts w:ascii="Arial" w:hAnsi="Arial" w:cs="Arial"/>
          <w:sz w:val="26"/>
          <w:szCs w:val="26"/>
        </w:rPr>
        <w:t xml:space="preserve"> №</w:t>
      </w:r>
      <w:r w:rsidR="005B2448" w:rsidRPr="00CE25B8">
        <w:rPr>
          <w:rFonts w:ascii="Arial" w:hAnsi="Arial" w:cs="Arial"/>
          <w:sz w:val="26"/>
          <w:szCs w:val="26"/>
        </w:rPr>
        <w:t xml:space="preserve"> 350</w:t>
      </w:r>
    </w:p>
    <w:p w:rsidR="00CF0200" w:rsidRPr="00CE25B8" w:rsidRDefault="00CF0200" w:rsidP="00CF020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CF0200" w:rsidRPr="00CE25B8" w:rsidRDefault="00CF0200" w:rsidP="00CF020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CF0200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  <w:t>ІНФОРМАЦІЙНА КАРТКА АДМІНІСТРАТИВНОЇ ПОСЛУГИ –</w:t>
      </w:r>
    </w:p>
    <w:p w:rsidR="009562B5" w:rsidRPr="00CE25B8" w:rsidRDefault="00D1476B" w:rsidP="00B966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  <w:r w:rsidRPr="00CE25B8">
        <w:rPr>
          <w:rFonts w:ascii="Arial" w:hAnsi="Arial" w:cs="Arial"/>
          <w:sz w:val="26"/>
          <w:szCs w:val="26"/>
        </w:rPr>
        <w:t>надання містобудівних умо</w:t>
      </w:r>
      <w:r w:rsidR="00B9665F" w:rsidRPr="00CE25B8">
        <w:rPr>
          <w:rFonts w:ascii="Arial" w:hAnsi="Arial" w:cs="Arial"/>
          <w:sz w:val="26"/>
          <w:szCs w:val="26"/>
        </w:rPr>
        <w:t xml:space="preserve">в та обмежень </w:t>
      </w:r>
      <w:r w:rsidR="009562B5" w:rsidRPr="00CE25B8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для проектування</w:t>
      </w:r>
    </w:p>
    <w:p w:rsidR="009562B5" w:rsidRPr="00CE25B8" w:rsidRDefault="009562B5" w:rsidP="00956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об’єкта будівництва</w:t>
      </w:r>
      <w:r w:rsidRPr="00CE25B8">
        <w:rPr>
          <w:rFonts w:ascii="Arial" w:hAnsi="Arial" w:cs="Arial"/>
          <w:sz w:val="26"/>
          <w:szCs w:val="26"/>
        </w:rPr>
        <w:t xml:space="preserve"> на реконструкцію, реставрацію об’єктів</w:t>
      </w:r>
    </w:p>
    <w:p w:rsidR="009562B5" w:rsidRPr="00CE25B8" w:rsidRDefault="00D1476B" w:rsidP="00956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 xml:space="preserve">архітектури та містобудування; </w:t>
      </w:r>
      <w:r w:rsidR="009562B5" w:rsidRPr="00CE25B8">
        <w:rPr>
          <w:rFonts w:ascii="Arial" w:hAnsi="Arial" w:cs="Arial"/>
          <w:sz w:val="26"/>
          <w:szCs w:val="26"/>
        </w:rPr>
        <w:t>реконструкцію (реставрацію)</w:t>
      </w:r>
    </w:p>
    <w:p w:rsidR="009562B5" w:rsidRPr="00CE25B8" w:rsidRDefault="00D1476B" w:rsidP="00956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окремих частин ж</w:t>
      </w:r>
      <w:r w:rsidR="009562B5" w:rsidRPr="00CE25B8">
        <w:rPr>
          <w:rFonts w:ascii="Arial" w:hAnsi="Arial" w:cs="Arial"/>
          <w:sz w:val="26"/>
          <w:szCs w:val="26"/>
        </w:rPr>
        <w:t>итлових та нежитлових приміщень існуючих</w:t>
      </w:r>
    </w:p>
    <w:p w:rsidR="00B9665F" w:rsidRPr="00CE25B8" w:rsidRDefault="00D1476B" w:rsidP="00956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багатоквартирних житлов</w:t>
      </w:r>
      <w:r w:rsidR="00B9665F" w:rsidRPr="00CE25B8">
        <w:rPr>
          <w:rFonts w:ascii="Arial" w:hAnsi="Arial" w:cs="Arial"/>
          <w:sz w:val="26"/>
          <w:szCs w:val="26"/>
        </w:rPr>
        <w:t>их будинків без зміни зовнішніх</w:t>
      </w:r>
    </w:p>
    <w:p w:rsidR="00B9665F" w:rsidRPr="00CE25B8" w:rsidRDefault="00D1476B" w:rsidP="00B9665F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геометричних розмірів ї</w:t>
      </w:r>
      <w:r w:rsidR="00B9665F" w:rsidRPr="00CE25B8">
        <w:rPr>
          <w:rFonts w:ascii="Arial" w:hAnsi="Arial" w:cs="Arial"/>
          <w:sz w:val="26"/>
          <w:szCs w:val="26"/>
        </w:rPr>
        <w:t>х фундаментів у плані при зміні функції</w:t>
      </w:r>
    </w:p>
    <w:p w:rsidR="00B9665F" w:rsidRPr="00CE25B8" w:rsidRDefault="00D1476B" w:rsidP="00B9665F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 xml:space="preserve">житлового приміщення на </w:t>
      </w:r>
      <w:r w:rsidR="00B9665F" w:rsidRPr="00CE25B8">
        <w:rPr>
          <w:rFonts w:ascii="Arial" w:hAnsi="Arial" w:cs="Arial"/>
          <w:sz w:val="26"/>
          <w:szCs w:val="26"/>
        </w:rPr>
        <w:t>нежитлове або при зміні функції</w:t>
      </w:r>
    </w:p>
    <w:p w:rsidR="00B9665F" w:rsidRPr="00CE25B8" w:rsidRDefault="00D1476B" w:rsidP="00B9665F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 xml:space="preserve">нежитлового приміщення на </w:t>
      </w:r>
      <w:r w:rsidR="005B755D" w:rsidRPr="00CE25B8">
        <w:rPr>
          <w:rFonts w:ascii="Arial" w:hAnsi="Arial" w:cs="Arial"/>
          <w:sz w:val="26"/>
          <w:szCs w:val="26"/>
        </w:rPr>
        <w:t xml:space="preserve">житлове, </w:t>
      </w:r>
      <w:r w:rsidR="00B9665F" w:rsidRPr="00CE25B8">
        <w:rPr>
          <w:rFonts w:ascii="Arial" w:hAnsi="Arial" w:cs="Arial"/>
          <w:sz w:val="26"/>
          <w:szCs w:val="26"/>
        </w:rPr>
        <w:t>зі зміною техніко-економічних</w:t>
      </w:r>
    </w:p>
    <w:p w:rsidR="00B9665F" w:rsidRPr="00CE25B8" w:rsidRDefault="00D1476B" w:rsidP="00B9665F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показників житлов</w:t>
      </w:r>
      <w:r w:rsidR="00B9665F" w:rsidRPr="00CE25B8">
        <w:rPr>
          <w:rFonts w:ascii="Arial" w:hAnsi="Arial" w:cs="Arial"/>
          <w:sz w:val="26"/>
          <w:szCs w:val="26"/>
        </w:rPr>
        <w:t>их та нежитлових приміщень; реконструкцію</w:t>
      </w:r>
    </w:p>
    <w:p w:rsidR="00B9665F" w:rsidRPr="00CE25B8" w:rsidRDefault="00D1476B" w:rsidP="00B9665F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житлових та нежитлових при</w:t>
      </w:r>
      <w:r w:rsidR="00B9665F" w:rsidRPr="00CE25B8">
        <w:rPr>
          <w:rFonts w:ascii="Arial" w:hAnsi="Arial" w:cs="Arial"/>
          <w:sz w:val="26"/>
          <w:szCs w:val="26"/>
        </w:rPr>
        <w:t>міщень з розширенням за рахунок</w:t>
      </w:r>
    </w:p>
    <w:p w:rsidR="00D1476B" w:rsidRPr="00CE25B8" w:rsidRDefault="00B9665F" w:rsidP="003057FC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 xml:space="preserve">влаштування консольного балкону </w:t>
      </w:r>
      <w:r w:rsidR="00D1476B" w:rsidRPr="00CE25B8">
        <w:rPr>
          <w:rFonts w:ascii="Arial" w:hAnsi="Arial" w:cs="Arial"/>
          <w:sz w:val="26"/>
          <w:szCs w:val="26"/>
        </w:rPr>
        <w:t>(консольних балконів)</w:t>
      </w:r>
    </w:p>
    <w:p w:rsidR="00B9665F" w:rsidRPr="00CE25B8" w:rsidRDefault="00B9665F" w:rsidP="00B9665F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CF0200" w:rsidRPr="00CE25B8" w:rsidRDefault="00CF0200" w:rsidP="00CF020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</w:p>
    <w:tbl>
      <w:tblPr>
        <w:tblW w:w="9639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542"/>
        <w:gridCol w:w="3051"/>
        <w:gridCol w:w="6046"/>
      </w:tblGrid>
      <w:tr w:rsidR="00CF0200" w:rsidRPr="00CE25B8" w:rsidTr="00B9665F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Суб’єкт надання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послуги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Центр надання адміністративних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послуг </w:t>
            </w:r>
            <w:r w:rsidR="00285D19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м. Львова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(найменування, місцезнаходження,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режим роботи, </w:t>
            </w:r>
          </w:p>
          <w:p w:rsidR="00872CE3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телефон, адреса електронної пошти </w:t>
            </w:r>
          </w:p>
          <w:p w:rsidR="00CF0200" w:rsidRPr="00CE25B8" w:rsidRDefault="00CF0200" w:rsidP="00872CE3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та</w:t>
            </w:r>
            <w:r w:rsidR="00872CE3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веб-сайту)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95A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Виконавчий комітет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Львівської міської ради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285D19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Центр надання адміністративних послуг</w:t>
            </w:r>
            <w:r w:rsidR="00285D19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</w:p>
          <w:p w:rsidR="00CF0200" w:rsidRPr="00CE25B8" w:rsidRDefault="00285D1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м. Львова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(надалі – ЦНАП):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пл. Ринок, 1 (вхід з правої сторони Ратуші),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м. Львів, 79006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понеділок-вівторок: 09.00 год. – 18.00 год.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середа-четвер: 09.00 год. – 20.00 год.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п’ятниця: 09.00 год. – 17.00 год.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субота: 09.00 год. – 16.00 год.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телефон: 297-57-95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ел. пошта: </w:t>
            </w:r>
            <w:hyperlink r:id="rId10" w:history="1">
              <w:r w:rsidRPr="00CE25B8">
                <w:rPr>
                  <w:rStyle w:val="af8"/>
                  <w:rFonts w:ascii="Arial" w:hAnsi="Arial" w:cs="Arial"/>
                  <w:color w:val="000000"/>
                  <w:sz w:val="26"/>
                  <w:szCs w:val="26"/>
                </w:rPr>
                <w:t>service_center@city-adm.lviv.ua</w:t>
              </w:r>
            </w:hyperlink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http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:// </w:t>
            </w:r>
            <w:hyperlink r:id="rId11" w:history="1">
              <w:r w:rsidRPr="00CE25B8">
                <w:rPr>
                  <w:rStyle w:val="af8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>www.city-adm.lviv.ua</w:t>
              </w:r>
            </w:hyperlink>
          </w:p>
        </w:tc>
      </w:tr>
      <w:tr w:rsidR="00CF0200" w:rsidRPr="00CE25B8" w:rsidTr="00B9665F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Перелік документів, необхідних для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отримання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послуги, порядок та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спосіб їх подання,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а у разі потреби – інформація про умови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чи підстави отримання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1. Заява на ім’я начальника управління архітектури та урбаністики департаменту містобудування про </w:t>
            </w:r>
            <w:r w:rsidR="00DE6F9F" w:rsidRPr="00CE25B8">
              <w:rPr>
                <w:rFonts w:ascii="Arial" w:hAnsi="Arial" w:cs="Arial"/>
                <w:sz w:val="26"/>
                <w:szCs w:val="26"/>
              </w:rPr>
              <w:t>н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адання містобудівних умов та обмежень </w:t>
            </w:r>
            <w:r w:rsidR="009562B5" w:rsidRPr="00CE25B8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для проектування об’єкта будівництва</w:t>
            </w:r>
            <w:r w:rsidR="009562B5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sz w:val="26"/>
                <w:szCs w:val="26"/>
              </w:rPr>
              <w:t>на реконструкцію, реставрацію об’єктів ар</w:t>
            </w:r>
            <w:r w:rsidR="003057FC" w:rsidRPr="00CE25B8">
              <w:rPr>
                <w:rFonts w:ascii="Arial" w:hAnsi="Arial" w:cs="Arial"/>
                <w:sz w:val="26"/>
                <w:szCs w:val="26"/>
              </w:rPr>
              <w:t xml:space="preserve">хітектури та містобудування; </w:t>
            </w:r>
            <w:r w:rsidRPr="00CE25B8">
              <w:rPr>
                <w:rFonts w:ascii="Arial" w:hAnsi="Arial" w:cs="Arial"/>
                <w:sz w:val="26"/>
                <w:szCs w:val="26"/>
              </w:rPr>
              <w:t>реконструкцію</w:t>
            </w:r>
            <w:r w:rsidR="00DE6F9F" w:rsidRPr="00CE25B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(реставрацію) окремих частин житлових та нежитлових приміщень існуючих багатоквартирних житлових будинків без зміни зовнішніх геометричних розмірів їх фундаментів у плані при зміні функції житлового приміщення на нежитлове або при </w:t>
            </w:r>
            <w:r w:rsidRPr="00CE25B8">
              <w:rPr>
                <w:rFonts w:ascii="Arial" w:hAnsi="Arial" w:cs="Arial"/>
                <w:sz w:val="26"/>
                <w:szCs w:val="26"/>
              </w:rPr>
              <w:lastRenderedPageBreak/>
              <w:t>зміні функції неж</w:t>
            </w:r>
            <w:r w:rsidR="000A0B96" w:rsidRPr="00CE25B8">
              <w:rPr>
                <w:rFonts w:ascii="Arial" w:hAnsi="Arial" w:cs="Arial"/>
                <w:sz w:val="26"/>
                <w:szCs w:val="26"/>
              </w:rPr>
              <w:t>итлового приміщення на житлове,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 зі зміною техніко-економічних показників житлових </w:t>
            </w:r>
            <w:r w:rsidR="00DE6F9F" w:rsidRPr="00CE25B8">
              <w:rPr>
                <w:rFonts w:ascii="Arial" w:hAnsi="Arial" w:cs="Arial"/>
                <w:sz w:val="26"/>
                <w:szCs w:val="26"/>
              </w:rPr>
              <w:t>та нежитлових приміщень;</w:t>
            </w:r>
            <w:r w:rsidR="003057FC" w:rsidRPr="00CE25B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реконструкцію житлових та нежитлових приміщень з розширенням за рахунок влаштування консольного балкону (консольних балконів)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(додаток до цієї інформаційної картки).</w:t>
            </w:r>
          </w:p>
          <w:p w:rsidR="00CF0200" w:rsidRPr="00CE25B8" w:rsidRDefault="000A0B96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>2. Копія документа, який</w:t>
            </w:r>
            <w:r w:rsidR="00CF0200" w:rsidRPr="00CE25B8">
              <w:rPr>
                <w:rFonts w:ascii="Arial" w:hAnsi="Arial" w:cs="Arial"/>
                <w:sz w:val="26"/>
                <w:szCs w:val="26"/>
              </w:rPr>
              <w:t xml:space="preserve"> посвідчує право власності чи користування земельною ділянкою</w:t>
            </w:r>
            <w:r w:rsidR="003057FC" w:rsidRPr="00CE25B8">
              <w:rPr>
                <w:rFonts w:ascii="Arial" w:hAnsi="Arial" w:cs="Arial"/>
                <w:sz w:val="26"/>
                <w:szCs w:val="26"/>
              </w:rPr>
              <w:t>,</w:t>
            </w:r>
            <w:r w:rsidR="00CF0200" w:rsidRPr="00CE25B8">
              <w:rPr>
                <w:rFonts w:ascii="Arial" w:hAnsi="Arial" w:cs="Arial"/>
                <w:sz w:val="26"/>
                <w:szCs w:val="26"/>
              </w:rPr>
              <w:t xml:space="preserve"> або копія договору суперфіцію.</w:t>
            </w:r>
          </w:p>
          <w:p w:rsidR="007137A6" w:rsidRPr="00CE25B8" w:rsidRDefault="000A0B96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3. Копія документа, який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посвідчує право власності на об’єкт нерухомого майна, розташований на земельній ділянці, </w:t>
            </w:r>
          </w:p>
          <w:p w:rsidR="003A655F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або з</w:t>
            </w:r>
            <w:r w:rsidR="003A655F" w:rsidRPr="00CE25B8">
              <w:rPr>
                <w:rFonts w:ascii="Arial" w:hAnsi="Arial" w:cs="Arial"/>
                <w:color w:val="000000"/>
                <w:sz w:val="26"/>
                <w:szCs w:val="26"/>
              </w:rPr>
              <w:t>года його власника, засвідчена у в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становленому законодавством порядку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(у</w:t>
            </w:r>
            <w:r w:rsidR="003A655F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разі здійснення реконструкції або реставрації).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4. Витяг з Державного земельного кадастру.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5. Викопіювання з топогр</w:t>
            </w:r>
            <w:r w:rsidR="006B61D4" w:rsidRPr="00CE25B8">
              <w:rPr>
                <w:rFonts w:ascii="Arial" w:hAnsi="Arial" w:cs="Arial"/>
                <w:color w:val="000000"/>
                <w:sz w:val="26"/>
                <w:szCs w:val="26"/>
              </w:rPr>
              <w:t>афо-геодезичного плану М 1:2000.</w:t>
            </w:r>
          </w:p>
          <w:p w:rsidR="007137A6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6.</w:t>
            </w:r>
            <w:r w:rsidR="003A655F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Містобудівний розрахунок, виконаний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 довільній формі з врахуванням реком</w:t>
            </w:r>
            <w:r w:rsidR="003A655F" w:rsidRPr="00CE25B8">
              <w:rPr>
                <w:rFonts w:ascii="Arial" w:hAnsi="Arial" w:cs="Arial"/>
                <w:color w:val="000000"/>
                <w:sz w:val="26"/>
                <w:szCs w:val="26"/>
              </w:rPr>
              <w:t>ендацій (додаток 11 до рішення виконавчого комітету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3057FC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від 16.06.2017 </w:t>
            </w:r>
            <w:r w:rsidR="003A655F" w:rsidRPr="00CE25B8">
              <w:rPr>
                <w:rFonts w:ascii="Arial" w:hAnsi="Arial" w:cs="Arial"/>
                <w:color w:val="000000"/>
                <w:sz w:val="26"/>
                <w:szCs w:val="26"/>
              </w:rPr>
              <w:t>№ 527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). </w:t>
            </w:r>
          </w:p>
          <w:p w:rsidR="00CF0200" w:rsidRPr="00CE25B8" w:rsidRDefault="00285D19" w:rsidP="00285D19">
            <w:pPr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7. </w:t>
            </w:r>
            <w:r w:rsidR="00CF0200" w:rsidRPr="00CE25B8">
              <w:rPr>
                <w:rFonts w:ascii="Arial" w:hAnsi="Arial" w:cs="Arial"/>
                <w:sz w:val="26"/>
                <w:szCs w:val="26"/>
              </w:rPr>
              <w:t>Крім вищевказаних документів заявник за вл</w:t>
            </w:r>
            <w:r w:rsidR="003057FC" w:rsidRPr="00CE25B8">
              <w:rPr>
                <w:rFonts w:ascii="Arial" w:hAnsi="Arial" w:cs="Arial"/>
                <w:sz w:val="26"/>
                <w:szCs w:val="26"/>
              </w:rPr>
              <w:t xml:space="preserve">асною ініціативою може подати </w:t>
            </w:r>
            <w:r w:rsidR="00CF0200" w:rsidRPr="00CE25B8">
              <w:rPr>
                <w:rFonts w:ascii="Arial" w:hAnsi="Arial" w:cs="Arial"/>
                <w:sz w:val="26"/>
                <w:szCs w:val="26"/>
              </w:rPr>
              <w:t>інш</w:t>
            </w:r>
            <w:r w:rsidR="00EB14EE" w:rsidRPr="00CE25B8">
              <w:rPr>
                <w:rFonts w:ascii="Arial" w:hAnsi="Arial" w:cs="Arial"/>
                <w:sz w:val="26"/>
                <w:szCs w:val="26"/>
              </w:rPr>
              <w:t>і документи, які</w:t>
            </w:r>
            <w:r w:rsidR="00CF0200" w:rsidRPr="00CE25B8">
              <w:rPr>
                <w:rFonts w:ascii="Arial" w:hAnsi="Arial" w:cs="Arial"/>
                <w:sz w:val="26"/>
                <w:szCs w:val="26"/>
              </w:rPr>
              <w:t xml:space="preserve"> дають уявлення про наміри забудови, інвестиційні наміри забудовника тощо, зокрема: </w:t>
            </w:r>
          </w:p>
          <w:p w:rsidR="00CF0200" w:rsidRPr="00CE25B8" w:rsidRDefault="00285D1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7.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1. Висновок управління охорони історичного середовища – у разі реалізації намірів забудови земельної ділянки в історичному ареалі м. Львова.</w:t>
            </w:r>
          </w:p>
          <w:p w:rsidR="0027259F" w:rsidRPr="00CE25B8" w:rsidRDefault="00285D1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7.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2. Історико-містобудівне обгрунтування, погоджене у встановленому порядку –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 разі розміщення об’єктів в історичному ареалі міста.</w:t>
            </w:r>
          </w:p>
          <w:p w:rsidR="000D419B" w:rsidRPr="00CE25B8" w:rsidRDefault="00285D1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7.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3.</w:t>
            </w:r>
            <w:r w:rsidR="000D419B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Фотофіксація об’єкта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реконструкції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(з оточенням).</w:t>
            </w:r>
          </w:p>
          <w:p w:rsidR="00CF0200" w:rsidRPr="00CE25B8" w:rsidRDefault="00285D1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7.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4.</w:t>
            </w:r>
            <w:r w:rsidR="000D419B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Документи, засвід</w:t>
            </w:r>
            <w:r w:rsidR="00EB14EE" w:rsidRPr="00CE25B8">
              <w:rPr>
                <w:rFonts w:ascii="Arial" w:hAnsi="Arial" w:cs="Arial"/>
                <w:color w:val="000000"/>
                <w:sz w:val="26"/>
                <w:szCs w:val="26"/>
              </w:rPr>
              <w:t>чені у встановленому порядку, які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свідчать про згоду юридичних або фізичних осіб, чиї інтереси можуть бути порушені </w:t>
            </w:r>
            <w:r w:rsidR="000D419B" w:rsidRPr="00CE25B8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процесі будівництва.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CF0200" w:rsidRPr="00CE25B8" w:rsidRDefault="00CF0200" w:rsidP="00285D19">
            <w:pPr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Для подачі та отримання документів заявник пред’являє дійсний документ, </w:t>
            </w:r>
            <w:r w:rsidR="00EB14EE" w:rsidRPr="00CE25B8">
              <w:rPr>
                <w:rFonts w:ascii="Arial" w:hAnsi="Arial" w:cs="Arial"/>
                <w:sz w:val="26"/>
                <w:szCs w:val="26"/>
              </w:rPr>
              <w:t xml:space="preserve">який 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посвідчує </w:t>
            </w:r>
            <w:r w:rsidRPr="00CE25B8">
              <w:rPr>
                <w:rFonts w:ascii="Arial" w:hAnsi="Arial" w:cs="Arial"/>
                <w:sz w:val="26"/>
                <w:szCs w:val="26"/>
              </w:rPr>
              <w:lastRenderedPageBreak/>
              <w:t>особу</w:t>
            </w:r>
            <w:r w:rsidR="00285D19" w:rsidRPr="00CE25B8">
              <w:rPr>
                <w:rFonts w:ascii="Arial" w:hAnsi="Arial" w:cs="Arial"/>
                <w:sz w:val="26"/>
                <w:szCs w:val="26"/>
              </w:rPr>
              <w:t>,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 та документ, </w:t>
            </w:r>
            <w:r w:rsidR="00EB14EE" w:rsidRPr="00CE25B8">
              <w:rPr>
                <w:rFonts w:ascii="Arial" w:hAnsi="Arial" w:cs="Arial"/>
                <w:sz w:val="26"/>
                <w:szCs w:val="26"/>
              </w:rPr>
              <w:t>який</w:t>
            </w:r>
            <w:r w:rsidRPr="00CE25B8">
              <w:rPr>
                <w:rFonts w:ascii="Arial" w:hAnsi="Arial" w:cs="Arial"/>
                <w:sz w:val="26"/>
                <w:szCs w:val="26"/>
              </w:rPr>
              <w:t xml:space="preserve"> підтверджує повноваження представника (нотаріально посвідчена довіреність при представленні інтересів фізичної особи або довірен</w:t>
            </w:r>
            <w:r w:rsidR="000D419B" w:rsidRPr="00CE25B8">
              <w:rPr>
                <w:rFonts w:ascii="Arial" w:hAnsi="Arial" w:cs="Arial"/>
                <w:sz w:val="26"/>
                <w:szCs w:val="26"/>
              </w:rPr>
              <w:t>ість від імені юридичної особи)</w:t>
            </w:r>
            <w:r w:rsidR="00285D19" w:rsidRPr="00CE25B8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Пакет зазначених документів подається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>у ЦНАП особисто (у тому числі уповноваженим представником суб’єкта звернення) або поштою.</w:t>
            </w:r>
          </w:p>
        </w:tc>
      </w:tr>
      <w:tr w:rsidR="00CF0200" w:rsidRPr="00CE25B8" w:rsidTr="00B9665F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Платність або безоплатність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послуги, розмір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та порядок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внесення плати (адміністративного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збору) за платну адміністративну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послугу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Послуга безоплатна </w:t>
            </w:r>
          </w:p>
        </w:tc>
      </w:tr>
      <w:tr w:rsidR="00CF0200" w:rsidRPr="00CE25B8" w:rsidTr="00B9665F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Строк надання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10 робочих днів</w:t>
            </w:r>
          </w:p>
        </w:tc>
      </w:tr>
      <w:tr w:rsidR="00CF0200" w:rsidRPr="00CE25B8" w:rsidTr="00B9665F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Результат надання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У разі позитивного вирішення питання одержувач отримує містобудівні умови та обмеження </w:t>
            </w:r>
            <w:r w:rsidR="009562B5" w:rsidRPr="00CE25B8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для проектування об’єкта будівництва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6B61D4" w:rsidRPr="00CE25B8" w:rsidRDefault="00CF0200" w:rsidP="00CB686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Відмова у наданні адміністративної </w:t>
            </w:r>
          </w:p>
          <w:p w:rsidR="006B61D4" w:rsidRPr="00CE25B8" w:rsidRDefault="00CF0200" w:rsidP="00CB686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 доводиться до відома одержувача</w:t>
            </w:r>
          </w:p>
          <w:p w:rsidR="006B61D4" w:rsidRPr="00CE25B8" w:rsidRDefault="00CF0200" w:rsidP="00CB686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у письмовій формі з посиланням на законодавство України, з мотивацією </w:t>
            </w:r>
          </w:p>
          <w:p w:rsidR="00CF0200" w:rsidRPr="00CE25B8" w:rsidRDefault="00CF0200" w:rsidP="00CB686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відмови та роз’ясненням відповідно до встановленого порядку.</w:t>
            </w:r>
          </w:p>
        </w:tc>
      </w:tr>
      <w:tr w:rsidR="00CF0200" w:rsidRPr="00CE25B8" w:rsidTr="00B9665F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Можливі способи отримання відповіді (результату)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Повідомлення про результат надсилається </w:t>
            </w:r>
          </w:p>
          <w:p w:rsidR="006B61D4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суб’єкту звернення невідкладно у день надходження вихідного пакета документів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до ЦНАП у спосіб, зазначений в описі вхідного пакета документів (телефоном, електронною поштою чи іншими засобами телекомунікаційного зв’язку). </w:t>
            </w:r>
          </w:p>
          <w:p w:rsidR="007137A6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Отримання результату – особисто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 </w:t>
            </w:r>
          </w:p>
        </w:tc>
      </w:tr>
      <w:tr w:rsidR="00CF0200" w:rsidRPr="00CE25B8" w:rsidTr="00B9665F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7.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Акти законодавства, </w:t>
            </w:r>
          </w:p>
          <w:p w:rsidR="00CF0200" w:rsidRPr="00CE25B8" w:rsidRDefault="00CB686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 xml:space="preserve">що регулюють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>порядок та умови</w:t>
            </w:r>
            <w:r w:rsidR="00C861B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надання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1. Закон України “Про регулювання містобудівної діяльності“.</w:t>
            </w:r>
          </w:p>
          <w:p w:rsidR="00CF0200" w:rsidRPr="00CE25B8" w:rsidRDefault="00CF0200" w:rsidP="00EB556C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FF81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2. Ухв</w:t>
            </w:r>
            <w:r w:rsidR="00EB556C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ала міської ради від 14.07.2016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№ 777 “Про розмежування повноважень між виконавчими органами Львів</w:t>
            </w:r>
            <w:r w:rsidR="00297523" w:rsidRPr="00CE25B8">
              <w:rPr>
                <w:rFonts w:ascii="Arial" w:hAnsi="Arial" w:cs="Arial"/>
                <w:color w:val="000000"/>
                <w:sz w:val="26"/>
                <w:szCs w:val="26"/>
              </w:rPr>
              <w:t>ської міської ради“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  <w:r w:rsidRPr="00CE25B8">
              <w:rPr>
                <w:rFonts w:ascii="Arial" w:hAnsi="Arial" w:cs="Arial"/>
                <w:color w:val="FF8100"/>
                <w:sz w:val="26"/>
                <w:szCs w:val="26"/>
              </w:rPr>
              <w:t xml:space="preserve"> </w:t>
            </w:r>
          </w:p>
        </w:tc>
      </w:tr>
    </w:tbl>
    <w:p w:rsidR="00CF0200" w:rsidRPr="00CE25B8" w:rsidRDefault="00CF0200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CE25B8" w:rsidRDefault="00CE25B8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CE25B8" w:rsidRPr="00CE25B8" w:rsidRDefault="00CE25B8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571F3A" w:rsidRPr="00CE25B8" w:rsidRDefault="00571F3A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FF8100"/>
          <w:sz w:val="26"/>
          <w:szCs w:val="26"/>
          <w:lang w:eastAsia="ru-RU"/>
        </w:rPr>
      </w:pPr>
    </w:p>
    <w:p w:rsidR="00CF0200" w:rsidRPr="00CE25B8" w:rsidRDefault="000E0B13" w:rsidP="000E0B13">
      <w:pPr>
        <w:spacing w:after="160" w:line="256" w:lineRule="auto"/>
        <w:rPr>
          <w:rFonts w:ascii="Arial" w:hAnsi="Arial" w:cs="Arial"/>
          <w:color w:val="FF8100"/>
          <w:sz w:val="26"/>
          <w:szCs w:val="26"/>
        </w:rPr>
      </w:pPr>
      <w:r w:rsidRPr="00CE25B8">
        <w:rPr>
          <w:rFonts w:ascii="Arial" w:hAnsi="Arial" w:cs="Arial"/>
          <w:color w:val="FF8100"/>
          <w:sz w:val="26"/>
          <w:szCs w:val="26"/>
        </w:rPr>
        <w:lastRenderedPageBreak/>
        <w:tab/>
      </w:r>
      <w:r w:rsidRPr="00CE25B8">
        <w:rPr>
          <w:rFonts w:ascii="Arial" w:hAnsi="Arial" w:cs="Arial"/>
          <w:color w:val="FF8100"/>
          <w:sz w:val="26"/>
          <w:szCs w:val="26"/>
        </w:rPr>
        <w:tab/>
      </w:r>
      <w:r w:rsidRPr="00CE25B8">
        <w:rPr>
          <w:rFonts w:ascii="Arial" w:hAnsi="Arial" w:cs="Arial"/>
          <w:color w:val="FF8100"/>
          <w:sz w:val="26"/>
          <w:szCs w:val="26"/>
        </w:rPr>
        <w:tab/>
      </w:r>
      <w:r w:rsidRPr="00CE25B8">
        <w:rPr>
          <w:rFonts w:ascii="Arial" w:hAnsi="Arial" w:cs="Arial"/>
          <w:color w:val="FF8100"/>
          <w:sz w:val="26"/>
          <w:szCs w:val="26"/>
        </w:rPr>
        <w:tab/>
      </w:r>
      <w:r w:rsidRPr="00CE25B8">
        <w:rPr>
          <w:rFonts w:ascii="Arial" w:hAnsi="Arial" w:cs="Arial"/>
          <w:color w:val="FF8100"/>
          <w:sz w:val="26"/>
          <w:szCs w:val="26"/>
        </w:rPr>
        <w:tab/>
      </w:r>
      <w:r w:rsidRPr="00CE25B8">
        <w:rPr>
          <w:rFonts w:ascii="Arial" w:hAnsi="Arial" w:cs="Arial"/>
          <w:color w:val="FF8100"/>
          <w:sz w:val="26"/>
          <w:szCs w:val="26"/>
        </w:rPr>
        <w:tab/>
      </w:r>
      <w:r w:rsidRPr="00CE25B8">
        <w:rPr>
          <w:rFonts w:ascii="Arial" w:hAnsi="Arial" w:cs="Arial"/>
          <w:color w:val="FF8100"/>
          <w:sz w:val="26"/>
          <w:szCs w:val="26"/>
        </w:rPr>
        <w:tab/>
        <w:t xml:space="preserve">    </w:t>
      </w:r>
      <w:r w:rsidR="00CF0200" w:rsidRPr="00CE25B8">
        <w:rPr>
          <w:rFonts w:ascii="Arial" w:hAnsi="Arial" w:cs="Arial"/>
          <w:sz w:val="26"/>
          <w:szCs w:val="26"/>
        </w:rPr>
        <w:t>Додаток до додатка 2</w:t>
      </w:r>
    </w:p>
    <w:p w:rsidR="004265F7" w:rsidRPr="00CE25B8" w:rsidRDefault="004265F7" w:rsidP="00CF0200">
      <w:pPr>
        <w:ind w:left="4963" w:firstLine="709"/>
        <w:jc w:val="both"/>
        <w:rPr>
          <w:rFonts w:ascii="Arial" w:hAnsi="Arial" w:cs="Arial"/>
          <w:sz w:val="20"/>
          <w:szCs w:val="20"/>
        </w:rPr>
      </w:pPr>
    </w:p>
    <w:p w:rsidR="004265F7" w:rsidRPr="00CE25B8" w:rsidRDefault="004265F7" w:rsidP="004265F7">
      <w:pPr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  <w:t xml:space="preserve">Начальнику управління архітектури </w:t>
      </w:r>
    </w:p>
    <w:p w:rsidR="004265F7" w:rsidRPr="00CE25B8" w:rsidRDefault="004265F7" w:rsidP="004265F7">
      <w:pPr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</w:t>
      </w:r>
      <w:r w:rsidRPr="00CE25B8">
        <w:rPr>
          <w:rFonts w:ascii="Arial" w:hAnsi="Arial" w:cs="Arial"/>
          <w:color w:val="000000"/>
          <w:sz w:val="26"/>
          <w:szCs w:val="26"/>
        </w:rPr>
        <w:tab/>
        <w:t>та урбаністики</w:t>
      </w:r>
    </w:p>
    <w:p w:rsidR="004265F7" w:rsidRPr="00CE25B8" w:rsidRDefault="004265F7" w:rsidP="004265F7">
      <w:pPr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  <w:t>__</w:t>
      </w:r>
      <w:r w:rsidRPr="00CE25B8">
        <w:rPr>
          <w:rFonts w:ascii="Arial" w:hAnsi="Arial" w:cs="Arial"/>
          <w:sz w:val="26"/>
          <w:szCs w:val="26"/>
        </w:rPr>
        <w:t xml:space="preserve">___________________________________                                                </w:t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</w:r>
      <w:r w:rsidRPr="00CE25B8">
        <w:rPr>
          <w:rFonts w:ascii="Arial" w:hAnsi="Arial" w:cs="Arial"/>
          <w:sz w:val="26"/>
          <w:szCs w:val="26"/>
        </w:rPr>
        <w:tab/>
        <w:t>_____________________________________</w:t>
      </w:r>
    </w:p>
    <w:p w:rsidR="004265F7" w:rsidRPr="00CE25B8" w:rsidRDefault="004265F7" w:rsidP="004265F7">
      <w:pPr>
        <w:pStyle w:val="afc"/>
        <w:spacing w:before="0" w:line="228" w:lineRule="auto"/>
        <w:ind w:left="4140" w:hanging="3960"/>
        <w:jc w:val="both"/>
        <w:rPr>
          <w:rFonts w:ascii="Arial" w:hAnsi="Arial" w:cs="Arial"/>
          <w:sz w:val="20"/>
          <w:szCs w:val="20"/>
        </w:rPr>
      </w:pPr>
      <w:r w:rsidRPr="00CE25B8">
        <w:rPr>
          <w:rFonts w:ascii="Arial" w:hAnsi="Arial" w:cs="Arial"/>
          <w:sz w:val="20"/>
          <w:szCs w:val="20"/>
        </w:rPr>
        <w:tab/>
        <w:t xml:space="preserve">  (прізвище, ім’я та по батькові фізичної особи (повністю),</w:t>
      </w:r>
      <w:r w:rsidRPr="00CE25B8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CE25B8">
        <w:rPr>
          <w:rFonts w:ascii="Arial" w:hAnsi="Arial" w:cs="Arial"/>
        </w:rPr>
        <w:tab/>
        <w:t xml:space="preserve">_____________________________________         </w:t>
      </w:r>
    </w:p>
    <w:p w:rsidR="004265F7" w:rsidRPr="00CE25B8" w:rsidRDefault="004265F7" w:rsidP="004265F7">
      <w:pPr>
        <w:pStyle w:val="afc"/>
        <w:spacing w:before="0" w:line="228" w:lineRule="auto"/>
        <w:ind w:left="4140" w:hanging="3960"/>
        <w:jc w:val="center"/>
        <w:rPr>
          <w:rFonts w:ascii="Arial" w:hAnsi="Arial" w:cs="Arial"/>
          <w:lang w:val="ru-RU"/>
        </w:rPr>
      </w:pPr>
      <w:r w:rsidRPr="00CE25B8">
        <w:rPr>
          <w:rFonts w:ascii="Arial" w:hAnsi="Arial" w:cs="Arial"/>
          <w:sz w:val="20"/>
          <w:szCs w:val="20"/>
        </w:rPr>
        <w:t xml:space="preserve">                                                                  (місце проживання</w:t>
      </w:r>
      <w:r w:rsidR="009116F5" w:rsidRPr="00CE25B8">
        <w:rPr>
          <w:rFonts w:ascii="Arial" w:hAnsi="Arial" w:cs="Arial"/>
          <w:sz w:val="20"/>
          <w:szCs w:val="20"/>
        </w:rPr>
        <w:t>,</w:t>
      </w:r>
      <w:r w:rsidRPr="00CE25B8">
        <w:rPr>
          <w:rFonts w:ascii="Arial" w:hAnsi="Arial" w:cs="Arial"/>
          <w:lang w:val="ru-RU"/>
        </w:rPr>
        <w:t xml:space="preserve"> </w:t>
      </w:r>
      <w:r w:rsidRPr="00CE25B8">
        <w:rPr>
          <w:rFonts w:ascii="Arial" w:hAnsi="Arial" w:cs="Arial"/>
          <w:lang w:val="ru-RU"/>
        </w:rPr>
        <w:tab/>
      </w:r>
      <w:r w:rsidRPr="00CE25B8">
        <w:rPr>
          <w:rFonts w:ascii="Arial" w:hAnsi="Arial" w:cs="Arial"/>
        </w:rPr>
        <w:t xml:space="preserve">_____________________________________  </w:t>
      </w:r>
      <w:r w:rsidRPr="00CE25B8">
        <w:rPr>
          <w:rFonts w:ascii="Arial" w:hAnsi="Arial" w:cs="Arial"/>
          <w:lang w:val="ru-RU"/>
        </w:rPr>
        <w:t xml:space="preserve">       </w:t>
      </w:r>
      <w:r w:rsidRPr="00CE25B8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CE25B8">
        <w:rPr>
          <w:rFonts w:ascii="Arial" w:hAnsi="Arial" w:cs="Arial"/>
          <w:sz w:val="20"/>
          <w:szCs w:val="20"/>
        </w:rPr>
        <w:t xml:space="preserve">серія і номер паспорта, ким і коли </w:t>
      </w:r>
      <w:r w:rsidRPr="00CE25B8">
        <w:rPr>
          <w:rFonts w:ascii="Arial" w:hAnsi="Arial" w:cs="Arial"/>
          <w:sz w:val="20"/>
          <w:szCs w:val="20"/>
          <w:lang w:val="ru-RU"/>
        </w:rPr>
        <w:t xml:space="preserve"> </w:t>
      </w:r>
      <w:r w:rsidRPr="00CE25B8">
        <w:rPr>
          <w:rFonts w:ascii="Arial" w:hAnsi="Arial" w:cs="Arial"/>
          <w:sz w:val="20"/>
          <w:szCs w:val="20"/>
        </w:rPr>
        <w:t>виданий</w:t>
      </w:r>
      <w:r w:rsidR="009116F5" w:rsidRPr="00CE25B8">
        <w:rPr>
          <w:rFonts w:ascii="Arial" w:hAnsi="Arial" w:cs="Arial"/>
          <w:sz w:val="20"/>
          <w:szCs w:val="20"/>
        </w:rPr>
        <w:t>,</w:t>
      </w:r>
      <w:r w:rsidRPr="00CE25B8">
        <w:rPr>
          <w:rFonts w:ascii="Arial" w:hAnsi="Arial" w:cs="Arial"/>
          <w:sz w:val="20"/>
          <w:szCs w:val="20"/>
        </w:rPr>
        <w:t xml:space="preserve"> </w:t>
      </w:r>
      <w:r w:rsidRPr="00CE25B8">
        <w:rPr>
          <w:rFonts w:ascii="Arial" w:hAnsi="Arial" w:cs="Arial"/>
        </w:rPr>
        <w:tab/>
        <w:t>_____________________________________</w:t>
      </w:r>
      <w:r w:rsidRPr="00CE25B8">
        <w:rPr>
          <w:rFonts w:ascii="Arial" w:hAnsi="Arial" w:cs="Arial"/>
          <w:lang w:val="ru-RU"/>
        </w:rPr>
        <w:t xml:space="preserve">                                                                                  </w:t>
      </w:r>
      <w:r w:rsidRPr="00CE25B8">
        <w:rPr>
          <w:rFonts w:ascii="Arial" w:hAnsi="Arial" w:cs="Arial"/>
          <w:lang w:val="ru-RU"/>
        </w:rPr>
        <w:tab/>
      </w:r>
      <w:r w:rsidRPr="00CE25B8">
        <w:rPr>
          <w:rFonts w:ascii="Arial" w:hAnsi="Arial" w:cs="Arial"/>
        </w:rPr>
        <w:t>_________________</w:t>
      </w:r>
      <w:r w:rsidRPr="00CE25B8">
        <w:rPr>
          <w:rFonts w:ascii="Arial" w:hAnsi="Arial" w:cs="Arial"/>
          <w:lang w:val="ru-RU"/>
        </w:rPr>
        <w:t>_______________</w:t>
      </w:r>
      <w:r w:rsidRPr="00CE25B8">
        <w:rPr>
          <w:rFonts w:ascii="Arial" w:hAnsi="Arial" w:cs="Arial"/>
        </w:rPr>
        <w:t>_____</w:t>
      </w:r>
    </w:p>
    <w:p w:rsidR="004265F7" w:rsidRPr="00CE25B8" w:rsidRDefault="004265F7" w:rsidP="004265F7">
      <w:pPr>
        <w:spacing w:line="228" w:lineRule="auto"/>
        <w:jc w:val="center"/>
        <w:rPr>
          <w:rFonts w:ascii="Arial" w:hAnsi="Arial" w:cs="Arial"/>
          <w:sz w:val="20"/>
          <w:szCs w:val="20"/>
        </w:rPr>
      </w:pPr>
      <w:r w:rsidRPr="00CE25B8">
        <w:rPr>
          <w:rFonts w:ascii="Arial" w:hAnsi="Arial" w:cs="Arial"/>
          <w:sz w:val="18"/>
          <w:szCs w:val="18"/>
        </w:rPr>
        <w:tab/>
      </w:r>
      <w:r w:rsidRPr="00CE25B8">
        <w:rPr>
          <w:rFonts w:ascii="Arial" w:hAnsi="Arial" w:cs="Arial"/>
          <w:sz w:val="18"/>
          <w:szCs w:val="18"/>
        </w:rPr>
        <w:tab/>
      </w:r>
      <w:r w:rsidRPr="00CE25B8">
        <w:rPr>
          <w:rFonts w:ascii="Arial" w:hAnsi="Arial" w:cs="Arial"/>
          <w:sz w:val="18"/>
          <w:szCs w:val="18"/>
        </w:rPr>
        <w:tab/>
      </w:r>
      <w:r w:rsidRPr="00CE25B8">
        <w:rPr>
          <w:rFonts w:ascii="Arial" w:hAnsi="Arial" w:cs="Arial"/>
          <w:sz w:val="18"/>
          <w:szCs w:val="18"/>
        </w:rPr>
        <w:tab/>
      </w:r>
      <w:r w:rsidRPr="00CE25B8">
        <w:rPr>
          <w:rFonts w:ascii="Arial" w:hAnsi="Arial" w:cs="Arial"/>
          <w:sz w:val="18"/>
          <w:szCs w:val="18"/>
        </w:rPr>
        <w:tab/>
        <w:t xml:space="preserve">       </w:t>
      </w:r>
      <w:r w:rsidRPr="00CE25B8">
        <w:rPr>
          <w:rFonts w:ascii="Arial" w:hAnsi="Arial" w:cs="Arial"/>
          <w:sz w:val="20"/>
          <w:szCs w:val="20"/>
        </w:rPr>
        <w:t>номер телефону)</w:t>
      </w:r>
    </w:p>
    <w:p w:rsidR="004265F7" w:rsidRPr="00CE25B8" w:rsidRDefault="004265F7" w:rsidP="004265F7">
      <w:pPr>
        <w:spacing w:line="228" w:lineRule="auto"/>
        <w:jc w:val="both"/>
        <w:rPr>
          <w:rFonts w:ascii="Arial" w:hAnsi="Arial" w:cs="Arial"/>
        </w:rPr>
      </w:pPr>
    </w:p>
    <w:p w:rsidR="00CF0200" w:rsidRPr="00CE25B8" w:rsidRDefault="004265F7" w:rsidP="00CF0200">
      <w:pPr>
        <w:jc w:val="both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 xml:space="preserve">   </w:t>
      </w:r>
    </w:p>
    <w:p w:rsidR="00CF0200" w:rsidRPr="00CE25B8" w:rsidRDefault="00CF0200" w:rsidP="00CF0200">
      <w:pPr>
        <w:jc w:val="center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>ЗАЯВА</w:t>
      </w:r>
    </w:p>
    <w:p w:rsidR="00CF0200" w:rsidRPr="00CE25B8" w:rsidRDefault="00CF0200" w:rsidP="00CF020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CF0200" w:rsidRPr="00CE25B8" w:rsidRDefault="00CF0200" w:rsidP="00CF020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 xml:space="preserve">Прошу </w:t>
      </w:r>
      <w:r w:rsidRPr="00CE25B8">
        <w:rPr>
          <w:rFonts w:ascii="Arial" w:hAnsi="Arial" w:cs="Arial"/>
          <w:sz w:val="26"/>
          <w:szCs w:val="26"/>
        </w:rPr>
        <w:t xml:space="preserve">надати містобудівні умови та обмеження </w:t>
      </w:r>
      <w:r w:rsidR="0058458C" w:rsidRPr="00CE25B8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для проектування об’єкта будівництва</w:t>
      </w:r>
      <w:r w:rsidR="0058458C" w:rsidRPr="00CE25B8">
        <w:rPr>
          <w:rFonts w:ascii="Arial" w:hAnsi="Arial" w:cs="Arial"/>
          <w:color w:val="000000"/>
          <w:sz w:val="26"/>
          <w:szCs w:val="26"/>
        </w:rPr>
        <w:t xml:space="preserve"> </w:t>
      </w:r>
      <w:r w:rsidRPr="00CE25B8">
        <w:rPr>
          <w:rFonts w:ascii="Arial" w:hAnsi="Arial" w:cs="Arial"/>
          <w:sz w:val="26"/>
          <w:szCs w:val="26"/>
        </w:rPr>
        <w:t>на реконструкцію, реставрацію об’єктів ар</w:t>
      </w:r>
      <w:r w:rsidR="0058458C" w:rsidRPr="00CE25B8">
        <w:rPr>
          <w:rFonts w:ascii="Arial" w:hAnsi="Arial" w:cs="Arial"/>
          <w:sz w:val="26"/>
          <w:szCs w:val="26"/>
        </w:rPr>
        <w:t xml:space="preserve">хітектури та містобудування; </w:t>
      </w:r>
      <w:r w:rsidRPr="00CE25B8">
        <w:rPr>
          <w:rFonts w:ascii="Arial" w:hAnsi="Arial" w:cs="Arial"/>
          <w:sz w:val="26"/>
          <w:szCs w:val="26"/>
        </w:rPr>
        <w:t>реконструкцію</w:t>
      </w:r>
      <w:r w:rsidR="0032322A" w:rsidRPr="00CE25B8">
        <w:rPr>
          <w:rFonts w:ascii="Arial" w:hAnsi="Arial" w:cs="Arial"/>
          <w:sz w:val="26"/>
          <w:szCs w:val="26"/>
        </w:rPr>
        <w:t xml:space="preserve"> </w:t>
      </w:r>
      <w:r w:rsidRPr="00CE25B8">
        <w:rPr>
          <w:rFonts w:ascii="Arial" w:hAnsi="Arial" w:cs="Arial"/>
          <w:sz w:val="26"/>
          <w:szCs w:val="26"/>
        </w:rPr>
        <w:t>(реставрацію) окремих частин житлових та нежитлових приміщень існуючих багатоквартирних житлових будинків без зміни зовнішніх геометричних розмірів їх фундаментів у плані при зміні функції житлового приміщення на нежитлове або при зміні функції нежи</w:t>
      </w:r>
      <w:r w:rsidR="0058458C" w:rsidRPr="00CE25B8">
        <w:rPr>
          <w:rFonts w:ascii="Arial" w:hAnsi="Arial" w:cs="Arial"/>
          <w:sz w:val="26"/>
          <w:szCs w:val="26"/>
        </w:rPr>
        <w:t xml:space="preserve">тлового приміщення на житлове, </w:t>
      </w:r>
      <w:r w:rsidRPr="00CE25B8">
        <w:rPr>
          <w:rFonts w:ascii="Arial" w:hAnsi="Arial" w:cs="Arial"/>
          <w:sz w:val="26"/>
          <w:szCs w:val="26"/>
        </w:rPr>
        <w:t>зі зміною техніко-економічних показників житлов</w:t>
      </w:r>
      <w:r w:rsidR="0058458C" w:rsidRPr="00CE25B8">
        <w:rPr>
          <w:rFonts w:ascii="Arial" w:hAnsi="Arial" w:cs="Arial"/>
          <w:sz w:val="26"/>
          <w:szCs w:val="26"/>
        </w:rPr>
        <w:t xml:space="preserve">их та нежитлових приміщень; </w:t>
      </w:r>
      <w:r w:rsidRPr="00CE25B8">
        <w:rPr>
          <w:rFonts w:ascii="Arial" w:hAnsi="Arial" w:cs="Arial"/>
          <w:sz w:val="26"/>
          <w:szCs w:val="26"/>
        </w:rPr>
        <w:t>реконструкцію житлових та нежитлових приміщень з розширенням за рахунок влаштування консольного балкону (консольних балконів)</w:t>
      </w:r>
      <w:r w:rsidR="00DC65A6" w:rsidRPr="00CE25B8">
        <w:rPr>
          <w:rFonts w:ascii="Arial" w:hAnsi="Arial" w:cs="Arial"/>
          <w:sz w:val="26"/>
          <w:szCs w:val="26"/>
        </w:rPr>
        <w:t xml:space="preserve"> </w:t>
      </w:r>
      <w:r w:rsidRPr="00CE25B8">
        <w:rPr>
          <w:rFonts w:ascii="Arial" w:hAnsi="Arial" w:cs="Arial"/>
          <w:sz w:val="26"/>
          <w:szCs w:val="26"/>
        </w:rPr>
        <w:t xml:space="preserve">на </w:t>
      </w:r>
      <w:r w:rsidRPr="00CE25B8">
        <w:rPr>
          <w:rFonts w:ascii="Arial" w:hAnsi="Arial" w:cs="Arial"/>
          <w:color w:val="000000"/>
          <w:sz w:val="26"/>
          <w:szCs w:val="26"/>
        </w:rPr>
        <w:t>вул. _____________________</w:t>
      </w:r>
      <w:r w:rsidR="0058458C" w:rsidRPr="00CE25B8">
        <w:rPr>
          <w:rFonts w:ascii="Arial" w:hAnsi="Arial" w:cs="Arial"/>
          <w:color w:val="000000"/>
          <w:sz w:val="26"/>
          <w:szCs w:val="26"/>
        </w:rPr>
        <w:t>____</w:t>
      </w:r>
      <w:r w:rsidRPr="00CE25B8">
        <w:rPr>
          <w:rFonts w:ascii="Arial" w:hAnsi="Arial" w:cs="Arial"/>
          <w:color w:val="000000"/>
          <w:sz w:val="26"/>
          <w:szCs w:val="26"/>
        </w:rPr>
        <w:t>________ у м. Львові.</w:t>
      </w:r>
    </w:p>
    <w:p w:rsidR="00CF0200" w:rsidRPr="00CE25B8" w:rsidRDefault="00CF0200" w:rsidP="00CF020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F0200" w:rsidRPr="00CE25B8" w:rsidRDefault="00CF0200" w:rsidP="00CF020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  <w:lang w:val="ru-RU"/>
        </w:rPr>
      </w:pPr>
      <w:r w:rsidRPr="00CE25B8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CF0200" w:rsidRPr="00CE25B8" w:rsidTr="00CF0200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</w:rPr>
      </w:pPr>
    </w:p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Заявник</w:t>
      </w:r>
    </w:p>
    <w:p w:rsidR="0058458C" w:rsidRPr="00CE25B8" w:rsidRDefault="0058458C" w:rsidP="00CF0200">
      <w:pPr>
        <w:rPr>
          <w:rFonts w:ascii="Arial" w:hAnsi="Arial" w:cs="Arial"/>
          <w:sz w:val="16"/>
          <w:szCs w:val="16"/>
        </w:rPr>
      </w:pPr>
    </w:p>
    <w:p w:rsidR="00CF0200" w:rsidRPr="00CE25B8" w:rsidRDefault="00CF0200" w:rsidP="00CF0200">
      <w:pPr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____________________________        __________       ___________________</w:t>
      </w:r>
    </w:p>
    <w:p w:rsidR="00270312" w:rsidRPr="00CE25B8" w:rsidRDefault="00CF0200" w:rsidP="00CF0200">
      <w:pPr>
        <w:rPr>
          <w:rFonts w:ascii="Arial" w:hAnsi="Arial" w:cs="Arial"/>
          <w:sz w:val="20"/>
          <w:szCs w:val="20"/>
        </w:rPr>
      </w:pPr>
      <w:r w:rsidRPr="00CE25B8">
        <w:rPr>
          <w:rFonts w:ascii="Arial" w:hAnsi="Arial" w:cs="Arial"/>
          <w:sz w:val="20"/>
          <w:szCs w:val="20"/>
        </w:rPr>
        <w:t>(для юридичної особи – посада</w:t>
      </w:r>
      <w:r w:rsidR="00270312" w:rsidRPr="00CE25B8">
        <w:rPr>
          <w:rFonts w:ascii="Arial" w:hAnsi="Arial" w:cs="Arial"/>
          <w:sz w:val="20"/>
          <w:szCs w:val="20"/>
        </w:rPr>
        <w:t xml:space="preserve"> керівника; </w:t>
      </w:r>
      <w:r w:rsidRPr="00CE25B8">
        <w:rPr>
          <w:rFonts w:ascii="Arial" w:hAnsi="Arial" w:cs="Arial"/>
          <w:sz w:val="20"/>
          <w:szCs w:val="20"/>
        </w:rPr>
        <w:t xml:space="preserve">           </w:t>
      </w:r>
      <w:r w:rsidR="00270312" w:rsidRPr="00CE25B8">
        <w:rPr>
          <w:rFonts w:ascii="Arial" w:hAnsi="Arial" w:cs="Arial"/>
          <w:sz w:val="20"/>
          <w:szCs w:val="20"/>
        </w:rPr>
        <w:tab/>
      </w:r>
      <w:r w:rsidRPr="00CE25B8">
        <w:rPr>
          <w:rFonts w:ascii="Arial" w:hAnsi="Arial" w:cs="Arial"/>
          <w:sz w:val="20"/>
          <w:szCs w:val="20"/>
        </w:rPr>
        <w:t>(підпис)</w:t>
      </w:r>
      <w:r w:rsidRPr="00CE25B8">
        <w:rPr>
          <w:rFonts w:ascii="Arial" w:hAnsi="Arial" w:cs="Arial"/>
          <w:sz w:val="20"/>
          <w:szCs w:val="20"/>
        </w:rPr>
        <w:tab/>
        <w:t xml:space="preserve">    </w:t>
      </w:r>
      <w:r w:rsidR="00270312" w:rsidRPr="00CE25B8">
        <w:rPr>
          <w:rFonts w:ascii="Arial" w:hAnsi="Arial" w:cs="Arial"/>
          <w:sz w:val="20"/>
          <w:szCs w:val="20"/>
        </w:rPr>
        <w:t xml:space="preserve">(прізвище, ім’я, по батькові) </w:t>
      </w:r>
    </w:p>
    <w:p w:rsidR="00CF0200" w:rsidRPr="00CE25B8" w:rsidRDefault="00270312" w:rsidP="00CF0200">
      <w:pPr>
        <w:rPr>
          <w:rFonts w:ascii="Arial" w:hAnsi="Arial" w:cs="Arial"/>
          <w:sz w:val="20"/>
          <w:szCs w:val="20"/>
        </w:rPr>
      </w:pPr>
      <w:r w:rsidRPr="00CE25B8">
        <w:rPr>
          <w:rFonts w:ascii="Arial" w:hAnsi="Arial" w:cs="Arial"/>
          <w:sz w:val="20"/>
          <w:szCs w:val="20"/>
        </w:rPr>
        <w:t xml:space="preserve">        </w:t>
      </w:r>
      <w:r w:rsidR="00CF0200" w:rsidRPr="00CE25B8">
        <w:rPr>
          <w:rFonts w:ascii="Arial" w:hAnsi="Arial" w:cs="Arial"/>
          <w:sz w:val="20"/>
          <w:szCs w:val="20"/>
        </w:rPr>
        <w:t>фізична особа –</w:t>
      </w:r>
      <w:r w:rsidR="0032322A" w:rsidRPr="00CE25B8">
        <w:rPr>
          <w:rFonts w:ascii="Arial" w:hAnsi="Arial" w:cs="Arial"/>
          <w:sz w:val="20"/>
          <w:szCs w:val="20"/>
        </w:rPr>
        <w:t xml:space="preserve"> </w:t>
      </w:r>
      <w:r w:rsidR="00CF0200" w:rsidRPr="00CE25B8">
        <w:rPr>
          <w:rFonts w:ascii="Arial" w:hAnsi="Arial" w:cs="Arial"/>
          <w:sz w:val="20"/>
          <w:szCs w:val="20"/>
        </w:rPr>
        <w:t>підприємець)</w:t>
      </w:r>
    </w:p>
    <w:p w:rsidR="0058458C" w:rsidRPr="00CE25B8" w:rsidRDefault="0058458C" w:rsidP="00CF0200">
      <w:pPr>
        <w:jc w:val="both"/>
        <w:rPr>
          <w:rFonts w:ascii="Arial" w:hAnsi="Arial" w:cs="Arial"/>
          <w:sz w:val="26"/>
          <w:szCs w:val="26"/>
        </w:rPr>
      </w:pPr>
    </w:p>
    <w:p w:rsidR="00CF0200" w:rsidRPr="00CE25B8" w:rsidRDefault="00CF0200" w:rsidP="00CF0200">
      <w:pPr>
        <w:jc w:val="both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“____“______________ 20__ року</w:t>
      </w:r>
    </w:p>
    <w:p w:rsidR="00CF0200" w:rsidRPr="00CE25B8" w:rsidRDefault="00CF0200" w:rsidP="00CF0200">
      <w:pPr>
        <w:rPr>
          <w:rFonts w:ascii="Arial" w:hAnsi="Arial" w:cs="Arial"/>
          <w:sz w:val="20"/>
          <w:szCs w:val="20"/>
        </w:rPr>
      </w:pPr>
    </w:p>
    <w:p w:rsidR="00CF0200" w:rsidRPr="00CE25B8" w:rsidRDefault="00CF0200" w:rsidP="00CF0200">
      <w:pPr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М. П.</w:t>
      </w:r>
    </w:p>
    <w:p w:rsidR="00297523" w:rsidRPr="00CE25B8" w:rsidRDefault="00297523" w:rsidP="00CF02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0200" w:rsidRPr="00CE25B8" w:rsidTr="00CF0200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</w:r>
          </w:p>
          <w:p w:rsidR="00CF0200" w:rsidRPr="00CE25B8" w:rsidRDefault="00CF0200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0200" w:rsidRPr="00CE25B8" w:rsidRDefault="00CF0200">
            <w:pPr>
              <w:spacing w:line="256" w:lineRule="auto"/>
              <w:ind w:right="-120"/>
              <w:jc w:val="both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>“___“_____________ 20__ року</w:t>
            </w:r>
            <w:r w:rsidRPr="00CE25B8">
              <w:rPr>
                <w:rFonts w:ascii="Arial" w:hAnsi="Arial" w:cs="Arial"/>
                <w:sz w:val="26"/>
                <w:szCs w:val="26"/>
              </w:rPr>
              <w:tab/>
            </w:r>
            <w:r w:rsidRPr="00CE25B8">
              <w:rPr>
                <w:rFonts w:ascii="Arial" w:hAnsi="Arial" w:cs="Arial"/>
                <w:sz w:val="26"/>
                <w:szCs w:val="26"/>
              </w:rPr>
              <w:tab/>
              <w:t xml:space="preserve">______________/______________ </w:t>
            </w:r>
          </w:p>
          <w:p w:rsidR="00CF0200" w:rsidRPr="00CE25B8" w:rsidRDefault="00CF0200" w:rsidP="00E442A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25B8">
              <w:rPr>
                <w:rFonts w:ascii="Arial" w:hAnsi="Arial" w:cs="Arial"/>
                <w:sz w:val="26"/>
                <w:szCs w:val="26"/>
              </w:rPr>
              <w:t xml:space="preserve">                   </w:t>
            </w:r>
            <w:r w:rsidRPr="00CE25B8">
              <w:rPr>
                <w:rFonts w:ascii="Arial" w:hAnsi="Arial" w:cs="Arial"/>
                <w:sz w:val="20"/>
                <w:szCs w:val="20"/>
              </w:rPr>
              <w:t xml:space="preserve">(дата) </w:t>
            </w:r>
            <w:r w:rsidRPr="00CE25B8">
              <w:rPr>
                <w:rFonts w:ascii="Arial" w:hAnsi="Arial" w:cs="Arial"/>
                <w:sz w:val="20"/>
                <w:szCs w:val="20"/>
              </w:rPr>
              <w:tab/>
            </w:r>
            <w:r w:rsidRPr="00CE25B8">
              <w:rPr>
                <w:rFonts w:ascii="Arial" w:hAnsi="Arial" w:cs="Arial"/>
                <w:sz w:val="20"/>
                <w:szCs w:val="20"/>
              </w:rPr>
              <w:tab/>
            </w:r>
            <w:r w:rsidRPr="00CE25B8">
              <w:rPr>
                <w:rFonts w:ascii="Arial" w:hAnsi="Arial" w:cs="Arial"/>
                <w:sz w:val="20"/>
                <w:szCs w:val="20"/>
              </w:rPr>
              <w:tab/>
              <w:t xml:space="preserve">           </w:t>
            </w:r>
            <w:r w:rsidR="00E442A5" w:rsidRPr="00CE25B8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CE25B8">
              <w:rPr>
                <w:rFonts w:ascii="Arial" w:hAnsi="Arial" w:cs="Arial"/>
                <w:sz w:val="20"/>
                <w:szCs w:val="20"/>
              </w:rPr>
              <w:t>(підпис</w:t>
            </w:r>
            <w:r w:rsidR="00E442A5" w:rsidRPr="00CE25B8">
              <w:rPr>
                <w:rFonts w:ascii="Arial" w:hAnsi="Arial" w:cs="Arial"/>
                <w:sz w:val="20"/>
                <w:szCs w:val="20"/>
              </w:rPr>
              <w:t>/</w:t>
            </w:r>
            <w:r w:rsidRPr="00CE25B8">
              <w:rPr>
                <w:rFonts w:ascii="Arial" w:hAnsi="Arial" w:cs="Arial"/>
                <w:sz w:val="20"/>
                <w:szCs w:val="20"/>
              </w:rPr>
              <w:t>прізвище, ініціали)</w:t>
            </w:r>
          </w:p>
        </w:tc>
      </w:tr>
    </w:tbl>
    <w:p w:rsidR="0058458C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 xml:space="preserve">    </w:t>
      </w:r>
    </w:p>
    <w:p w:rsidR="00CE25B8" w:rsidRPr="00CE25B8" w:rsidRDefault="00CE25B8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CF0200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lastRenderedPageBreak/>
        <w:t xml:space="preserve">                 ТЕХНОЛОГІЧНА КАРТКА АДМІНІСТРАТИВНОЇ ПОСЛУГИ – </w:t>
      </w:r>
    </w:p>
    <w:p w:rsidR="009562B5" w:rsidRPr="00CE25B8" w:rsidRDefault="009562B5" w:rsidP="009562B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  <w:r w:rsidRPr="00CE25B8">
        <w:rPr>
          <w:rFonts w:ascii="Arial" w:hAnsi="Arial" w:cs="Arial"/>
          <w:sz w:val="26"/>
          <w:szCs w:val="26"/>
        </w:rPr>
        <w:t xml:space="preserve">надання містобудівних умов та обмежень </w:t>
      </w:r>
      <w:r w:rsidRPr="00CE25B8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для проектування</w:t>
      </w:r>
    </w:p>
    <w:p w:rsidR="009562B5" w:rsidRPr="00CE25B8" w:rsidRDefault="009562B5" w:rsidP="00956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об’єкта будівництва</w:t>
      </w:r>
      <w:r w:rsidRPr="00CE25B8">
        <w:rPr>
          <w:rFonts w:ascii="Arial" w:hAnsi="Arial" w:cs="Arial"/>
          <w:sz w:val="26"/>
          <w:szCs w:val="26"/>
        </w:rPr>
        <w:t xml:space="preserve"> на реконструкцію, реставрацію об’єктів</w:t>
      </w:r>
    </w:p>
    <w:p w:rsidR="009562B5" w:rsidRPr="00CE25B8" w:rsidRDefault="009562B5" w:rsidP="00956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архітектури та містобудування; реконструкцію (реставрацію)</w:t>
      </w:r>
    </w:p>
    <w:p w:rsidR="009562B5" w:rsidRPr="00CE25B8" w:rsidRDefault="009562B5" w:rsidP="00956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окремих частин житлових та нежитлових приміщень існуючих</w:t>
      </w:r>
    </w:p>
    <w:p w:rsidR="009562B5" w:rsidRPr="00CE25B8" w:rsidRDefault="009562B5" w:rsidP="00956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багатоквартирних житлових будинків без зміни зовнішніх</w:t>
      </w:r>
    </w:p>
    <w:p w:rsidR="009562B5" w:rsidRPr="00CE25B8" w:rsidRDefault="009562B5" w:rsidP="00956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геометричних розмірів їх фундаментів у плані при зміні функції</w:t>
      </w:r>
    </w:p>
    <w:p w:rsidR="009562B5" w:rsidRPr="00CE25B8" w:rsidRDefault="009562B5" w:rsidP="00956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житлового приміщення на нежитлове або при зміні функції</w:t>
      </w:r>
    </w:p>
    <w:p w:rsidR="009562B5" w:rsidRPr="00CE25B8" w:rsidRDefault="009562B5" w:rsidP="00956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нежитлового приміщення на житлове, зі зміною техніко-економічних</w:t>
      </w:r>
    </w:p>
    <w:p w:rsidR="009562B5" w:rsidRPr="00CE25B8" w:rsidRDefault="009562B5" w:rsidP="00956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показників житлових та нежитлових приміщень; реконструкцію</w:t>
      </w:r>
    </w:p>
    <w:p w:rsidR="009562B5" w:rsidRPr="00CE25B8" w:rsidRDefault="009562B5" w:rsidP="009562B5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житлових та нежитлових приміщень з розширенням за рахунок</w:t>
      </w:r>
    </w:p>
    <w:p w:rsidR="009562B5" w:rsidRPr="00CE25B8" w:rsidRDefault="009562B5" w:rsidP="00377524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sz w:val="26"/>
          <w:szCs w:val="26"/>
        </w:rPr>
        <w:t>влаштування консольного балкону (консольних балконів)</w:t>
      </w:r>
    </w:p>
    <w:p w:rsidR="00CF0200" w:rsidRPr="00CE25B8" w:rsidRDefault="00CF0200" w:rsidP="0022273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CF0200" w:rsidRPr="00CE25B8" w:rsidRDefault="00CF0200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9639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660"/>
        <w:gridCol w:w="2400"/>
        <w:gridCol w:w="2396"/>
        <w:gridCol w:w="1800"/>
        <w:gridCol w:w="2383"/>
      </w:tblGrid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37752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Етапи опрацювання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заяви про надання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Структурні підрозділи виконавчого органу, відповідальні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 етап (дію, рішення);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відповідальна особа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Дія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(виконує, бере участь, погоджує, затверджує тощо)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2227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Строки</w:t>
            </w:r>
          </w:p>
          <w:p w:rsidR="00CF0200" w:rsidRPr="00CE25B8" w:rsidRDefault="00CF0200" w:rsidP="002227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виконання етапів</w:t>
            </w:r>
          </w:p>
        </w:tc>
      </w:tr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5</w:t>
            </w:r>
          </w:p>
        </w:tc>
      </w:tr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Прийняття вхідного пакета документів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про надання адміністративної послуги, перевірка комплектності,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реєстрація у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Центрі надання адміністративних послуг </w:t>
            </w:r>
            <w:r w:rsidR="00896AF2" w:rsidRPr="00CE25B8">
              <w:rPr>
                <w:rFonts w:ascii="Arial" w:hAnsi="Arial" w:cs="Arial"/>
                <w:color w:val="000000"/>
                <w:sz w:val="26"/>
                <w:szCs w:val="26"/>
              </w:rPr>
              <w:t>м. Львова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896AF2">
            <w:pPr>
              <w:autoSpaceDE w:val="0"/>
              <w:autoSpaceDN w:val="0"/>
              <w:adjustRightInd w:val="0"/>
              <w:spacing w:line="256" w:lineRule="auto"/>
              <w:ind w:left="-49" w:right="-35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Центр надання адміністративних послуг</w:t>
            </w:r>
            <w:r w:rsidR="00896AF2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м. Львова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адміністратор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 день надходження</w:t>
            </w:r>
          </w:p>
        </w:tc>
      </w:tr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3835BD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Передача вхідного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пакета документів працівнику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управління архітектури та урбаністики,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відповідальному за ведення діловодства,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для накладення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 xml:space="preserve">резолюції начальником управління 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 xml:space="preserve">Загальний відділ </w:t>
            </w:r>
            <w:r w:rsidR="00DC1C45" w:rsidRPr="00CE25B8">
              <w:rPr>
                <w:rFonts w:ascii="Arial" w:hAnsi="Arial" w:cs="Arial"/>
                <w:sz w:val="26"/>
                <w:szCs w:val="26"/>
              </w:rPr>
              <w:t>управління інформаційних послуг департаменту адміністративних послуг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735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 перший день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з дня надходження</w:t>
            </w:r>
          </w:p>
        </w:tc>
      </w:tr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Розгляд пакета документів, накладення резолюції, скерування пакета</w:t>
            </w:r>
            <w:r w:rsidR="00A66FD3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A208D4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документів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 відділ підготовки вихідних даних на проектування житлової та громадської забудови управління архітектури та урбаністики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Управління архітектури та урбаністики департаменту містобудування;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начальник управління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EDB" w:rsidRPr="00CE25B8" w:rsidRDefault="00CB7E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На другий день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 дня надходження</w:t>
            </w:r>
          </w:p>
        </w:tc>
      </w:tr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Визначення відповідального виконавця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D3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Відділ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підготовки вихідних даних на проектування житлової та громадської забудови управління архітектури та урбаністики департаменту містобудування; начальник відділу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AC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На третій день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 дня надходження</w:t>
            </w:r>
          </w:p>
        </w:tc>
      </w:tr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FB7" w:rsidRPr="00CE25B8" w:rsidRDefault="00CF0200" w:rsidP="00F13AC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Вивчення документів </w:t>
            </w:r>
          </w:p>
          <w:p w:rsidR="00E10FB7" w:rsidRPr="00CE25B8" w:rsidRDefault="00CF0200" w:rsidP="00F13AC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та скерування матеріалів </w:t>
            </w:r>
          </w:p>
          <w:p w:rsidR="00CF0200" w:rsidRPr="00CE25B8" w:rsidRDefault="00CF0200" w:rsidP="00CB7EDB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на підготовку висновків начальниками відділів щодо відповідності поданої документації вимогам законодавства</w:t>
            </w:r>
            <w:r w:rsidR="00CB7EDB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України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,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 xml:space="preserve">державним будівельним нормам, правилам та містобудівній документації 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EDB" w:rsidRPr="00CE25B8" w:rsidRDefault="00CF0200" w:rsidP="00CB7E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В</w:t>
            </w:r>
            <w:r w:rsidR="00CB7EDB" w:rsidRPr="00CE25B8">
              <w:rPr>
                <w:rFonts w:ascii="Arial" w:hAnsi="Arial" w:cs="Arial"/>
                <w:color w:val="000000"/>
                <w:sz w:val="26"/>
                <w:szCs w:val="26"/>
              </w:rPr>
              <w:t>ідділ</w:t>
            </w:r>
          </w:p>
          <w:p w:rsidR="00CF0200" w:rsidRPr="00CE25B8" w:rsidRDefault="00CF0200" w:rsidP="00CB7E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підготовки вихідних даних на проектування житлової та громадської забудови управління архітектури та урбаністики департаменту містобудування;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На четвертий день з дня надходження</w:t>
            </w:r>
          </w:p>
        </w:tc>
      </w:tr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AC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Після отримання висно</w:t>
            </w:r>
            <w:r w:rsidR="00CB7EDB" w:rsidRPr="00CE25B8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ків підготовка проекту  містобудівних умов та </w:t>
            </w:r>
            <w:r w:rsidR="00F13AC0" w:rsidRPr="00CE25B8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бмежень </w:t>
            </w:r>
            <w:r w:rsidR="00CB7EDB" w:rsidRPr="00CE25B8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для проектування об’єкта будівництва</w:t>
            </w:r>
            <w:r w:rsidR="00CB7EDB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та проекту </w:t>
            </w:r>
          </w:p>
          <w:p w:rsidR="00CF0200" w:rsidRPr="00CE25B8" w:rsidRDefault="00CB7EDB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рішення 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про їх затвердження  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або підготовка проекту рішення про відмову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EDB" w:rsidRPr="00CE25B8" w:rsidRDefault="00CB7EDB" w:rsidP="00CB7E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Відділ</w:t>
            </w:r>
          </w:p>
          <w:p w:rsidR="00CF0200" w:rsidRPr="00CE25B8" w:rsidRDefault="00CF0200" w:rsidP="00CB7E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підготовки вихідних даних на проектування житлової та громадської забудови управління архітектури та урбаністики департаменту містобудування;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7.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AC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Візування проекту містобудівних умов та обмежень </w:t>
            </w:r>
            <w:r w:rsidR="00CB7EDB" w:rsidRPr="00CE25B8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для проектування об’єкта будівництва</w:t>
            </w:r>
            <w:r w:rsidR="00CB7EDB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та проекту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рішення про їх затвердження  або рішення про відмову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EDB" w:rsidRPr="00CE25B8" w:rsidRDefault="00CB7ED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Відділ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підготовки вихідних даних на проектування житлової та громадської забудови управління архітектури та урбаністики департаменту містобудування;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Забезпечує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На наступний день з дня підготовки проекту</w:t>
            </w:r>
          </w:p>
        </w:tc>
      </w:tr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8. 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A61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Винесення проекту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рішення про затвердження містобудівних умов та обмежень </w:t>
            </w:r>
            <w:r w:rsidR="00CB7EDB" w:rsidRPr="00CE25B8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для проектування об’єкта будівництва</w:t>
            </w:r>
            <w:r w:rsidR="00CB7EDB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або про відмову в їх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 xml:space="preserve">наданні на розгляд виконавчого комітету 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Управління архітектури та урбаністики департаменту містобудування;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Затверджує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 день надходження</w:t>
            </w:r>
          </w:p>
        </w:tc>
      </w:tr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9.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AD7A61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Реєстрація  рішення та передача двох примірників належним чином засвідчених копій в управління архітектури та урбаністики 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992B1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Організаційне управління;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Забезпечує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Після реєстрації</w:t>
            </w:r>
          </w:p>
        </w:tc>
      </w:tr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DF1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Передача одного примірника містобудівних умов та обмежень </w:t>
            </w:r>
            <w:r w:rsidR="00CB7EDB" w:rsidRPr="00CE25B8"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  <w:t>для проектування об’єкта будівництва</w:t>
            </w:r>
            <w:r w:rsidR="00CB7EDB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і рішення про їх затвердження </w:t>
            </w:r>
          </w:p>
          <w:p w:rsidR="00CF0200" w:rsidRPr="00CE25B8" w:rsidRDefault="00CB7EDB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  <w:r w:rsidR="00CF0200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ЦНАП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992B1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Управління архітектури та урбаністики</w:t>
            </w:r>
            <w:r w:rsidR="00992B19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департаменту містобудування;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спеціаліст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Забезпечує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У день надходження </w:t>
            </w:r>
          </w:p>
        </w:tc>
      </w:tr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Підготовка і надіслання повідомлення про</w:t>
            </w:r>
            <w:r w:rsidR="00A677EF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видачу результату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CB7EDB">
            <w:pPr>
              <w:autoSpaceDE w:val="0"/>
              <w:autoSpaceDN w:val="0"/>
              <w:adjustRightInd w:val="0"/>
              <w:spacing w:line="256" w:lineRule="auto"/>
              <w:ind w:left="-49" w:right="-35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Центр надання адміністративних послуг</w:t>
            </w:r>
            <w:r w:rsidR="00CB7EDB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м. Львова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адміністратор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77EF" w:rsidRPr="00CE25B8" w:rsidRDefault="00CF0200" w:rsidP="00A677EF">
            <w:pPr>
              <w:autoSpaceDE w:val="0"/>
              <w:autoSpaceDN w:val="0"/>
              <w:adjustRightInd w:val="0"/>
              <w:spacing w:line="256" w:lineRule="auto"/>
              <w:ind w:left="-109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 1-денний </w:t>
            </w:r>
          </w:p>
          <w:p w:rsidR="00CF0200" w:rsidRPr="00CE25B8" w:rsidRDefault="00CF0200" w:rsidP="00A677EF">
            <w:pPr>
              <w:autoSpaceDE w:val="0"/>
              <w:autoSpaceDN w:val="0"/>
              <w:adjustRightInd w:val="0"/>
              <w:spacing w:line="256" w:lineRule="auto"/>
              <w:ind w:left="-109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строк з дня отримання результату </w:t>
            </w:r>
            <w:r w:rsidR="00A677EF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адміністративної послуги</w:t>
            </w:r>
          </w:p>
        </w:tc>
      </w:tr>
      <w:tr w:rsidR="00CF0200" w:rsidRPr="00CE25B8" w:rsidTr="00377524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Видача результату адміністративної 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CB7EDB">
            <w:pPr>
              <w:autoSpaceDE w:val="0"/>
              <w:autoSpaceDN w:val="0"/>
              <w:adjustRightInd w:val="0"/>
              <w:spacing w:line="256" w:lineRule="auto"/>
              <w:ind w:left="-49" w:right="-35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Центр надання адміністративних послуг</w:t>
            </w:r>
            <w:r w:rsidR="00CB7EDB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м. Львова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;</w:t>
            </w:r>
          </w:p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адміністратор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Виконує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7EDB" w:rsidRPr="00CE25B8" w:rsidRDefault="00CF0200" w:rsidP="00C01E57">
            <w:pPr>
              <w:autoSpaceDE w:val="0"/>
              <w:autoSpaceDN w:val="0"/>
              <w:adjustRightInd w:val="0"/>
              <w:spacing w:line="256" w:lineRule="auto"/>
              <w:ind w:left="-109" w:right="32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У день особистого </w:t>
            </w:r>
            <w:r w:rsidR="00CB7EDB" w:rsidRPr="00CE25B8">
              <w:rPr>
                <w:rFonts w:ascii="Arial" w:hAnsi="Arial" w:cs="Arial"/>
                <w:color w:val="000000"/>
                <w:sz w:val="26"/>
                <w:szCs w:val="26"/>
              </w:rPr>
              <w:t>звернення особи, але не пізніше</w:t>
            </w:r>
          </w:p>
          <w:p w:rsidR="00CB7EDB" w:rsidRPr="00CE25B8" w:rsidRDefault="00CF0200" w:rsidP="00C01E57">
            <w:pPr>
              <w:autoSpaceDE w:val="0"/>
              <w:autoSpaceDN w:val="0"/>
              <w:adjustRightInd w:val="0"/>
              <w:spacing w:line="256" w:lineRule="auto"/>
              <w:ind w:left="-109" w:right="32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2-х місяці</w:t>
            </w:r>
            <w:r w:rsidR="00CB7EDB" w:rsidRPr="00CE25B8">
              <w:rPr>
                <w:rFonts w:ascii="Arial" w:hAnsi="Arial" w:cs="Arial"/>
                <w:color w:val="000000"/>
                <w:sz w:val="26"/>
                <w:szCs w:val="26"/>
              </w:rPr>
              <w:t>в з дня надіслання повідомлення</w:t>
            </w:r>
          </w:p>
          <w:p w:rsidR="00CF0200" w:rsidRPr="00CE25B8" w:rsidRDefault="00CF0200" w:rsidP="00C01E57">
            <w:pPr>
              <w:autoSpaceDE w:val="0"/>
              <w:autoSpaceDN w:val="0"/>
              <w:adjustRightInd w:val="0"/>
              <w:spacing w:line="256" w:lineRule="auto"/>
              <w:ind w:left="-109" w:right="32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про видачу результату </w:t>
            </w:r>
            <w:r w:rsidR="00C01E57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1357E5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адміністративної послуги</w:t>
            </w:r>
          </w:p>
        </w:tc>
      </w:tr>
      <w:tr w:rsidR="00CF0200" w:rsidRPr="00CE25B8" w:rsidTr="00377524">
        <w:tc>
          <w:tcPr>
            <w:tcW w:w="5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Загальна кількість днів надання адміністративної послуги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10 робочих днів</w:t>
            </w:r>
          </w:p>
        </w:tc>
      </w:tr>
      <w:tr w:rsidR="00CF0200" w:rsidRPr="00CE25B8" w:rsidTr="00377524">
        <w:tc>
          <w:tcPr>
            <w:tcW w:w="5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Загальна кількість днів надання адміністративної послуги (передбачена законодавством України)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10 робочих днів</w:t>
            </w:r>
          </w:p>
        </w:tc>
      </w:tr>
      <w:tr w:rsidR="00CF0200" w:rsidRPr="00CE25B8" w:rsidTr="00377524">
        <w:tc>
          <w:tcPr>
            <w:tcW w:w="5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 w:rsidP="00470C61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Загальна кількість днів надання адміністративної послуги</w:t>
            </w:r>
            <w:r w:rsidR="00872CE3"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після надходження документа, </w:t>
            </w:r>
            <w:r w:rsidR="00470C61" w:rsidRPr="00CE25B8">
              <w:rPr>
                <w:rFonts w:ascii="Arial" w:hAnsi="Arial" w:cs="Arial"/>
                <w:color w:val="000000"/>
                <w:sz w:val="26"/>
                <w:szCs w:val="26"/>
              </w:rPr>
              <w:t>що</w:t>
            </w: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 xml:space="preserve"> підтверджує внесення плати за її видачу (передбачена законодавством України)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Послуга безоплатна</w:t>
            </w:r>
          </w:p>
        </w:tc>
      </w:tr>
      <w:tr w:rsidR="00CF0200" w:rsidRPr="00CE25B8" w:rsidTr="00377524">
        <w:tc>
          <w:tcPr>
            <w:tcW w:w="5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Механізм оскарження результату надання адміністративної послуги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200" w:rsidRPr="00CE25B8" w:rsidRDefault="00CF0200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CE25B8">
              <w:rPr>
                <w:rFonts w:ascii="Arial" w:hAnsi="Arial" w:cs="Arial"/>
                <w:color w:val="000000"/>
                <w:sz w:val="26"/>
                <w:szCs w:val="26"/>
              </w:rPr>
              <w:t>В адміністративному або у судовому порядку</w:t>
            </w:r>
          </w:p>
        </w:tc>
      </w:tr>
    </w:tbl>
    <w:p w:rsidR="00CF0200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C01E57" w:rsidRPr="00CE25B8" w:rsidRDefault="00C01E57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C01E57" w:rsidRPr="00CE25B8" w:rsidRDefault="00C01E57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CB7EDB" w:rsidRPr="00CE25B8" w:rsidRDefault="00CB7EDB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C01E57" w:rsidRPr="00CE25B8" w:rsidRDefault="00C01E57" w:rsidP="00CF0200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6"/>
          <w:szCs w:val="26"/>
        </w:rPr>
      </w:pPr>
    </w:p>
    <w:p w:rsidR="00C01E57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 xml:space="preserve">Керуючий справами </w:t>
      </w:r>
    </w:p>
    <w:p w:rsidR="00CF0200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>виконкому</w:t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="00C01E57" w:rsidRPr="00CE25B8">
        <w:rPr>
          <w:rFonts w:ascii="Arial" w:hAnsi="Arial" w:cs="Arial"/>
          <w:color w:val="000000"/>
          <w:sz w:val="26"/>
          <w:szCs w:val="26"/>
        </w:rPr>
        <w:tab/>
      </w:r>
      <w:r w:rsidR="00C01E57" w:rsidRPr="00CE25B8">
        <w:rPr>
          <w:rFonts w:ascii="Arial" w:hAnsi="Arial" w:cs="Arial"/>
          <w:color w:val="000000"/>
          <w:sz w:val="26"/>
          <w:szCs w:val="26"/>
        </w:rPr>
        <w:tab/>
      </w:r>
      <w:r w:rsidR="00C01E57"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>М. Литвинюк</w:t>
      </w:r>
    </w:p>
    <w:p w:rsidR="00CF0200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ru-RU"/>
        </w:rPr>
      </w:pPr>
    </w:p>
    <w:p w:rsidR="00C01E57" w:rsidRPr="00CE25B8" w:rsidRDefault="00C01E57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CF0200" w:rsidRPr="00CE25B8" w:rsidRDefault="00C01E57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ab/>
      </w:r>
      <w:r w:rsidR="00CF0200" w:rsidRPr="00CE25B8">
        <w:rPr>
          <w:rFonts w:ascii="Arial" w:hAnsi="Arial" w:cs="Arial"/>
          <w:color w:val="000000"/>
          <w:sz w:val="26"/>
          <w:szCs w:val="26"/>
        </w:rPr>
        <w:t>Віза:</w:t>
      </w:r>
    </w:p>
    <w:p w:rsidR="00CF0200" w:rsidRPr="00CE25B8" w:rsidRDefault="00CF0200" w:rsidP="00CF020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CF0200" w:rsidRPr="00CE25B8" w:rsidRDefault="00CF0200" w:rsidP="00CF0200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>Начальник управління</w:t>
      </w:r>
    </w:p>
    <w:p w:rsidR="00244B50" w:rsidRPr="00CE25B8" w:rsidRDefault="00CF0200" w:rsidP="00CB7EDB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E25B8">
        <w:rPr>
          <w:rFonts w:ascii="Arial" w:hAnsi="Arial" w:cs="Arial"/>
          <w:color w:val="000000"/>
          <w:sz w:val="26"/>
          <w:szCs w:val="26"/>
        </w:rPr>
        <w:t>архітектури та урбаністики</w:t>
      </w:r>
      <w:r w:rsidR="00C01E57" w:rsidRPr="00CE25B8">
        <w:rPr>
          <w:rFonts w:ascii="Arial" w:hAnsi="Arial" w:cs="Arial"/>
          <w:color w:val="000000"/>
          <w:sz w:val="26"/>
          <w:szCs w:val="26"/>
        </w:rPr>
        <w:tab/>
      </w:r>
      <w:r w:rsidR="00C01E57" w:rsidRPr="00CE25B8">
        <w:rPr>
          <w:rFonts w:ascii="Arial" w:hAnsi="Arial" w:cs="Arial"/>
          <w:color w:val="000000"/>
          <w:sz w:val="26"/>
          <w:szCs w:val="26"/>
        </w:rPr>
        <w:tab/>
      </w:r>
      <w:r w:rsidR="00C01E57" w:rsidRPr="00CE25B8">
        <w:rPr>
          <w:rFonts w:ascii="Arial" w:hAnsi="Arial" w:cs="Arial"/>
          <w:color w:val="000000"/>
          <w:sz w:val="26"/>
          <w:szCs w:val="26"/>
        </w:rPr>
        <w:tab/>
      </w:r>
      <w:r w:rsidR="00C01E57" w:rsidRPr="00CE25B8">
        <w:rPr>
          <w:rFonts w:ascii="Arial" w:hAnsi="Arial" w:cs="Arial"/>
          <w:color w:val="000000"/>
          <w:sz w:val="26"/>
          <w:szCs w:val="26"/>
        </w:rPr>
        <w:tab/>
      </w:r>
      <w:r w:rsidR="00C01E57" w:rsidRPr="00CE25B8">
        <w:rPr>
          <w:rFonts w:ascii="Arial" w:hAnsi="Arial" w:cs="Arial"/>
          <w:color w:val="000000"/>
          <w:sz w:val="26"/>
          <w:szCs w:val="26"/>
        </w:rPr>
        <w:tab/>
      </w:r>
      <w:r w:rsidR="00C01E57" w:rsidRPr="00CE25B8">
        <w:rPr>
          <w:rFonts w:ascii="Arial" w:hAnsi="Arial" w:cs="Arial"/>
          <w:color w:val="000000"/>
          <w:sz w:val="26"/>
          <w:szCs w:val="26"/>
        </w:rPr>
        <w:tab/>
      </w:r>
      <w:r w:rsidRPr="00CE25B8">
        <w:rPr>
          <w:rFonts w:ascii="Arial" w:hAnsi="Arial" w:cs="Arial"/>
          <w:color w:val="000000"/>
          <w:sz w:val="26"/>
          <w:szCs w:val="26"/>
        </w:rPr>
        <w:t>Ю.</w:t>
      </w:r>
      <w:r w:rsidR="001357E5" w:rsidRPr="00CE25B8">
        <w:rPr>
          <w:rFonts w:ascii="Arial" w:hAnsi="Arial" w:cs="Arial"/>
          <w:color w:val="000000"/>
          <w:sz w:val="26"/>
          <w:szCs w:val="26"/>
        </w:rPr>
        <w:t xml:space="preserve"> </w:t>
      </w:r>
      <w:r w:rsidRPr="00CE25B8">
        <w:rPr>
          <w:rFonts w:ascii="Arial" w:hAnsi="Arial" w:cs="Arial"/>
          <w:color w:val="000000"/>
          <w:sz w:val="26"/>
          <w:szCs w:val="26"/>
        </w:rPr>
        <w:t>Чаплінський</w:t>
      </w:r>
    </w:p>
    <w:sectPr w:rsidR="00244B50" w:rsidRPr="00CE25B8" w:rsidSect="00921CFF">
      <w:headerReference w:type="default" r:id="rId12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504" w:rsidRDefault="00E60504" w:rsidP="00CD7E20">
      <w:r>
        <w:separator/>
      </w:r>
    </w:p>
  </w:endnote>
  <w:endnote w:type="continuationSeparator" w:id="0">
    <w:p w:rsidR="00E60504" w:rsidRDefault="00E60504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504" w:rsidRDefault="00E60504" w:rsidP="00CD7E20">
      <w:r>
        <w:separator/>
      </w:r>
    </w:p>
  </w:footnote>
  <w:footnote w:type="continuationSeparator" w:id="0">
    <w:p w:rsidR="00E60504" w:rsidRDefault="00E60504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323E32" w:rsidRDefault="00323E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5B8" w:rsidRPr="00CE25B8">
          <w:rPr>
            <w:noProof/>
            <w:lang w:val="ru-RU"/>
          </w:rPr>
          <w:t>19</w:t>
        </w:r>
        <w:r>
          <w:fldChar w:fldCharType="end"/>
        </w:r>
      </w:p>
    </w:sdtContent>
  </w:sdt>
  <w:p w:rsidR="00323E32" w:rsidRDefault="00323E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D35"/>
    <w:rsid w:val="000123AA"/>
    <w:rsid w:val="00017946"/>
    <w:rsid w:val="000252E7"/>
    <w:rsid w:val="00034978"/>
    <w:rsid w:val="0003640D"/>
    <w:rsid w:val="00036B74"/>
    <w:rsid w:val="00040DE9"/>
    <w:rsid w:val="0005313E"/>
    <w:rsid w:val="00062554"/>
    <w:rsid w:val="00087E0A"/>
    <w:rsid w:val="000A0B96"/>
    <w:rsid w:val="000A3328"/>
    <w:rsid w:val="000A6F2D"/>
    <w:rsid w:val="000B3B67"/>
    <w:rsid w:val="000D419B"/>
    <w:rsid w:val="000D4DD2"/>
    <w:rsid w:val="000D7EFB"/>
    <w:rsid w:val="000E0B13"/>
    <w:rsid w:val="000E0C9A"/>
    <w:rsid w:val="000E630D"/>
    <w:rsid w:val="000F5840"/>
    <w:rsid w:val="0010387B"/>
    <w:rsid w:val="00121575"/>
    <w:rsid w:val="00125BF7"/>
    <w:rsid w:val="001357E5"/>
    <w:rsid w:val="00135E95"/>
    <w:rsid w:val="0014631A"/>
    <w:rsid w:val="001470F9"/>
    <w:rsid w:val="0015457D"/>
    <w:rsid w:val="00171504"/>
    <w:rsid w:val="00177010"/>
    <w:rsid w:val="00182B08"/>
    <w:rsid w:val="001846A1"/>
    <w:rsid w:val="001902E2"/>
    <w:rsid w:val="00194561"/>
    <w:rsid w:val="001A3F3C"/>
    <w:rsid w:val="001D2F1F"/>
    <w:rsid w:val="001D5E46"/>
    <w:rsid w:val="001F1156"/>
    <w:rsid w:val="002163C7"/>
    <w:rsid w:val="002226DA"/>
    <w:rsid w:val="00222735"/>
    <w:rsid w:val="00231457"/>
    <w:rsid w:val="00233890"/>
    <w:rsid w:val="00242366"/>
    <w:rsid w:val="00243FA9"/>
    <w:rsid w:val="00244B50"/>
    <w:rsid w:val="00247804"/>
    <w:rsid w:val="00251E50"/>
    <w:rsid w:val="0025225F"/>
    <w:rsid w:val="002547EA"/>
    <w:rsid w:val="00267BC1"/>
    <w:rsid w:val="00270312"/>
    <w:rsid w:val="0027259F"/>
    <w:rsid w:val="00285D19"/>
    <w:rsid w:val="002861F4"/>
    <w:rsid w:val="002939E0"/>
    <w:rsid w:val="00297523"/>
    <w:rsid w:val="002A4BDF"/>
    <w:rsid w:val="002B763F"/>
    <w:rsid w:val="002E6638"/>
    <w:rsid w:val="002F3CC3"/>
    <w:rsid w:val="003057FC"/>
    <w:rsid w:val="00306818"/>
    <w:rsid w:val="00317150"/>
    <w:rsid w:val="0032322A"/>
    <w:rsid w:val="00323E32"/>
    <w:rsid w:val="0034035E"/>
    <w:rsid w:val="00347A23"/>
    <w:rsid w:val="003559CB"/>
    <w:rsid w:val="00362BA2"/>
    <w:rsid w:val="00377524"/>
    <w:rsid w:val="00381712"/>
    <w:rsid w:val="003835BD"/>
    <w:rsid w:val="00396045"/>
    <w:rsid w:val="00396517"/>
    <w:rsid w:val="003A063D"/>
    <w:rsid w:val="003A1D9E"/>
    <w:rsid w:val="003A655F"/>
    <w:rsid w:val="003B6F11"/>
    <w:rsid w:val="003C7B48"/>
    <w:rsid w:val="003E3C38"/>
    <w:rsid w:val="003E5D4D"/>
    <w:rsid w:val="004100E5"/>
    <w:rsid w:val="004265F7"/>
    <w:rsid w:val="004267A7"/>
    <w:rsid w:val="00434E94"/>
    <w:rsid w:val="004379AF"/>
    <w:rsid w:val="004405D8"/>
    <w:rsid w:val="00440D45"/>
    <w:rsid w:val="00467D73"/>
    <w:rsid w:val="00470C61"/>
    <w:rsid w:val="00476374"/>
    <w:rsid w:val="004838B1"/>
    <w:rsid w:val="004A195F"/>
    <w:rsid w:val="004B60BC"/>
    <w:rsid w:val="004C18BC"/>
    <w:rsid w:val="004C6A64"/>
    <w:rsid w:val="004E4276"/>
    <w:rsid w:val="004F14C5"/>
    <w:rsid w:val="0051018F"/>
    <w:rsid w:val="00514B53"/>
    <w:rsid w:val="0051690D"/>
    <w:rsid w:val="0052363D"/>
    <w:rsid w:val="005277C8"/>
    <w:rsid w:val="00531FF5"/>
    <w:rsid w:val="00532A91"/>
    <w:rsid w:val="00537749"/>
    <w:rsid w:val="00544034"/>
    <w:rsid w:val="00544F64"/>
    <w:rsid w:val="00553890"/>
    <w:rsid w:val="00553AC4"/>
    <w:rsid w:val="00557432"/>
    <w:rsid w:val="005623C5"/>
    <w:rsid w:val="00571F3A"/>
    <w:rsid w:val="0058458C"/>
    <w:rsid w:val="00595937"/>
    <w:rsid w:val="005A0DE3"/>
    <w:rsid w:val="005B2448"/>
    <w:rsid w:val="005B755D"/>
    <w:rsid w:val="005D58EB"/>
    <w:rsid w:val="005D7C41"/>
    <w:rsid w:val="005E016E"/>
    <w:rsid w:val="005F7031"/>
    <w:rsid w:val="00600115"/>
    <w:rsid w:val="006054D5"/>
    <w:rsid w:val="00616CA4"/>
    <w:rsid w:val="00620463"/>
    <w:rsid w:val="006278E8"/>
    <w:rsid w:val="00634D23"/>
    <w:rsid w:val="00643C8B"/>
    <w:rsid w:val="00656087"/>
    <w:rsid w:val="006576A9"/>
    <w:rsid w:val="00687EA0"/>
    <w:rsid w:val="006A32D9"/>
    <w:rsid w:val="006B3C48"/>
    <w:rsid w:val="006B61D4"/>
    <w:rsid w:val="006B79FF"/>
    <w:rsid w:val="006D741F"/>
    <w:rsid w:val="006E3229"/>
    <w:rsid w:val="006E3F4F"/>
    <w:rsid w:val="006F096F"/>
    <w:rsid w:val="006F1CD8"/>
    <w:rsid w:val="006F4A97"/>
    <w:rsid w:val="007137A6"/>
    <w:rsid w:val="007264CF"/>
    <w:rsid w:val="00726808"/>
    <w:rsid w:val="00734C5D"/>
    <w:rsid w:val="00744E8A"/>
    <w:rsid w:val="0077331E"/>
    <w:rsid w:val="00781535"/>
    <w:rsid w:val="00781965"/>
    <w:rsid w:val="00784913"/>
    <w:rsid w:val="00786D95"/>
    <w:rsid w:val="00787896"/>
    <w:rsid w:val="00797D46"/>
    <w:rsid w:val="007A2798"/>
    <w:rsid w:val="007B09D5"/>
    <w:rsid w:val="007B4C5B"/>
    <w:rsid w:val="007C0D02"/>
    <w:rsid w:val="007C39F1"/>
    <w:rsid w:val="007C6A93"/>
    <w:rsid w:val="007C7130"/>
    <w:rsid w:val="007C73C5"/>
    <w:rsid w:val="007E1412"/>
    <w:rsid w:val="007E500B"/>
    <w:rsid w:val="00800EDE"/>
    <w:rsid w:val="008010CE"/>
    <w:rsid w:val="008110A9"/>
    <w:rsid w:val="00820862"/>
    <w:rsid w:val="0082245E"/>
    <w:rsid w:val="00826638"/>
    <w:rsid w:val="00844E23"/>
    <w:rsid w:val="00851206"/>
    <w:rsid w:val="00864230"/>
    <w:rsid w:val="00865C46"/>
    <w:rsid w:val="00872CE3"/>
    <w:rsid w:val="0087665F"/>
    <w:rsid w:val="00896AF2"/>
    <w:rsid w:val="008A171E"/>
    <w:rsid w:val="008A51C1"/>
    <w:rsid w:val="008B5D93"/>
    <w:rsid w:val="008C346A"/>
    <w:rsid w:val="008C5F27"/>
    <w:rsid w:val="008D1E35"/>
    <w:rsid w:val="008D244C"/>
    <w:rsid w:val="008D6D00"/>
    <w:rsid w:val="008F0FD7"/>
    <w:rsid w:val="008F1D3C"/>
    <w:rsid w:val="008F2E34"/>
    <w:rsid w:val="009116F5"/>
    <w:rsid w:val="00921CFF"/>
    <w:rsid w:val="00927E4F"/>
    <w:rsid w:val="009423EF"/>
    <w:rsid w:val="00944062"/>
    <w:rsid w:val="00951346"/>
    <w:rsid w:val="00953750"/>
    <w:rsid w:val="00954DE7"/>
    <w:rsid w:val="009562B5"/>
    <w:rsid w:val="00956CA5"/>
    <w:rsid w:val="00967B4D"/>
    <w:rsid w:val="0097157A"/>
    <w:rsid w:val="009770C7"/>
    <w:rsid w:val="00977F01"/>
    <w:rsid w:val="00985D80"/>
    <w:rsid w:val="00992B19"/>
    <w:rsid w:val="00992B71"/>
    <w:rsid w:val="009A0AC0"/>
    <w:rsid w:val="009B3B8C"/>
    <w:rsid w:val="009B73D1"/>
    <w:rsid w:val="009D3DDF"/>
    <w:rsid w:val="009D4745"/>
    <w:rsid w:val="009E254B"/>
    <w:rsid w:val="009E5ECA"/>
    <w:rsid w:val="009E63B3"/>
    <w:rsid w:val="009E7132"/>
    <w:rsid w:val="00A00E00"/>
    <w:rsid w:val="00A06C02"/>
    <w:rsid w:val="00A1775A"/>
    <w:rsid w:val="00A17F4D"/>
    <w:rsid w:val="00A208D4"/>
    <w:rsid w:val="00A24170"/>
    <w:rsid w:val="00A40589"/>
    <w:rsid w:val="00A43BA5"/>
    <w:rsid w:val="00A66FD3"/>
    <w:rsid w:val="00A677EF"/>
    <w:rsid w:val="00A828F3"/>
    <w:rsid w:val="00A82A6F"/>
    <w:rsid w:val="00A83A79"/>
    <w:rsid w:val="00A86995"/>
    <w:rsid w:val="00AC12E9"/>
    <w:rsid w:val="00AC623C"/>
    <w:rsid w:val="00AC691C"/>
    <w:rsid w:val="00AD1D1F"/>
    <w:rsid w:val="00AD7A61"/>
    <w:rsid w:val="00AD7AE2"/>
    <w:rsid w:val="00AE0EA7"/>
    <w:rsid w:val="00AF1137"/>
    <w:rsid w:val="00AF4810"/>
    <w:rsid w:val="00B0333D"/>
    <w:rsid w:val="00B125D3"/>
    <w:rsid w:val="00B12691"/>
    <w:rsid w:val="00B16408"/>
    <w:rsid w:val="00B16D1E"/>
    <w:rsid w:val="00B34341"/>
    <w:rsid w:val="00B34EAD"/>
    <w:rsid w:val="00B357DC"/>
    <w:rsid w:val="00B444E3"/>
    <w:rsid w:val="00B62649"/>
    <w:rsid w:val="00B82AFC"/>
    <w:rsid w:val="00B846E7"/>
    <w:rsid w:val="00B903A6"/>
    <w:rsid w:val="00B9312B"/>
    <w:rsid w:val="00B939F9"/>
    <w:rsid w:val="00B94F7D"/>
    <w:rsid w:val="00B9665F"/>
    <w:rsid w:val="00BB007B"/>
    <w:rsid w:val="00BB33AC"/>
    <w:rsid w:val="00BB3F78"/>
    <w:rsid w:val="00BE046A"/>
    <w:rsid w:val="00BE5871"/>
    <w:rsid w:val="00BE5E04"/>
    <w:rsid w:val="00C01E57"/>
    <w:rsid w:val="00C04404"/>
    <w:rsid w:val="00C05A60"/>
    <w:rsid w:val="00C05C09"/>
    <w:rsid w:val="00C22120"/>
    <w:rsid w:val="00C501D2"/>
    <w:rsid w:val="00C6735A"/>
    <w:rsid w:val="00C74BBB"/>
    <w:rsid w:val="00C765AA"/>
    <w:rsid w:val="00C76B68"/>
    <w:rsid w:val="00C81B17"/>
    <w:rsid w:val="00C861B0"/>
    <w:rsid w:val="00C8776B"/>
    <w:rsid w:val="00C9729E"/>
    <w:rsid w:val="00CA2036"/>
    <w:rsid w:val="00CB654A"/>
    <w:rsid w:val="00CB6654"/>
    <w:rsid w:val="00CB6860"/>
    <w:rsid w:val="00CB6DAE"/>
    <w:rsid w:val="00CB7EDB"/>
    <w:rsid w:val="00CC4674"/>
    <w:rsid w:val="00CD7E20"/>
    <w:rsid w:val="00CE25B8"/>
    <w:rsid w:val="00CF0200"/>
    <w:rsid w:val="00CF33C6"/>
    <w:rsid w:val="00D11378"/>
    <w:rsid w:val="00D1476B"/>
    <w:rsid w:val="00D1490D"/>
    <w:rsid w:val="00D2666D"/>
    <w:rsid w:val="00D2714F"/>
    <w:rsid w:val="00D336F4"/>
    <w:rsid w:val="00D35D18"/>
    <w:rsid w:val="00D579A6"/>
    <w:rsid w:val="00D72E99"/>
    <w:rsid w:val="00D77B15"/>
    <w:rsid w:val="00D831F3"/>
    <w:rsid w:val="00D87327"/>
    <w:rsid w:val="00D941AC"/>
    <w:rsid w:val="00D977BE"/>
    <w:rsid w:val="00DB10BC"/>
    <w:rsid w:val="00DC1C45"/>
    <w:rsid w:val="00DC2192"/>
    <w:rsid w:val="00DC65A6"/>
    <w:rsid w:val="00DE6F9F"/>
    <w:rsid w:val="00DF0347"/>
    <w:rsid w:val="00DF568C"/>
    <w:rsid w:val="00DF653F"/>
    <w:rsid w:val="00DF7C95"/>
    <w:rsid w:val="00E10FB7"/>
    <w:rsid w:val="00E15125"/>
    <w:rsid w:val="00E219FF"/>
    <w:rsid w:val="00E33B74"/>
    <w:rsid w:val="00E350C8"/>
    <w:rsid w:val="00E41E80"/>
    <w:rsid w:val="00E442A5"/>
    <w:rsid w:val="00E54E39"/>
    <w:rsid w:val="00E604A9"/>
    <w:rsid w:val="00E60504"/>
    <w:rsid w:val="00E6280D"/>
    <w:rsid w:val="00E80628"/>
    <w:rsid w:val="00E81A7B"/>
    <w:rsid w:val="00E8395A"/>
    <w:rsid w:val="00E974FD"/>
    <w:rsid w:val="00EA1529"/>
    <w:rsid w:val="00EA2124"/>
    <w:rsid w:val="00EB14EE"/>
    <w:rsid w:val="00EB556C"/>
    <w:rsid w:val="00EB6E2A"/>
    <w:rsid w:val="00EC0316"/>
    <w:rsid w:val="00EC09DA"/>
    <w:rsid w:val="00EE2E61"/>
    <w:rsid w:val="00EE7938"/>
    <w:rsid w:val="00F01AD5"/>
    <w:rsid w:val="00F038D1"/>
    <w:rsid w:val="00F12EE8"/>
    <w:rsid w:val="00F13AC0"/>
    <w:rsid w:val="00F164DB"/>
    <w:rsid w:val="00F17C5E"/>
    <w:rsid w:val="00F263F2"/>
    <w:rsid w:val="00F2651A"/>
    <w:rsid w:val="00F351CC"/>
    <w:rsid w:val="00F56865"/>
    <w:rsid w:val="00F62DF1"/>
    <w:rsid w:val="00F72210"/>
    <w:rsid w:val="00FA5084"/>
    <w:rsid w:val="00FB1911"/>
    <w:rsid w:val="00FC1D31"/>
    <w:rsid w:val="00FC371B"/>
    <w:rsid w:val="00FD01C8"/>
    <w:rsid w:val="00FE5F99"/>
    <w:rsid w:val="00FE6768"/>
    <w:rsid w:val="00FF4763"/>
    <w:rsid w:val="00FF5C0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FEA27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99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uiPriority w:val="99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uiPriority w:val="99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Нормальний текст"/>
    <w:basedOn w:val="a"/>
    <w:rsid w:val="00CF0200"/>
    <w:pPr>
      <w:suppressAutoHyphens w:val="0"/>
      <w:spacing w:before="120"/>
      <w:ind w:firstLine="567"/>
    </w:pPr>
    <w:rPr>
      <w:rFonts w:ascii="Antiqua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6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_center@city-adm.lvi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ty-adm.lvi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ce_center@city-adm.lvi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-adm.lvi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835A0-0E2C-47A2-B1D4-C0608AE9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15503</Words>
  <Characters>8837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2</cp:revision>
  <cp:lastPrinted>2018-03-28T13:48:00Z</cp:lastPrinted>
  <dcterms:created xsi:type="dcterms:W3CDTF">2022-08-26T07:43:00Z</dcterms:created>
  <dcterms:modified xsi:type="dcterms:W3CDTF">2022-08-26T07:43:00Z</dcterms:modified>
</cp:coreProperties>
</file>